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A2F5" w14:textId="77777777" w:rsidR="00973A88" w:rsidRDefault="002A3150" w:rsidP="00F61AEA">
      <w:pPr>
        <w:ind w:firstLine="0"/>
        <w:jc w:val="center"/>
      </w:pPr>
      <w:r>
        <w:rPr>
          <w:noProof/>
          <w:lang w:eastAsia="pt-BR"/>
        </w:rPr>
        <w:drawing>
          <wp:inline distT="0" distB="0" distL="0" distR="0" wp14:anchorId="0844072F" wp14:editId="134332A8">
            <wp:extent cx="3562350" cy="977719"/>
            <wp:effectExtent l="0" t="0" r="0" b="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9523" cy="990666"/>
                    </a:xfrm>
                    <a:prstGeom prst="rect">
                      <a:avLst/>
                    </a:prstGeom>
                  </pic:spPr>
                </pic:pic>
              </a:graphicData>
            </a:graphic>
          </wp:inline>
        </w:drawing>
      </w:r>
    </w:p>
    <w:p w14:paraId="7FD35BC7" w14:textId="77777777" w:rsidR="002A3150" w:rsidRDefault="002A3150" w:rsidP="007D0E53"/>
    <w:p w14:paraId="6A74EC22" w14:textId="77777777" w:rsidR="002A3150" w:rsidRDefault="00F61AEA" w:rsidP="00F61AEA">
      <w:pPr>
        <w:tabs>
          <w:tab w:val="left" w:pos="5255"/>
        </w:tabs>
      </w:pPr>
      <w:r>
        <w:tab/>
      </w:r>
    </w:p>
    <w:p w14:paraId="2293C485" w14:textId="77777777" w:rsidR="002A3150" w:rsidRDefault="002A3150" w:rsidP="007D0E53"/>
    <w:p w14:paraId="19E6F8F0" w14:textId="77777777" w:rsidR="002A3150" w:rsidRDefault="002A3150" w:rsidP="007D0E53"/>
    <w:p w14:paraId="5809F1B8" w14:textId="7C2C244D" w:rsidR="00C8527A" w:rsidRPr="00403C26" w:rsidRDefault="00337BEF" w:rsidP="00F61AEA">
      <w:pPr>
        <w:pStyle w:val="CapaFASM"/>
        <w:ind w:firstLine="0"/>
        <w:rPr>
          <w:rFonts w:asciiTheme="minorHAnsi" w:hAnsiTheme="minorHAnsi" w:cstheme="minorHAnsi"/>
          <w:b/>
          <w:sz w:val="52"/>
          <w:szCs w:val="52"/>
        </w:rPr>
      </w:pPr>
      <w:r>
        <w:rPr>
          <w:rFonts w:asciiTheme="minorHAnsi" w:hAnsiTheme="minorHAnsi" w:cstheme="minorHAnsi"/>
          <w:b/>
          <w:sz w:val="52"/>
          <w:szCs w:val="52"/>
        </w:rPr>
        <w:t>PEDAGOGICAL PROJECT</w:t>
      </w:r>
    </w:p>
    <w:p w14:paraId="3BCCE5CB" w14:textId="69832FF0" w:rsidR="00FF666D" w:rsidRPr="00403C26" w:rsidRDefault="00337BEF" w:rsidP="00907EA9">
      <w:pPr>
        <w:pStyle w:val="CapaFASM"/>
        <w:ind w:firstLine="0"/>
        <w:rPr>
          <w:rFonts w:asciiTheme="minorHAnsi" w:hAnsiTheme="minorHAnsi" w:cstheme="minorHAnsi"/>
          <w:b/>
          <w:sz w:val="52"/>
          <w:szCs w:val="52"/>
        </w:rPr>
      </w:pPr>
      <w:r>
        <w:rPr>
          <w:rFonts w:asciiTheme="minorHAnsi" w:hAnsiTheme="minorHAnsi" w:cstheme="minorHAnsi"/>
          <w:b/>
          <w:sz w:val="52"/>
          <w:szCs w:val="52"/>
        </w:rPr>
        <w:t>UNDERGRADUATED TECHNOLOGY PROGRAM IN RADIOLOGY</w:t>
      </w:r>
    </w:p>
    <w:p w14:paraId="277969D1" w14:textId="77777777" w:rsidR="00403C26" w:rsidRDefault="00403C26" w:rsidP="00403C26">
      <w:pPr>
        <w:jc w:val="center"/>
      </w:pPr>
    </w:p>
    <w:p w14:paraId="03DF32F9" w14:textId="24B326AB" w:rsidR="00403C26" w:rsidRDefault="00403C26" w:rsidP="00403C26">
      <w:pPr>
        <w:jc w:val="center"/>
      </w:pPr>
    </w:p>
    <w:p w14:paraId="07DF280B" w14:textId="170FF122" w:rsidR="00403C26" w:rsidRDefault="00403C26" w:rsidP="00403C26">
      <w:pPr>
        <w:jc w:val="center"/>
      </w:pPr>
    </w:p>
    <w:p w14:paraId="59A27599" w14:textId="48865D07" w:rsidR="00403C26" w:rsidRDefault="00403C26" w:rsidP="00403C26">
      <w:pPr>
        <w:jc w:val="center"/>
      </w:pPr>
    </w:p>
    <w:p w14:paraId="65ABA557" w14:textId="77777777" w:rsidR="00403C26" w:rsidRDefault="00403C26" w:rsidP="00403C26">
      <w:pPr>
        <w:jc w:val="center"/>
      </w:pPr>
    </w:p>
    <w:p w14:paraId="31E1942F" w14:textId="1ABC7054" w:rsidR="00802853" w:rsidRDefault="00403C26" w:rsidP="00403C26">
      <w:pPr>
        <w:jc w:val="center"/>
        <w:rPr>
          <w:b/>
          <w:sz w:val="44"/>
          <w:szCs w:val="44"/>
        </w:rPr>
      </w:pPr>
      <w:r w:rsidRPr="00403C26">
        <w:rPr>
          <w:b/>
          <w:sz w:val="44"/>
          <w:szCs w:val="44"/>
        </w:rPr>
        <w:t>202</w:t>
      </w:r>
      <w:r w:rsidR="00502B74">
        <w:rPr>
          <w:b/>
          <w:sz w:val="44"/>
          <w:szCs w:val="44"/>
        </w:rPr>
        <w:t>4</w:t>
      </w:r>
    </w:p>
    <w:p w14:paraId="7D7D2E31" w14:textId="77777777" w:rsidR="00B56A72" w:rsidRDefault="00B56A72" w:rsidP="00403C26">
      <w:pPr>
        <w:jc w:val="center"/>
        <w:rPr>
          <w:b/>
          <w:sz w:val="44"/>
          <w:szCs w:val="44"/>
        </w:rPr>
      </w:pPr>
    </w:p>
    <w:sdt>
      <w:sdtPr>
        <w:rPr>
          <w:rFonts w:ascii="Arial" w:eastAsia="Arial" w:hAnsi="Arial" w:cs="Arial"/>
          <w:b/>
          <w:noProof/>
          <w:color w:val="auto"/>
          <w:sz w:val="22"/>
          <w:szCs w:val="22"/>
          <w:lang w:val="pt-BR" w:eastAsia="pt-BR"/>
        </w:rPr>
        <w:id w:val="1715925479"/>
        <w:docPartObj>
          <w:docPartGallery w:val="Table of Contents"/>
          <w:docPartUnique/>
        </w:docPartObj>
      </w:sdtPr>
      <w:sdtEndPr>
        <w:rPr>
          <w:rFonts w:ascii="Times New Roman" w:eastAsia="Times New Roman" w:hAnsi="Times New Roman" w:cs="Times New Roman"/>
          <w:b w:val="0"/>
          <w:sz w:val="24"/>
          <w:szCs w:val="24"/>
        </w:rPr>
      </w:sdtEndPr>
      <w:sdtContent>
        <w:p w14:paraId="7EABF43B" w14:textId="0FE2633E" w:rsidR="00B56A72" w:rsidRPr="00337BEF" w:rsidRDefault="00337BEF" w:rsidP="001A797F">
          <w:pPr>
            <w:pStyle w:val="CabealhodoSumrio"/>
            <w:jc w:val="center"/>
            <w:rPr>
              <w:rFonts w:ascii="Times New Roman" w:hAnsi="Times New Roman"/>
              <w:color w:val="auto"/>
              <w:lang w:val="pt-BR"/>
            </w:rPr>
          </w:pPr>
          <w:r w:rsidRPr="00F665BF">
            <w:rPr>
              <w:rFonts w:ascii="Times New Roman" w:hAnsi="Times New Roman"/>
              <w:color w:val="auto"/>
              <w:lang w:val="pt-BR"/>
            </w:rPr>
            <w:t>CONTENTS</w:t>
          </w:r>
        </w:p>
        <w:p w14:paraId="47B44B10" w14:textId="40192189" w:rsidR="00C63C35" w:rsidRPr="008337C5" w:rsidRDefault="00B56A72" w:rsidP="008337C5">
          <w:pPr>
            <w:pStyle w:val="Sumrio1"/>
            <w:spacing w:line="240" w:lineRule="auto"/>
            <w:rPr>
              <w:rFonts w:asciiTheme="minorHAnsi" w:eastAsiaTheme="minorEastAsia" w:hAnsiTheme="minorHAnsi" w:cstheme="minorBidi"/>
              <w:b w:val="0"/>
              <w:bCs w:val="0"/>
              <w:sz w:val="22"/>
              <w:szCs w:val="22"/>
              <w:lang w:eastAsia="pt-BR"/>
            </w:rPr>
          </w:pPr>
          <w:r w:rsidRPr="008337C5">
            <w:rPr>
              <w:rFonts w:asciiTheme="minorHAnsi" w:hAnsiTheme="minorHAnsi" w:cs="Arial"/>
            </w:rPr>
            <w:fldChar w:fldCharType="begin"/>
          </w:r>
          <w:r w:rsidRPr="008337C5">
            <w:instrText>TOC \o "1-3" \h \z \u</w:instrText>
          </w:r>
          <w:r w:rsidRPr="008337C5">
            <w:rPr>
              <w:rFonts w:asciiTheme="minorHAnsi" w:hAnsiTheme="minorHAnsi" w:cs="Arial"/>
            </w:rPr>
            <w:fldChar w:fldCharType="separate"/>
          </w:r>
          <w:hyperlink w:anchor="_Toc208908633" w:history="1">
            <w:r w:rsidR="00C63C35" w:rsidRPr="008337C5">
              <w:rPr>
                <w:rStyle w:val="Hyperlink"/>
                <w:u w:val="none"/>
              </w:rPr>
              <w:t>1. INSTITUTIONAL PROFILE</w:t>
            </w:r>
            <w:r w:rsidR="00C63C35" w:rsidRPr="008337C5">
              <w:rPr>
                <w:webHidden/>
              </w:rPr>
              <w:tab/>
            </w:r>
            <w:r w:rsidR="00C63C35" w:rsidRPr="008337C5">
              <w:rPr>
                <w:webHidden/>
              </w:rPr>
              <w:fldChar w:fldCharType="begin"/>
            </w:r>
            <w:r w:rsidR="00C63C35" w:rsidRPr="008337C5">
              <w:rPr>
                <w:webHidden/>
              </w:rPr>
              <w:instrText xml:space="preserve"> PAGEREF _Toc208908633 \h </w:instrText>
            </w:r>
            <w:r w:rsidR="00C63C35" w:rsidRPr="008337C5">
              <w:rPr>
                <w:webHidden/>
              </w:rPr>
            </w:r>
            <w:r w:rsidR="00C63C35" w:rsidRPr="008337C5">
              <w:rPr>
                <w:webHidden/>
              </w:rPr>
              <w:fldChar w:fldCharType="separate"/>
            </w:r>
            <w:r w:rsidR="008337C5" w:rsidRPr="008337C5">
              <w:rPr>
                <w:webHidden/>
              </w:rPr>
              <w:t>4</w:t>
            </w:r>
            <w:r w:rsidR="00C63C35" w:rsidRPr="008337C5">
              <w:rPr>
                <w:webHidden/>
              </w:rPr>
              <w:fldChar w:fldCharType="end"/>
            </w:r>
          </w:hyperlink>
        </w:p>
        <w:p w14:paraId="6AB08697" w14:textId="6AA87981" w:rsidR="00C63C35" w:rsidRPr="008337C5" w:rsidRDefault="00C63C35" w:rsidP="008337C5">
          <w:pPr>
            <w:pStyle w:val="Sumrio2"/>
            <w:rPr>
              <w:rFonts w:asciiTheme="minorHAnsi" w:eastAsiaTheme="minorEastAsia" w:hAnsiTheme="minorHAnsi" w:cstheme="minorBidi"/>
              <w:sz w:val="22"/>
              <w:szCs w:val="22"/>
            </w:rPr>
          </w:pPr>
          <w:hyperlink w:anchor="_Toc208908634" w:history="1">
            <w:r w:rsidRPr="008337C5">
              <w:rPr>
                <w:rStyle w:val="Hyperlink"/>
                <w:u w:val="none"/>
              </w:rPr>
              <w:t>1.1 Identification</w:t>
            </w:r>
            <w:r w:rsidRPr="008337C5">
              <w:rPr>
                <w:webHidden/>
              </w:rPr>
              <w:tab/>
            </w:r>
            <w:r w:rsidRPr="008337C5">
              <w:rPr>
                <w:webHidden/>
              </w:rPr>
              <w:fldChar w:fldCharType="begin"/>
            </w:r>
            <w:r w:rsidRPr="008337C5">
              <w:rPr>
                <w:webHidden/>
              </w:rPr>
              <w:instrText xml:space="preserve"> PAGEREF _Toc208908634 \h </w:instrText>
            </w:r>
            <w:r w:rsidRPr="008337C5">
              <w:rPr>
                <w:webHidden/>
              </w:rPr>
            </w:r>
            <w:r w:rsidRPr="008337C5">
              <w:rPr>
                <w:webHidden/>
              </w:rPr>
              <w:fldChar w:fldCharType="separate"/>
            </w:r>
            <w:r w:rsidR="008337C5" w:rsidRPr="008337C5">
              <w:rPr>
                <w:webHidden/>
              </w:rPr>
              <w:t>4</w:t>
            </w:r>
            <w:r w:rsidRPr="008337C5">
              <w:rPr>
                <w:webHidden/>
              </w:rPr>
              <w:fldChar w:fldCharType="end"/>
            </w:r>
          </w:hyperlink>
        </w:p>
        <w:p w14:paraId="112850A2" w14:textId="28C622D3" w:rsidR="00C63C35" w:rsidRPr="008337C5" w:rsidRDefault="00C63C35" w:rsidP="008337C5">
          <w:pPr>
            <w:pStyle w:val="Sumrio1"/>
            <w:spacing w:line="240" w:lineRule="auto"/>
            <w:rPr>
              <w:rFonts w:asciiTheme="minorHAnsi" w:eastAsiaTheme="minorEastAsia" w:hAnsiTheme="minorHAnsi" w:cstheme="minorBidi"/>
              <w:b w:val="0"/>
              <w:bCs w:val="0"/>
              <w:sz w:val="22"/>
              <w:szCs w:val="22"/>
              <w:lang w:eastAsia="pt-BR"/>
            </w:rPr>
          </w:pPr>
          <w:hyperlink w:anchor="_Toc208908635" w:history="1">
            <w:r w:rsidRPr="008337C5">
              <w:rPr>
                <w:rStyle w:val="Hyperlink"/>
                <w:u w:val="none"/>
              </w:rPr>
              <w:t>2. EDUCATIONAL CONTEXT</w:t>
            </w:r>
            <w:r w:rsidRPr="008337C5">
              <w:rPr>
                <w:webHidden/>
              </w:rPr>
              <w:tab/>
            </w:r>
            <w:r w:rsidRPr="008337C5">
              <w:rPr>
                <w:webHidden/>
              </w:rPr>
              <w:fldChar w:fldCharType="begin"/>
            </w:r>
            <w:r w:rsidRPr="008337C5">
              <w:rPr>
                <w:webHidden/>
              </w:rPr>
              <w:instrText xml:space="preserve"> PAGEREF _Toc208908635 \h </w:instrText>
            </w:r>
            <w:r w:rsidRPr="008337C5">
              <w:rPr>
                <w:webHidden/>
              </w:rPr>
            </w:r>
            <w:r w:rsidRPr="008337C5">
              <w:rPr>
                <w:webHidden/>
              </w:rPr>
              <w:fldChar w:fldCharType="separate"/>
            </w:r>
            <w:r w:rsidR="008337C5" w:rsidRPr="008337C5">
              <w:rPr>
                <w:webHidden/>
              </w:rPr>
              <w:t>6</w:t>
            </w:r>
            <w:r w:rsidRPr="008337C5">
              <w:rPr>
                <w:webHidden/>
              </w:rPr>
              <w:fldChar w:fldCharType="end"/>
            </w:r>
          </w:hyperlink>
        </w:p>
        <w:p w14:paraId="52AA2168" w14:textId="39A5C145" w:rsidR="00C63C35" w:rsidRPr="008337C5" w:rsidRDefault="00C63C35" w:rsidP="008337C5">
          <w:pPr>
            <w:pStyle w:val="Sumrio2"/>
            <w:rPr>
              <w:rFonts w:asciiTheme="minorHAnsi" w:eastAsiaTheme="minorEastAsia" w:hAnsiTheme="minorHAnsi" w:cstheme="minorBidi"/>
              <w:sz w:val="22"/>
              <w:szCs w:val="22"/>
            </w:rPr>
          </w:pPr>
          <w:hyperlink w:anchor="_Toc208908636" w:history="1">
            <w:r w:rsidRPr="008337C5">
              <w:rPr>
                <w:rStyle w:val="Hyperlink"/>
                <w:u w:val="none"/>
              </w:rPr>
              <w:t>2.1 Rationale for Offering the Program</w:t>
            </w:r>
            <w:r w:rsidRPr="008337C5">
              <w:rPr>
                <w:webHidden/>
              </w:rPr>
              <w:tab/>
            </w:r>
            <w:r w:rsidRPr="008337C5">
              <w:rPr>
                <w:webHidden/>
              </w:rPr>
              <w:fldChar w:fldCharType="begin"/>
            </w:r>
            <w:r w:rsidRPr="008337C5">
              <w:rPr>
                <w:webHidden/>
              </w:rPr>
              <w:instrText xml:space="preserve"> PAGEREF _Toc208908636 \h </w:instrText>
            </w:r>
            <w:r w:rsidRPr="008337C5">
              <w:rPr>
                <w:webHidden/>
              </w:rPr>
            </w:r>
            <w:r w:rsidRPr="008337C5">
              <w:rPr>
                <w:webHidden/>
              </w:rPr>
              <w:fldChar w:fldCharType="separate"/>
            </w:r>
            <w:r w:rsidR="008337C5" w:rsidRPr="008337C5">
              <w:rPr>
                <w:webHidden/>
              </w:rPr>
              <w:t>7</w:t>
            </w:r>
            <w:r w:rsidRPr="008337C5">
              <w:rPr>
                <w:webHidden/>
              </w:rPr>
              <w:fldChar w:fldCharType="end"/>
            </w:r>
          </w:hyperlink>
        </w:p>
        <w:p w14:paraId="63D0625A" w14:textId="03E4FFE6" w:rsidR="00C63C35" w:rsidRPr="008337C5" w:rsidRDefault="00C63C35" w:rsidP="008337C5">
          <w:pPr>
            <w:pStyle w:val="Sumrio2"/>
            <w:rPr>
              <w:rFonts w:asciiTheme="minorHAnsi" w:eastAsiaTheme="minorEastAsia" w:hAnsiTheme="minorHAnsi" w:cstheme="minorBidi"/>
              <w:sz w:val="22"/>
              <w:szCs w:val="22"/>
            </w:rPr>
          </w:pPr>
          <w:hyperlink w:anchor="_Toc208908637" w:history="1">
            <w:r w:rsidRPr="008337C5">
              <w:rPr>
                <w:rStyle w:val="Hyperlink"/>
                <w:u w:val="none"/>
              </w:rPr>
              <w:t>2.2 Institutional History</w:t>
            </w:r>
            <w:r w:rsidRPr="008337C5">
              <w:rPr>
                <w:webHidden/>
              </w:rPr>
              <w:tab/>
            </w:r>
            <w:r w:rsidRPr="008337C5">
              <w:rPr>
                <w:webHidden/>
              </w:rPr>
              <w:fldChar w:fldCharType="begin"/>
            </w:r>
            <w:r w:rsidRPr="008337C5">
              <w:rPr>
                <w:webHidden/>
              </w:rPr>
              <w:instrText xml:space="preserve"> PAGEREF _Toc208908637 \h </w:instrText>
            </w:r>
            <w:r w:rsidRPr="008337C5">
              <w:rPr>
                <w:webHidden/>
              </w:rPr>
            </w:r>
            <w:r w:rsidRPr="008337C5">
              <w:rPr>
                <w:webHidden/>
              </w:rPr>
              <w:fldChar w:fldCharType="separate"/>
            </w:r>
            <w:r w:rsidR="008337C5" w:rsidRPr="008337C5">
              <w:rPr>
                <w:webHidden/>
              </w:rPr>
              <w:t>10</w:t>
            </w:r>
            <w:r w:rsidRPr="008337C5">
              <w:rPr>
                <w:webHidden/>
              </w:rPr>
              <w:fldChar w:fldCharType="end"/>
            </w:r>
          </w:hyperlink>
        </w:p>
        <w:p w14:paraId="4C5A1327" w14:textId="5BFAF691" w:rsidR="00C63C35" w:rsidRPr="008337C5" w:rsidRDefault="00C63C35" w:rsidP="008337C5">
          <w:pPr>
            <w:pStyle w:val="Sumrio1"/>
            <w:spacing w:line="240" w:lineRule="auto"/>
            <w:rPr>
              <w:rFonts w:asciiTheme="minorHAnsi" w:eastAsiaTheme="minorEastAsia" w:hAnsiTheme="minorHAnsi" w:cstheme="minorBidi"/>
              <w:b w:val="0"/>
              <w:bCs w:val="0"/>
              <w:sz w:val="22"/>
              <w:szCs w:val="22"/>
              <w:lang w:eastAsia="pt-BR"/>
            </w:rPr>
          </w:pPr>
          <w:hyperlink w:anchor="_Toc208908638" w:history="1">
            <w:r w:rsidRPr="008337C5">
              <w:rPr>
                <w:rStyle w:val="Hyperlink"/>
                <w:u w:val="none"/>
              </w:rPr>
              <w:t>3. DIDACTIC-PEDAGOGICAL ORGANIZATION</w:t>
            </w:r>
            <w:r w:rsidRPr="008337C5">
              <w:rPr>
                <w:webHidden/>
              </w:rPr>
              <w:tab/>
            </w:r>
            <w:r w:rsidRPr="008337C5">
              <w:rPr>
                <w:webHidden/>
              </w:rPr>
              <w:fldChar w:fldCharType="begin"/>
            </w:r>
            <w:r w:rsidRPr="008337C5">
              <w:rPr>
                <w:webHidden/>
              </w:rPr>
              <w:instrText xml:space="preserve"> PAGEREF _Toc208908638 \h </w:instrText>
            </w:r>
            <w:r w:rsidRPr="008337C5">
              <w:rPr>
                <w:webHidden/>
              </w:rPr>
            </w:r>
            <w:r w:rsidRPr="008337C5">
              <w:rPr>
                <w:webHidden/>
              </w:rPr>
              <w:fldChar w:fldCharType="separate"/>
            </w:r>
            <w:r w:rsidR="008337C5" w:rsidRPr="008337C5">
              <w:rPr>
                <w:webHidden/>
              </w:rPr>
              <w:t>14</w:t>
            </w:r>
            <w:r w:rsidRPr="008337C5">
              <w:rPr>
                <w:webHidden/>
              </w:rPr>
              <w:fldChar w:fldCharType="end"/>
            </w:r>
          </w:hyperlink>
        </w:p>
        <w:p w14:paraId="369D8DB2" w14:textId="261A4F0C" w:rsidR="00C63C35" w:rsidRPr="008337C5" w:rsidRDefault="00C63C35" w:rsidP="008337C5">
          <w:pPr>
            <w:pStyle w:val="Sumrio2"/>
            <w:rPr>
              <w:rFonts w:asciiTheme="minorHAnsi" w:eastAsiaTheme="minorEastAsia" w:hAnsiTheme="minorHAnsi" w:cstheme="minorBidi"/>
              <w:sz w:val="22"/>
              <w:szCs w:val="22"/>
            </w:rPr>
          </w:pPr>
          <w:hyperlink w:anchor="_Toc208908639" w:history="1">
            <w:r w:rsidRPr="008337C5">
              <w:rPr>
                <w:rStyle w:val="Hyperlink"/>
                <w:u w:val="none"/>
              </w:rPr>
              <w:t>3.1 Institutional Policies within the Course Scope in Accordance with the Institutional Development Plan (PDI)</w:t>
            </w:r>
            <w:r w:rsidRPr="008337C5">
              <w:rPr>
                <w:webHidden/>
              </w:rPr>
              <w:tab/>
            </w:r>
            <w:r w:rsidRPr="008337C5">
              <w:rPr>
                <w:webHidden/>
              </w:rPr>
              <w:fldChar w:fldCharType="begin"/>
            </w:r>
            <w:r w:rsidRPr="008337C5">
              <w:rPr>
                <w:webHidden/>
              </w:rPr>
              <w:instrText xml:space="preserve"> PAGEREF _Toc208908639 \h </w:instrText>
            </w:r>
            <w:r w:rsidRPr="008337C5">
              <w:rPr>
                <w:webHidden/>
              </w:rPr>
            </w:r>
            <w:r w:rsidRPr="008337C5">
              <w:rPr>
                <w:webHidden/>
              </w:rPr>
              <w:fldChar w:fldCharType="separate"/>
            </w:r>
            <w:r w:rsidR="008337C5" w:rsidRPr="008337C5">
              <w:rPr>
                <w:webHidden/>
              </w:rPr>
              <w:t>14</w:t>
            </w:r>
            <w:r w:rsidRPr="008337C5">
              <w:rPr>
                <w:webHidden/>
              </w:rPr>
              <w:fldChar w:fldCharType="end"/>
            </w:r>
          </w:hyperlink>
        </w:p>
        <w:p w14:paraId="5551A6ED" w14:textId="6170A8F1" w:rsidR="00C63C35" w:rsidRPr="008337C5" w:rsidRDefault="00C63C35" w:rsidP="008337C5">
          <w:pPr>
            <w:pStyle w:val="Sumrio2"/>
            <w:rPr>
              <w:rFonts w:asciiTheme="minorHAnsi" w:eastAsiaTheme="minorEastAsia" w:hAnsiTheme="minorHAnsi" w:cstheme="minorBidi"/>
              <w:sz w:val="22"/>
              <w:szCs w:val="22"/>
            </w:rPr>
          </w:pPr>
          <w:hyperlink w:anchor="_Toc208908640" w:history="1">
            <w:r w:rsidRPr="008337C5">
              <w:rPr>
                <w:rStyle w:val="Hyperlink"/>
                <w:u w:val="none"/>
              </w:rPr>
              <w:t>3.2 Course Objectives</w:t>
            </w:r>
            <w:r w:rsidRPr="008337C5">
              <w:rPr>
                <w:webHidden/>
              </w:rPr>
              <w:tab/>
            </w:r>
            <w:r w:rsidRPr="008337C5">
              <w:rPr>
                <w:webHidden/>
              </w:rPr>
              <w:fldChar w:fldCharType="begin"/>
            </w:r>
            <w:r w:rsidRPr="008337C5">
              <w:rPr>
                <w:webHidden/>
              </w:rPr>
              <w:instrText xml:space="preserve"> PAGEREF _Toc208908640 \h </w:instrText>
            </w:r>
            <w:r w:rsidRPr="008337C5">
              <w:rPr>
                <w:webHidden/>
              </w:rPr>
            </w:r>
            <w:r w:rsidRPr="008337C5">
              <w:rPr>
                <w:webHidden/>
              </w:rPr>
              <w:fldChar w:fldCharType="separate"/>
            </w:r>
            <w:r w:rsidR="008337C5" w:rsidRPr="008337C5">
              <w:rPr>
                <w:webHidden/>
              </w:rPr>
              <w:t>16</w:t>
            </w:r>
            <w:r w:rsidRPr="008337C5">
              <w:rPr>
                <w:webHidden/>
              </w:rPr>
              <w:fldChar w:fldCharType="end"/>
            </w:r>
          </w:hyperlink>
        </w:p>
        <w:p w14:paraId="387DB3F4" w14:textId="4A0AC2F6" w:rsidR="00C63C35" w:rsidRPr="008337C5" w:rsidRDefault="00C63C35" w:rsidP="008337C5">
          <w:pPr>
            <w:pStyle w:val="Sumrio2"/>
            <w:rPr>
              <w:rFonts w:asciiTheme="minorHAnsi" w:eastAsiaTheme="minorEastAsia" w:hAnsiTheme="minorHAnsi" w:cstheme="minorBidi"/>
              <w:sz w:val="22"/>
              <w:szCs w:val="22"/>
            </w:rPr>
          </w:pPr>
          <w:hyperlink w:anchor="_Toc208908641" w:history="1">
            <w:r w:rsidRPr="008337C5">
              <w:rPr>
                <w:rStyle w:val="Hyperlink"/>
                <w:u w:val="none"/>
              </w:rPr>
              <w:t>3.3 Graduate Profile</w:t>
            </w:r>
            <w:r w:rsidRPr="008337C5">
              <w:rPr>
                <w:webHidden/>
              </w:rPr>
              <w:tab/>
            </w:r>
            <w:r w:rsidRPr="008337C5">
              <w:rPr>
                <w:webHidden/>
              </w:rPr>
              <w:fldChar w:fldCharType="begin"/>
            </w:r>
            <w:r w:rsidRPr="008337C5">
              <w:rPr>
                <w:webHidden/>
              </w:rPr>
              <w:instrText xml:space="preserve"> PAGEREF _Toc208908641 \h </w:instrText>
            </w:r>
            <w:r w:rsidRPr="008337C5">
              <w:rPr>
                <w:webHidden/>
              </w:rPr>
            </w:r>
            <w:r w:rsidRPr="008337C5">
              <w:rPr>
                <w:webHidden/>
              </w:rPr>
              <w:fldChar w:fldCharType="separate"/>
            </w:r>
            <w:r w:rsidR="008337C5" w:rsidRPr="008337C5">
              <w:rPr>
                <w:webHidden/>
              </w:rPr>
              <w:t>17</w:t>
            </w:r>
            <w:r w:rsidRPr="008337C5">
              <w:rPr>
                <w:webHidden/>
              </w:rPr>
              <w:fldChar w:fldCharType="end"/>
            </w:r>
          </w:hyperlink>
        </w:p>
        <w:p w14:paraId="496D7A05" w14:textId="2D84E0BD" w:rsidR="00C63C35" w:rsidRPr="008337C5" w:rsidRDefault="00C63C35" w:rsidP="008337C5">
          <w:pPr>
            <w:pStyle w:val="Sumrio2"/>
            <w:rPr>
              <w:rFonts w:asciiTheme="minorHAnsi" w:eastAsiaTheme="minorEastAsia" w:hAnsiTheme="minorHAnsi" w:cstheme="minorBidi"/>
              <w:sz w:val="22"/>
              <w:szCs w:val="22"/>
            </w:rPr>
          </w:pPr>
          <w:hyperlink w:anchor="_Toc208908642" w:history="1">
            <w:r w:rsidRPr="008337C5">
              <w:rPr>
                <w:rStyle w:val="Hyperlink"/>
                <w:u w:val="none"/>
              </w:rPr>
              <w:t>3.4 Curriculum Structure</w:t>
            </w:r>
            <w:r w:rsidRPr="008337C5">
              <w:rPr>
                <w:webHidden/>
              </w:rPr>
              <w:tab/>
            </w:r>
            <w:r w:rsidRPr="008337C5">
              <w:rPr>
                <w:webHidden/>
              </w:rPr>
              <w:fldChar w:fldCharType="begin"/>
            </w:r>
            <w:r w:rsidRPr="008337C5">
              <w:rPr>
                <w:webHidden/>
              </w:rPr>
              <w:instrText xml:space="preserve"> PAGEREF _Toc208908642 \h </w:instrText>
            </w:r>
            <w:r w:rsidRPr="008337C5">
              <w:rPr>
                <w:webHidden/>
              </w:rPr>
            </w:r>
            <w:r w:rsidRPr="008337C5">
              <w:rPr>
                <w:webHidden/>
              </w:rPr>
              <w:fldChar w:fldCharType="separate"/>
            </w:r>
            <w:r w:rsidR="008337C5" w:rsidRPr="008337C5">
              <w:rPr>
                <w:webHidden/>
              </w:rPr>
              <w:t>19</w:t>
            </w:r>
            <w:r w:rsidRPr="008337C5">
              <w:rPr>
                <w:webHidden/>
              </w:rPr>
              <w:fldChar w:fldCharType="end"/>
            </w:r>
          </w:hyperlink>
        </w:p>
        <w:p w14:paraId="07EEFE9E" w14:textId="0C0BDF47" w:rsidR="00C63C35" w:rsidRPr="008337C5" w:rsidRDefault="00C63C35" w:rsidP="008337C5">
          <w:pPr>
            <w:pStyle w:val="Sumrio2"/>
            <w:rPr>
              <w:rFonts w:asciiTheme="minorHAnsi" w:eastAsiaTheme="minorEastAsia" w:hAnsiTheme="minorHAnsi" w:cstheme="minorBidi"/>
              <w:sz w:val="22"/>
              <w:szCs w:val="22"/>
            </w:rPr>
          </w:pPr>
          <w:hyperlink w:anchor="_Toc208908643" w:history="1">
            <w:r w:rsidRPr="008337C5">
              <w:rPr>
                <w:rStyle w:val="Hyperlink"/>
                <w:u w:val="none"/>
              </w:rPr>
              <w:t>3.4.1 Curricularization of Extension</w:t>
            </w:r>
            <w:r w:rsidRPr="008337C5">
              <w:rPr>
                <w:webHidden/>
              </w:rPr>
              <w:tab/>
            </w:r>
            <w:r w:rsidRPr="008337C5">
              <w:rPr>
                <w:webHidden/>
              </w:rPr>
              <w:fldChar w:fldCharType="begin"/>
            </w:r>
            <w:r w:rsidRPr="008337C5">
              <w:rPr>
                <w:webHidden/>
              </w:rPr>
              <w:instrText xml:space="preserve"> PAGEREF _Toc208908643 \h </w:instrText>
            </w:r>
            <w:r w:rsidRPr="008337C5">
              <w:rPr>
                <w:webHidden/>
              </w:rPr>
            </w:r>
            <w:r w:rsidRPr="008337C5">
              <w:rPr>
                <w:webHidden/>
              </w:rPr>
              <w:fldChar w:fldCharType="separate"/>
            </w:r>
            <w:r w:rsidR="008337C5" w:rsidRPr="008337C5">
              <w:rPr>
                <w:webHidden/>
              </w:rPr>
              <w:t>21</w:t>
            </w:r>
            <w:r w:rsidRPr="008337C5">
              <w:rPr>
                <w:webHidden/>
              </w:rPr>
              <w:fldChar w:fldCharType="end"/>
            </w:r>
          </w:hyperlink>
        </w:p>
        <w:p w14:paraId="76AA9CFB" w14:textId="06B2753D" w:rsidR="00C63C35" w:rsidRPr="008337C5" w:rsidRDefault="00C63C35" w:rsidP="008337C5">
          <w:pPr>
            <w:pStyle w:val="Sumrio2"/>
            <w:rPr>
              <w:rFonts w:asciiTheme="minorHAnsi" w:eastAsiaTheme="minorEastAsia" w:hAnsiTheme="minorHAnsi" w:cstheme="minorBidi"/>
              <w:sz w:val="22"/>
              <w:szCs w:val="22"/>
            </w:rPr>
          </w:pPr>
          <w:hyperlink w:anchor="_Toc208908644" w:history="1">
            <w:r w:rsidRPr="008337C5">
              <w:rPr>
                <w:rStyle w:val="Hyperlink"/>
                <w:u w:val="none"/>
              </w:rPr>
              <w:t>3.4.2 Interdisciplinarity</w:t>
            </w:r>
            <w:r w:rsidRPr="008337C5">
              <w:rPr>
                <w:webHidden/>
              </w:rPr>
              <w:tab/>
            </w:r>
            <w:r w:rsidRPr="008337C5">
              <w:rPr>
                <w:webHidden/>
              </w:rPr>
              <w:fldChar w:fldCharType="begin"/>
            </w:r>
            <w:r w:rsidRPr="008337C5">
              <w:rPr>
                <w:webHidden/>
              </w:rPr>
              <w:instrText xml:space="preserve"> PAGEREF _Toc208908644 \h </w:instrText>
            </w:r>
            <w:r w:rsidRPr="008337C5">
              <w:rPr>
                <w:webHidden/>
              </w:rPr>
            </w:r>
            <w:r w:rsidRPr="008337C5">
              <w:rPr>
                <w:webHidden/>
              </w:rPr>
              <w:fldChar w:fldCharType="separate"/>
            </w:r>
            <w:r w:rsidR="008337C5" w:rsidRPr="008337C5">
              <w:rPr>
                <w:webHidden/>
              </w:rPr>
              <w:t>22</w:t>
            </w:r>
            <w:r w:rsidRPr="008337C5">
              <w:rPr>
                <w:webHidden/>
              </w:rPr>
              <w:fldChar w:fldCharType="end"/>
            </w:r>
          </w:hyperlink>
        </w:p>
        <w:p w14:paraId="0A55421F" w14:textId="7C8BC1BF" w:rsidR="00C63C35" w:rsidRPr="008337C5" w:rsidRDefault="00C63C35" w:rsidP="008337C5">
          <w:pPr>
            <w:pStyle w:val="Sumrio2"/>
            <w:rPr>
              <w:rFonts w:asciiTheme="minorHAnsi" w:eastAsiaTheme="minorEastAsia" w:hAnsiTheme="minorHAnsi" w:cstheme="minorBidi"/>
              <w:sz w:val="22"/>
              <w:szCs w:val="22"/>
            </w:rPr>
          </w:pPr>
          <w:hyperlink w:anchor="_Toc208908645" w:history="1">
            <w:r w:rsidRPr="008337C5">
              <w:rPr>
                <w:rStyle w:val="Hyperlink"/>
                <w:u w:val="none"/>
              </w:rPr>
              <w:t>3.4.3 Curricular Structure</w:t>
            </w:r>
            <w:r w:rsidRPr="008337C5">
              <w:rPr>
                <w:webHidden/>
              </w:rPr>
              <w:tab/>
            </w:r>
            <w:r w:rsidRPr="008337C5">
              <w:rPr>
                <w:webHidden/>
              </w:rPr>
              <w:fldChar w:fldCharType="begin"/>
            </w:r>
            <w:r w:rsidRPr="008337C5">
              <w:rPr>
                <w:webHidden/>
              </w:rPr>
              <w:instrText xml:space="preserve"> PAGEREF _Toc208908645 \h </w:instrText>
            </w:r>
            <w:r w:rsidRPr="008337C5">
              <w:rPr>
                <w:webHidden/>
              </w:rPr>
            </w:r>
            <w:r w:rsidRPr="008337C5">
              <w:rPr>
                <w:webHidden/>
              </w:rPr>
              <w:fldChar w:fldCharType="separate"/>
            </w:r>
            <w:r w:rsidR="008337C5" w:rsidRPr="008337C5">
              <w:rPr>
                <w:webHidden/>
              </w:rPr>
              <w:t>24</w:t>
            </w:r>
            <w:r w:rsidRPr="008337C5">
              <w:rPr>
                <w:webHidden/>
              </w:rPr>
              <w:fldChar w:fldCharType="end"/>
            </w:r>
          </w:hyperlink>
        </w:p>
        <w:p w14:paraId="03D65956" w14:textId="1D24FDD4"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46" w:history="1">
            <w:r w:rsidRPr="008337C5">
              <w:rPr>
                <w:rStyle w:val="Hyperlink"/>
                <w:u w:val="none"/>
              </w:rPr>
              <w:t>Module I</w:t>
            </w:r>
            <w:r w:rsidRPr="008337C5">
              <w:rPr>
                <w:webHidden/>
              </w:rPr>
              <w:tab/>
            </w:r>
            <w:r w:rsidRPr="008337C5">
              <w:rPr>
                <w:webHidden/>
              </w:rPr>
              <w:fldChar w:fldCharType="begin"/>
            </w:r>
            <w:r w:rsidRPr="008337C5">
              <w:rPr>
                <w:webHidden/>
              </w:rPr>
              <w:instrText xml:space="preserve"> PAGEREF _Toc208908646 \h </w:instrText>
            </w:r>
            <w:r w:rsidRPr="008337C5">
              <w:rPr>
                <w:webHidden/>
              </w:rPr>
            </w:r>
            <w:r w:rsidRPr="008337C5">
              <w:rPr>
                <w:webHidden/>
              </w:rPr>
              <w:fldChar w:fldCharType="separate"/>
            </w:r>
            <w:r w:rsidR="008337C5" w:rsidRPr="008337C5">
              <w:rPr>
                <w:webHidden/>
              </w:rPr>
              <w:t>26</w:t>
            </w:r>
            <w:r w:rsidRPr="008337C5">
              <w:rPr>
                <w:webHidden/>
              </w:rPr>
              <w:fldChar w:fldCharType="end"/>
            </w:r>
          </w:hyperlink>
        </w:p>
        <w:p w14:paraId="512DE2F3" w14:textId="0AF02DA9"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47" w:history="1">
            <w:r w:rsidRPr="008337C5">
              <w:rPr>
                <w:rStyle w:val="Hyperlink"/>
                <w:u w:val="none"/>
              </w:rPr>
              <w:t>Module II</w:t>
            </w:r>
            <w:r w:rsidRPr="008337C5">
              <w:rPr>
                <w:webHidden/>
              </w:rPr>
              <w:tab/>
            </w:r>
            <w:r w:rsidRPr="008337C5">
              <w:rPr>
                <w:webHidden/>
              </w:rPr>
              <w:fldChar w:fldCharType="begin"/>
            </w:r>
            <w:r w:rsidRPr="008337C5">
              <w:rPr>
                <w:webHidden/>
              </w:rPr>
              <w:instrText xml:space="preserve"> PAGEREF _Toc208908647 \h </w:instrText>
            </w:r>
            <w:r w:rsidRPr="008337C5">
              <w:rPr>
                <w:webHidden/>
              </w:rPr>
            </w:r>
            <w:r w:rsidRPr="008337C5">
              <w:rPr>
                <w:webHidden/>
              </w:rPr>
              <w:fldChar w:fldCharType="separate"/>
            </w:r>
            <w:r w:rsidR="008337C5" w:rsidRPr="008337C5">
              <w:rPr>
                <w:webHidden/>
              </w:rPr>
              <w:t>26</w:t>
            </w:r>
            <w:r w:rsidRPr="008337C5">
              <w:rPr>
                <w:webHidden/>
              </w:rPr>
              <w:fldChar w:fldCharType="end"/>
            </w:r>
          </w:hyperlink>
        </w:p>
        <w:p w14:paraId="686872A5" w14:textId="1835D99C"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48" w:history="1">
            <w:r w:rsidRPr="008337C5">
              <w:rPr>
                <w:rStyle w:val="Hyperlink"/>
                <w:u w:val="none"/>
              </w:rPr>
              <w:t>Module III</w:t>
            </w:r>
            <w:r w:rsidRPr="008337C5">
              <w:rPr>
                <w:webHidden/>
              </w:rPr>
              <w:tab/>
            </w:r>
            <w:r w:rsidRPr="008337C5">
              <w:rPr>
                <w:webHidden/>
              </w:rPr>
              <w:fldChar w:fldCharType="begin"/>
            </w:r>
            <w:r w:rsidRPr="008337C5">
              <w:rPr>
                <w:webHidden/>
              </w:rPr>
              <w:instrText xml:space="preserve"> PAGEREF _Toc208908648 \h </w:instrText>
            </w:r>
            <w:r w:rsidRPr="008337C5">
              <w:rPr>
                <w:webHidden/>
              </w:rPr>
            </w:r>
            <w:r w:rsidRPr="008337C5">
              <w:rPr>
                <w:webHidden/>
              </w:rPr>
              <w:fldChar w:fldCharType="separate"/>
            </w:r>
            <w:r w:rsidR="008337C5" w:rsidRPr="008337C5">
              <w:rPr>
                <w:webHidden/>
              </w:rPr>
              <w:t>26</w:t>
            </w:r>
            <w:r w:rsidRPr="008337C5">
              <w:rPr>
                <w:webHidden/>
              </w:rPr>
              <w:fldChar w:fldCharType="end"/>
            </w:r>
          </w:hyperlink>
        </w:p>
        <w:p w14:paraId="0A031323" w14:textId="7C490C7B"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49" w:history="1">
            <w:r w:rsidRPr="008337C5">
              <w:rPr>
                <w:rStyle w:val="Hyperlink"/>
                <w:u w:val="none"/>
              </w:rPr>
              <w:t>Module IV</w:t>
            </w:r>
            <w:r w:rsidRPr="008337C5">
              <w:rPr>
                <w:webHidden/>
              </w:rPr>
              <w:tab/>
            </w:r>
            <w:r w:rsidRPr="008337C5">
              <w:rPr>
                <w:webHidden/>
              </w:rPr>
              <w:fldChar w:fldCharType="begin"/>
            </w:r>
            <w:r w:rsidRPr="008337C5">
              <w:rPr>
                <w:webHidden/>
              </w:rPr>
              <w:instrText xml:space="preserve"> PAGEREF _Toc208908649 \h </w:instrText>
            </w:r>
            <w:r w:rsidRPr="008337C5">
              <w:rPr>
                <w:webHidden/>
              </w:rPr>
            </w:r>
            <w:r w:rsidRPr="008337C5">
              <w:rPr>
                <w:webHidden/>
              </w:rPr>
              <w:fldChar w:fldCharType="separate"/>
            </w:r>
            <w:r w:rsidR="008337C5" w:rsidRPr="008337C5">
              <w:rPr>
                <w:webHidden/>
              </w:rPr>
              <w:t>27</w:t>
            </w:r>
            <w:r w:rsidRPr="008337C5">
              <w:rPr>
                <w:webHidden/>
              </w:rPr>
              <w:fldChar w:fldCharType="end"/>
            </w:r>
          </w:hyperlink>
        </w:p>
        <w:p w14:paraId="3301EE79" w14:textId="18F8C336"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0" w:history="1">
            <w:r w:rsidRPr="008337C5">
              <w:rPr>
                <w:rStyle w:val="Hyperlink"/>
                <w:u w:val="none"/>
              </w:rPr>
              <w:t>Module V</w:t>
            </w:r>
            <w:r w:rsidRPr="008337C5">
              <w:rPr>
                <w:webHidden/>
              </w:rPr>
              <w:tab/>
            </w:r>
            <w:r w:rsidRPr="008337C5">
              <w:rPr>
                <w:webHidden/>
              </w:rPr>
              <w:fldChar w:fldCharType="begin"/>
            </w:r>
            <w:r w:rsidRPr="008337C5">
              <w:rPr>
                <w:webHidden/>
              </w:rPr>
              <w:instrText xml:space="preserve"> PAGEREF _Toc208908650 \h </w:instrText>
            </w:r>
            <w:r w:rsidRPr="008337C5">
              <w:rPr>
                <w:webHidden/>
              </w:rPr>
            </w:r>
            <w:r w:rsidRPr="008337C5">
              <w:rPr>
                <w:webHidden/>
              </w:rPr>
              <w:fldChar w:fldCharType="separate"/>
            </w:r>
            <w:r w:rsidR="008337C5" w:rsidRPr="008337C5">
              <w:rPr>
                <w:webHidden/>
              </w:rPr>
              <w:t>27</w:t>
            </w:r>
            <w:r w:rsidRPr="008337C5">
              <w:rPr>
                <w:webHidden/>
              </w:rPr>
              <w:fldChar w:fldCharType="end"/>
            </w:r>
          </w:hyperlink>
        </w:p>
        <w:p w14:paraId="6C2659BE" w14:textId="471F6EDE"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1" w:history="1">
            <w:r w:rsidRPr="008337C5">
              <w:rPr>
                <w:rStyle w:val="Hyperlink"/>
                <w:u w:val="none"/>
              </w:rPr>
              <w:t>Module VI</w:t>
            </w:r>
            <w:r w:rsidRPr="008337C5">
              <w:rPr>
                <w:webHidden/>
              </w:rPr>
              <w:tab/>
            </w:r>
            <w:r w:rsidRPr="008337C5">
              <w:rPr>
                <w:webHidden/>
              </w:rPr>
              <w:fldChar w:fldCharType="begin"/>
            </w:r>
            <w:r w:rsidRPr="008337C5">
              <w:rPr>
                <w:webHidden/>
              </w:rPr>
              <w:instrText xml:space="preserve"> PAGEREF _Toc208908651 \h </w:instrText>
            </w:r>
            <w:r w:rsidRPr="008337C5">
              <w:rPr>
                <w:webHidden/>
              </w:rPr>
            </w:r>
            <w:r w:rsidRPr="008337C5">
              <w:rPr>
                <w:webHidden/>
              </w:rPr>
              <w:fldChar w:fldCharType="separate"/>
            </w:r>
            <w:r w:rsidR="008337C5" w:rsidRPr="008337C5">
              <w:rPr>
                <w:webHidden/>
              </w:rPr>
              <w:t>27</w:t>
            </w:r>
            <w:r w:rsidRPr="008337C5">
              <w:rPr>
                <w:webHidden/>
              </w:rPr>
              <w:fldChar w:fldCharType="end"/>
            </w:r>
          </w:hyperlink>
        </w:p>
        <w:p w14:paraId="164DBA4C" w14:textId="6F6EC5A4" w:rsidR="00C63C35" w:rsidRPr="008337C5" w:rsidRDefault="00C63C35" w:rsidP="008337C5">
          <w:pPr>
            <w:pStyle w:val="Sumrio2"/>
            <w:rPr>
              <w:rFonts w:asciiTheme="minorHAnsi" w:eastAsiaTheme="minorEastAsia" w:hAnsiTheme="minorHAnsi" w:cstheme="minorBidi"/>
              <w:sz w:val="22"/>
              <w:szCs w:val="22"/>
            </w:rPr>
          </w:pPr>
          <w:hyperlink w:anchor="_Toc208908652" w:history="1">
            <w:r w:rsidRPr="008337C5">
              <w:rPr>
                <w:rStyle w:val="Hyperlink"/>
                <w:u w:val="none"/>
              </w:rPr>
              <w:t>At your disposal:</w:t>
            </w:r>
            <w:r w:rsidRPr="008337C5">
              <w:rPr>
                <w:webHidden/>
              </w:rPr>
              <w:tab/>
            </w:r>
            <w:r w:rsidRPr="008337C5">
              <w:rPr>
                <w:webHidden/>
              </w:rPr>
              <w:fldChar w:fldCharType="begin"/>
            </w:r>
            <w:r w:rsidRPr="008337C5">
              <w:rPr>
                <w:webHidden/>
              </w:rPr>
              <w:instrText xml:space="preserve"> PAGEREF _Toc208908652 \h </w:instrText>
            </w:r>
            <w:r w:rsidRPr="008337C5">
              <w:rPr>
                <w:webHidden/>
              </w:rPr>
            </w:r>
            <w:r w:rsidRPr="008337C5">
              <w:rPr>
                <w:webHidden/>
              </w:rPr>
              <w:fldChar w:fldCharType="separate"/>
            </w:r>
            <w:r w:rsidR="008337C5" w:rsidRPr="008337C5">
              <w:rPr>
                <w:webHidden/>
              </w:rPr>
              <w:t>40</w:t>
            </w:r>
            <w:r w:rsidRPr="008337C5">
              <w:rPr>
                <w:webHidden/>
              </w:rPr>
              <w:fldChar w:fldCharType="end"/>
            </w:r>
          </w:hyperlink>
        </w:p>
        <w:p w14:paraId="3EF0BB38" w14:textId="4C7179F3" w:rsidR="00C63C35" w:rsidRPr="008337C5" w:rsidRDefault="00C63C35" w:rsidP="008337C5">
          <w:pPr>
            <w:pStyle w:val="Sumrio2"/>
            <w:rPr>
              <w:rFonts w:asciiTheme="minorHAnsi" w:eastAsiaTheme="minorEastAsia" w:hAnsiTheme="minorHAnsi" w:cstheme="minorBidi"/>
              <w:sz w:val="22"/>
              <w:szCs w:val="22"/>
            </w:rPr>
          </w:pPr>
          <w:hyperlink w:anchor="_Toc208908653" w:history="1">
            <w:r w:rsidRPr="008337C5">
              <w:rPr>
                <w:rStyle w:val="Hyperlink"/>
                <w:u w:val="none"/>
              </w:rPr>
              <w:t>3.5 Legal Requirements</w:t>
            </w:r>
            <w:r w:rsidRPr="008337C5">
              <w:rPr>
                <w:webHidden/>
              </w:rPr>
              <w:tab/>
            </w:r>
            <w:r w:rsidRPr="008337C5">
              <w:rPr>
                <w:webHidden/>
              </w:rPr>
              <w:fldChar w:fldCharType="begin"/>
            </w:r>
            <w:r w:rsidRPr="008337C5">
              <w:rPr>
                <w:webHidden/>
              </w:rPr>
              <w:instrText xml:space="preserve"> PAGEREF _Toc208908653 \h </w:instrText>
            </w:r>
            <w:r w:rsidRPr="008337C5">
              <w:rPr>
                <w:webHidden/>
              </w:rPr>
            </w:r>
            <w:r w:rsidRPr="008337C5">
              <w:rPr>
                <w:webHidden/>
              </w:rPr>
              <w:fldChar w:fldCharType="separate"/>
            </w:r>
            <w:r w:rsidR="008337C5" w:rsidRPr="008337C5">
              <w:rPr>
                <w:webHidden/>
              </w:rPr>
              <w:t>40</w:t>
            </w:r>
            <w:r w:rsidRPr="008337C5">
              <w:rPr>
                <w:webHidden/>
              </w:rPr>
              <w:fldChar w:fldCharType="end"/>
            </w:r>
          </w:hyperlink>
        </w:p>
        <w:p w14:paraId="344B235E" w14:textId="61E2FE62" w:rsidR="00C63C35" w:rsidRPr="008337C5" w:rsidRDefault="00C63C35" w:rsidP="008337C5">
          <w:pPr>
            <w:pStyle w:val="Sumrio2"/>
            <w:rPr>
              <w:rFonts w:asciiTheme="minorHAnsi" w:eastAsiaTheme="minorEastAsia" w:hAnsiTheme="minorHAnsi" w:cstheme="minorBidi"/>
              <w:sz w:val="22"/>
              <w:szCs w:val="22"/>
            </w:rPr>
          </w:pPr>
          <w:hyperlink w:anchor="_Toc208908654" w:history="1">
            <w:r w:rsidRPr="008337C5">
              <w:rPr>
                <w:rStyle w:val="Hyperlink"/>
                <w:u w:val="none"/>
                <w:shd w:val="clear" w:color="auto" w:fill="FFFFFF"/>
              </w:rPr>
              <w:t>3.5.1 Curricular Syllabus</w:t>
            </w:r>
            <w:r w:rsidRPr="008337C5">
              <w:rPr>
                <w:webHidden/>
              </w:rPr>
              <w:tab/>
            </w:r>
            <w:r w:rsidRPr="008337C5">
              <w:rPr>
                <w:webHidden/>
              </w:rPr>
              <w:fldChar w:fldCharType="begin"/>
            </w:r>
            <w:r w:rsidRPr="008337C5">
              <w:rPr>
                <w:webHidden/>
              </w:rPr>
              <w:instrText xml:space="preserve"> PAGEREF _Toc208908654 \h </w:instrText>
            </w:r>
            <w:r w:rsidRPr="008337C5">
              <w:rPr>
                <w:webHidden/>
              </w:rPr>
            </w:r>
            <w:r w:rsidRPr="008337C5">
              <w:rPr>
                <w:webHidden/>
              </w:rPr>
              <w:fldChar w:fldCharType="separate"/>
            </w:r>
            <w:r w:rsidR="008337C5" w:rsidRPr="008337C5">
              <w:rPr>
                <w:webHidden/>
              </w:rPr>
              <w:t>42</w:t>
            </w:r>
            <w:r w:rsidRPr="008337C5">
              <w:rPr>
                <w:webHidden/>
              </w:rPr>
              <w:fldChar w:fldCharType="end"/>
            </w:r>
          </w:hyperlink>
        </w:p>
        <w:p w14:paraId="4198A6B0" w14:textId="7FBAB69F"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5" w:history="1">
            <w:r w:rsidRPr="008337C5">
              <w:rPr>
                <w:rStyle w:val="Hyperlink"/>
                <w:u w:val="none"/>
              </w:rPr>
              <w:t>3.5.2 Basic Bibliography by Curricular Unit</w:t>
            </w:r>
            <w:r w:rsidRPr="008337C5">
              <w:rPr>
                <w:webHidden/>
              </w:rPr>
              <w:tab/>
            </w:r>
            <w:r w:rsidRPr="008337C5">
              <w:rPr>
                <w:webHidden/>
              </w:rPr>
              <w:fldChar w:fldCharType="begin"/>
            </w:r>
            <w:r w:rsidRPr="008337C5">
              <w:rPr>
                <w:webHidden/>
              </w:rPr>
              <w:instrText xml:space="preserve"> PAGEREF _Toc208908655 \h </w:instrText>
            </w:r>
            <w:r w:rsidRPr="008337C5">
              <w:rPr>
                <w:webHidden/>
              </w:rPr>
            </w:r>
            <w:r w:rsidRPr="008337C5">
              <w:rPr>
                <w:webHidden/>
              </w:rPr>
              <w:fldChar w:fldCharType="separate"/>
            </w:r>
            <w:r w:rsidR="008337C5" w:rsidRPr="008337C5">
              <w:rPr>
                <w:webHidden/>
              </w:rPr>
              <w:t>91</w:t>
            </w:r>
            <w:r w:rsidRPr="008337C5">
              <w:rPr>
                <w:webHidden/>
              </w:rPr>
              <w:fldChar w:fldCharType="end"/>
            </w:r>
          </w:hyperlink>
        </w:p>
        <w:p w14:paraId="183F8A1A" w14:textId="59D00E94"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6" w:history="1">
            <w:r w:rsidRPr="008337C5">
              <w:rPr>
                <w:rStyle w:val="Hyperlink"/>
                <w:u w:val="none"/>
              </w:rPr>
              <w:t>Supplementary Bibliography by Curricular Unit</w:t>
            </w:r>
            <w:r w:rsidRPr="008337C5">
              <w:rPr>
                <w:webHidden/>
              </w:rPr>
              <w:tab/>
            </w:r>
            <w:r w:rsidRPr="008337C5">
              <w:rPr>
                <w:webHidden/>
              </w:rPr>
              <w:fldChar w:fldCharType="begin"/>
            </w:r>
            <w:r w:rsidRPr="008337C5">
              <w:rPr>
                <w:webHidden/>
              </w:rPr>
              <w:instrText xml:space="preserve"> PAGEREF _Toc208908656 \h </w:instrText>
            </w:r>
            <w:r w:rsidRPr="008337C5">
              <w:rPr>
                <w:webHidden/>
              </w:rPr>
            </w:r>
            <w:r w:rsidRPr="008337C5">
              <w:rPr>
                <w:webHidden/>
              </w:rPr>
              <w:fldChar w:fldCharType="separate"/>
            </w:r>
            <w:r w:rsidR="008337C5" w:rsidRPr="008337C5">
              <w:rPr>
                <w:webHidden/>
              </w:rPr>
              <w:t>92</w:t>
            </w:r>
            <w:r w:rsidRPr="008337C5">
              <w:rPr>
                <w:webHidden/>
              </w:rPr>
              <w:fldChar w:fldCharType="end"/>
            </w:r>
          </w:hyperlink>
        </w:p>
        <w:p w14:paraId="58A1CAF4" w14:textId="3C8F9E59"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7" w:history="1">
            <w:r w:rsidRPr="008337C5">
              <w:rPr>
                <w:rStyle w:val="Hyperlink"/>
                <w:u w:val="none"/>
              </w:rPr>
              <w:t>List of Specialized Journals in the Main Areas of the Course</w:t>
            </w:r>
            <w:r w:rsidRPr="008337C5">
              <w:rPr>
                <w:webHidden/>
              </w:rPr>
              <w:tab/>
            </w:r>
            <w:r w:rsidRPr="008337C5">
              <w:rPr>
                <w:webHidden/>
              </w:rPr>
              <w:fldChar w:fldCharType="begin"/>
            </w:r>
            <w:r w:rsidRPr="008337C5">
              <w:rPr>
                <w:webHidden/>
              </w:rPr>
              <w:instrText xml:space="preserve"> PAGEREF _Toc208908657 \h </w:instrText>
            </w:r>
            <w:r w:rsidRPr="008337C5">
              <w:rPr>
                <w:webHidden/>
              </w:rPr>
            </w:r>
            <w:r w:rsidRPr="008337C5">
              <w:rPr>
                <w:webHidden/>
              </w:rPr>
              <w:fldChar w:fldCharType="separate"/>
            </w:r>
            <w:r w:rsidR="008337C5" w:rsidRPr="008337C5">
              <w:rPr>
                <w:webHidden/>
              </w:rPr>
              <w:t>93</w:t>
            </w:r>
            <w:r w:rsidRPr="008337C5">
              <w:rPr>
                <w:webHidden/>
              </w:rPr>
              <w:fldChar w:fldCharType="end"/>
            </w:r>
          </w:hyperlink>
        </w:p>
        <w:p w14:paraId="51F3E5BB" w14:textId="4E36BB1C"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8" w:history="1">
            <w:r w:rsidRPr="008337C5">
              <w:rPr>
                <w:rStyle w:val="Hyperlink"/>
                <w:u w:val="none"/>
              </w:rPr>
              <w:t>Methodologies</w:t>
            </w:r>
            <w:r w:rsidRPr="008337C5">
              <w:rPr>
                <w:webHidden/>
              </w:rPr>
              <w:tab/>
            </w:r>
            <w:r w:rsidRPr="008337C5">
              <w:rPr>
                <w:webHidden/>
              </w:rPr>
              <w:fldChar w:fldCharType="begin"/>
            </w:r>
            <w:r w:rsidRPr="008337C5">
              <w:rPr>
                <w:webHidden/>
              </w:rPr>
              <w:instrText xml:space="preserve"> PAGEREF _Toc208908658 \h </w:instrText>
            </w:r>
            <w:r w:rsidRPr="008337C5">
              <w:rPr>
                <w:webHidden/>
              </w:rPr>
            </w:r>
            <w:r w:rsidRPr="008337C5">
              <w:rPr>
                <w:webHidden/>
              </w:rPr>
              <w:fldChar w:fldCharType="separate"/>
            </w:r>
            <w:r w:rsidR="008337C5" w:rsidRPr="008337C5">
              <w:rPr>
                <w:webHidden/>
              </w:rPr>
              <w:t>93</w:t>
            </w:r>
            <w:r w:rsidRPr="008337C5">
              <w:rPr>
                <w:webHidden/>
              </w:rPr>
              <w:fldChar w:fldCharType="end"/>
            </w:r>
          </w:hyperlink>
        </w:p>
        <w:p w14:paraId="14C110C7" w14:textId="5155CDFF"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59" w:history="1">
            <w:r w:rsidRPr="008337C5">
              <w:rPr>
                <w:rStyle w:val="Hyperlink"/>
                <w:u w:val="none"/>
              </w:rPr>
              <w:t>Monitoring Program</w:t>
            </w:r>
            <w:r w:rsidRPr="008337C5">
              <w:rPr>
                <w:webHidden/>
              </w:rPr>
              <w:tab/>
            </w:r>
            <w:r w:rsidRPr="008337C5">
              <w:rPr>
                <w:webHidden/>
              </w:rPr>
              <w:fldChar w:fldCharType="begin"/>
            </w:r>
            <w:r w:rsidRPr="008337C5">
              <w:rPr>
                <w:webHidden/>
              </w:rPr>
              <w:instrText xml:space="preserve"> PAGEREF _Toc208908659 \h </w:instrText>
            </w:r>
            <w:r w:rsidRPr="008337C5">
              <w:rPr>
                <w:webHidden/>
              </w:rPr>
            </w:r>
            <w:r w:rsidRPr="008337C5">
              <w:rPr>
                <w:webHidden/>
              </w:rPr>
              <w:fldChar w:fldCharType="separate"/>
            </w:r>
            <w:r w:rsidR="008337C5" w:rsidRPr="008337C5">
              <w:rPr>
                <w:webHidden/>
              </w:rPr>
              <w:t>94</w:t>
            </w:r>
            <w:r w:rsidRPr="008337C5">
              <w:rPr>
                <w:webHidden/>
              </w:rPr>
              <w:fldChar w:fldCharType="end"/>
            </w:r>
          </w:hyperlink>
        </w:p>
        <w:p w14:paraId="4DAD4D9A" w14:textId="3C54F5DE"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60" w:history="1">
            <w:r w:rsidRPr="008337C5">
              <w:rPr>
                <w:rStyle w:val="Hyperlink"/>
                <w:u w:val="none"/>
              </w:rPr>
              <w:t>3.6.2 FASM EAD Methodology</w:t>
            </w:r>
            <w:r w:rsidRPr="008337C5">
              <w:rPr>
                <w:webHidden/>
              </w:rPr>
              <w:tab/>
            </w:r>
            <w:r w:rsidRPr="008337C5">
              <w:rPr>
                <w:webHidden/>
              </w:rPr>
              <w:fldChar w:fldCharType="begin"/>
            </w:r>
            <w:r w:rsidRPr="008337C5">
              <w:rPr>
                <w:webHidden/>
              </w:rPr>
              <w:instrText xml:space="preserve"> PAGEREF _Toc208908660 \h </w:instrText>
            </w:r>
            <w:r w:rsidRPr="008337C5">
              <w:rPr>
                <w:webHidden/>
              </w:rPr>
            </w:r>
            <w:r w:rsidRPr="008337C5">
              <w:rPr>
                <w:webHidden/>
              </w:rPr>
              <w:fldChar w:fldCharType="separate"/>
            </w:r>
            <w:r w:rsidR="008337C5" w:rsidRPr="008337C5">
              <w:rPr>
                <w:webHidden/>
              </w:rPr>
              <w:t>94</w:t>
            </w:r>
            <w:r w:rsidRPr="008337C5">
              <w:rPr>
                <w:webHidden/>
              </w:rPr>
              <w:fldChar w:fldCharType="end"/>
            </w:r>
          </w:hyperlink>
        </w:p>
        <w:p w14:paraId="0C86E657" w14:textId="34ECDB77"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61" w:history="1">
            <w:r w:rsidRPr="008337C5">
              <w:rPr>
                <w:rStyle w:val="Hyperlink"/>
                <w:u w:val="none"/>
              </w:rPr>
              <w:t>Didactic Strategies and Content</w:t>
            </w:r>
            <w:r w:rsidRPr="008337C5">
              <w:rPr>
                <w:webHidden/>
              </w:rPr>
              <w:tab/>
            </w:r>
            <w:r w:rsidRPr="008337C5">
              <w:rPr>
                <w:webHidden/>
              </w:rPr>
              <w:fldChar w:fldCharType="begin"/>
            </w:r>
            <w:r w:rsidRPr="008337C5">
              <w:rPr>
                <w:webHidden/>
              </w:rPr>
              <w:instrText xml:space="preserve"> PAGEREF _Toc208908661 \h </w:instrText>
            </w:r>
            <w:r w:rsidRPr="008337C5">
              <w:rPr>
                <w:webHidden/>
              </w:rPr>
            </w:r>
            <w:r w:rsidRPr="008337C5">
              <w:rPr>
                <w:webHidden/>
              </w:rPr>
              <w:fldChar w:fldCharType="separate"/>
            </w:r>
            <w:r w:rsidR="008337C5" w:rsidRPr="008337C5">
              <w:rPr>
                <w:webHidden/>
              </w:rPr>
              <w:t>95</w:t>
            </w:r>
            <w:r w:rsidRPr="008337C5">
              <w:rPr>
                <w:webHidden/>
              </w:rPr>
              <w:fldChar w:fldCharType="end"/>
            </w:r>
          </w:hyperlink>
        </w:p>
        <w:p w14:paraId="2E3F3F78" w14:textId="509FEF33"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62" w:history="1">
            <w:r w:rsidRPr="008337C5">
              <w:rPr>
                <w:rStyle w:val="Hyperlink"/>
                <w:u w:val="none"/>
              </w:rPr>
              <w:t>Functioning of the EaD Methodology</w:t>
            </w:r>
            <w:r w:rsidRPr="008337C5">
              <w:rPr>
                <w:webHidden/>
              </w:rPr>
              <w:tab/>
            </w:r>
            <w:r w:rsidRPr="008337C5">
              <w:rPr>
                <w:webHidden/>
              </w:rPr>
              <w:fldChar w:fldCharType="begin"/>
            </w:r>
            <w:r w:rsidRPr="008337C5">
              <w:rPr>
                <w:webHidden/>
              </w:rPr>
              <w:instrText xml:space="preserve"> PAGEREF _Toc208908662 \h </w:instrText>
            </w:r>
            <w:r w:rsidRPr="008337C5">
              <w:rPr>
                <w:webHidden/>
              </w:rPr>
            </w:r>
            <w:r w:rsidRPr="008337C5">
              <w:rPr>
                <w:webHidden/>
              </w:rPr>
              <w:fldChar w:fldCharType="separate"/>
            </w:r>
            <w:r w:rsidR="008337C5" w:rsidRPr="008337C5">
              <w:rPr>
                <w:webHidden/>
              </w:rPr>
              <w:t>96</w:t>
            </w:r>
            <w:r w:rsidRPr="008337C5">
              <w:rPr>
                <w:webHidden/>
              </w:rPr>
              <w:fldChar w:fldCharType="end"/>
            </w:r>
          </w:hyperlink>
        </w:p>
        <w:p w14:paraId="4B72AA59" w14:textId="2C9CE7F6"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63" w:history="1">
            <w:r w:rsidRPr="008337C5">
              <w:rPr>
                <w:rStyle w:val="Hyperlink"/>
                <w:u w:val="none"/>
              </w:rPr>
              <w:t>3.7 Supervised Curricular Internship</w:t>
            </w:r>
            <w:r w:rsidRPr="008337C5">
              <w:rPr>
                <w:webHidden/>
              </w:rPr>
              <w:tab/>
            </w:r>
            <w:r w:rsidRPr="008337C5">
              <w:rPr>
                <w:webHidden/>
              </w:rPr>
              <w:fldChar w:fldCharType="begin"/>
            </w:r>
            <w:r w:rsidRPr="008337C5">
              <w:rPr>
                <w:webHidden/>
              </w:rPr>
              <w:instrText xml:space="preserve"> PAGEREF _Toc208908663 \h </w:instrText>
            </w:r>
            <w:r w:rsidRPr="008337C5">
              <w:rPr>
                <w:webHidden/>
              </w:rPr>
            </w:r>
            <w:r w:rsidRPr="008337C5">
              <w:rPr>
                <w:webHidden/>
              </w:rPr>
              <w:fldChar w:fldCharType="separate"/>
            </w:r>
            <w:r w:rsidR="008337C5" w:rsidRPr="008337C5">
              <w:rPr>
                <w:webHidden/>
              </w:rPr>
              <w:t>97</w:t>
            </w:r>
            <w:r w:rsidRPr="008337C5">
              <w:rPr>
                <w:webHidden/>
              </w:rPr>
              <w:fldChar w:fldCharType="end"/>
            </w:r>
          </w:hyperlink>
        </w:p>
        <w:p w14:paraId="08FDE450" w14:textId="1363E46E" w:rsidR="00C63C35" w:rsidRPr="008337C5" w:rsidRDefault="00C63C35" w:rsidP="008337C5">
          <w:pPr>
            <w:pStyle w:val="Sumrio2"/>
            <w:rPr>
              <w:rFonts w:asciiTheme="minorHAnsi" w:eastAsiaTheme="minorEastAsia" w:hAnsiTheme="minorHAnsi" w:cstheme="minorBidi"/>
              <w:sz w:val="22"/>
              <w:szCs w:val="22"/>
            </w:rPr>
          </w:pPr>
          <w:hyperlink w:anchor="_Toc208908664" w:history="1">
            <w:r w:rsidRPr="008337C5">
              <w:rPr>
                <w:rStyle w:val="Hyperlink"/>
                <w:u w:val="none"/>
              </w:rPr>
              <w:t>3.8 Complementary Activities</w:t>
            </w:r>
            <w:r w:rsidRPr="008337C5">
              <w:rPr>
                <w:webHidden/>
              </w:rPr>
              <w:tab/>
            </w:r>
            <w:r w:rsidRPr="008337C5">
              <w:rPr>
                <w:webHidden/>
              </w:rPr>
              <w:fldChar w:fldCharType="begin"/>
            </w:r>
            <w:r w:rsidRPr="008337C5">
              <w:rPr>
                <w:webHidden/>
              </w:rPr>
              <w:instrText xml:space="preserve"> PAGEREF _Toc208908664 \h </w:instrText>
            </w:r>
            <w:r w:rsidRPr="008337C5">
              <w:rPr>
                <w:webHidden/>
              </w:rPr>
            </w:r>
            <w:r w:rsidRPr="008337C5">
              <w:rPr>
                <w:webHidden/>
              </w:rPr>
              <w:fldChar w:fldCharType="separate"/>
            </w:r>
            <w:r w:rsidR="008337C5" w:rsidRPr="008337C5">
              <w:rPr>
                <w:webHidden/>
              </w:rPr>
              <w:t>101</w:t>
            </w:r>
            <w:r w:rsidRPr="008337C5">
              <w:rPr>
                <w:webHidden/>
              </w:rPr>
              <w:fldChar w:fldCharType="end"/>
            </w:r>
          </w:hyperlink>
        </w:p>
        <w:p w14:paraId="0F2C8B96" w14:textId="5FB5A2E0" w:rsidR="00C63C35" w:rsidRPr="008337C5" w:rsidRDefault="00C63C35" w:rsidP="008337C5">
          <w:pPr>
            <w:pStyle w:val="Sumrio3"/>
            <w:spacing w:line="240" w:lineRule="auto"/>
            <w:rPr>
              <w:rFonts w:asciiTheme="minorHAnsi" w:eastAsiaTheme="minorEastAsia" w:hAnsiTheme="minorHAnsi" w:cstheme="minorBidi"/>
              <w:sz w:val="22"/>
              <w:szCs w:val="22"/>
              <w:lang w:eastAsia="pt-BR"/>
            </w:rPr>
          </w:pPr>
          <w:hyperlink w:anchor="_Toc208908665" w:history="1">
            <w:r w:rsidRPr="008337C5">
              <w:rPr>
                <w:rStyle w:val="Hyperlink"/>
                <w:u w:val="none"/>
              </w:rPr>
              <w:t>Generic Activities in the Field of Study</w:t>
            </w:r>
            <w:r w:rsidRPr="008337C5">
              <w:rPr>
                <w:webHidden/>
              </w:rPr>
              <w:tab/>
            </w:r>
            <w:r w:rsidRPr="008337C5">
              <w:rPr>
                <w:webHidden/>
              </w:rPr>
              <w:fldChar w:fldCharType="begin"/>
            </w:r>
            <w:r w:rsidRPr="008337C5">
              <w:rPr>
                <w:webHidden/>
              </w:rPr>
              <w:instrText xml:space="preserve"> PAGEREF _Toc208908665 \h </w:instrText>
            </w:r>
            <w:r w:rsidRPr="008337C5">
              <w:rPr>
                <w:webHidden/>
              </w:rPr>
            </w:r>
            <w:r w:rsidRPr="008337C5">
              <w:rPr>
                <w:webHidden/>
              </w:rPr>
              <w:fldChar w:fldCharType="separate"/>
            </w:r>
            <w:r w:rsidR="008337C5" w:rsidRPr="008337C5">
              <w:rPr>
                <w:webHidden/>
              </w:rPr>
              <w:t>102</w:t>
            </w:r>
            <w:r w:rsidRPr="008337C5">
              <w:rPr>
                <w:webHidden/>
              </w:rPr>
              <w:fldChar w:fldCharType="end"/>
            </w:r>
          </w:hyperlink>
        </w:p>
        <w:p w14:paraId="3AF3A7A6" w14:textId="7AD0A33C" w:rsidR="00C63C35" w:rsidRPr="008337C5" w:rsidRDefault="00C63C35" w:rsidP="008337C5">
          <w:pPr>
            <w:pStyle w:val="Sumrio3"/>
            <w:spacing w:line="240" w:lineRule="auto"/>
            <w:rPr>
              <w:rStyle w:val="Hyperlink"/>
              <w:u w:val="none"/>
            </w:rPr>
          </w:pPr>
          <w:hyperlink w:anchor="_Toc208908666" w:history="1">
            <w:r w:rsidRPr="008337C5">
              <w:rPr>
                <w:rStyle w:val="Hyperlink"/>
                <w:u w:val="none"/>
              </w:rPr>
              <w:t>Student Support</w:t>
            </w:r>
            <w:r w:rsidRPr="008337C5">
              <w:rPr>
                <w:webHidden/>
              </w:rPr>
              <w:tab/>
            </w:r>
            <w:r w:rsidRPr="008337C5">
              <w:rPr>
                <w:webHidden/>
              </w:rPr>
              <w:fldChar w:fldCharType="begin"/>
            </w:r>
            <w:r w:rsidRPr="008337C5">
              <w:rPr>
                <w:webHidden/>
              </w:rPr>
              <w:instrText xml:space="preserve"> PAGEREF _Toc208908666 \h </w:instrText>
            </w:r>
            <w:r w:rsidRPr="008337C5">
              <w:rPr>
                <w:webHidden/>
              </w:rPr>
            </w:r>
            <w:r w:rsidRPr="008337C5">
              <w:rPr>
                <w:webHidden/>
              </w:rPr>
              <w:fldChar w:fldCharType="separate"/>
            </w:r>
            <w:r w:rsidR="008337C5" w:rsidRPr="008337C5">
              <w:rPr>
                <w:webHidden/>
              </w:rPr>
              <w:t>103</w:t>
            </w:r>
            <w:r w:rsidRPr="008337C5">
              <w:rPr>
                <w:webHidden/>
              </w:rPr>
              <w:fldChar w:fldCharType="end"/>
            </w:r>
          </w:hyperlink>
        </w:p>
        <w:p w14:paraId="3A23D34D" w14:textId="451793A6"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3.9 Monitoring of Learning Deficits...............................................................</w:t>
          </w:r>
          <w:r>
            <w:rPr>
              <w:rStyle w:val="Hyperlink"/>
              <w:b w:val="0"/>
              <w:bCs w:val="0"/>
              <w:color w:val="000000" w:themeColor="text1"/>
              <w:u w:val="none"/>
            </w:rPr>
            <w:t>........</w:t>
          </w:r>
          <w:r w:rsidRPr="008337C5">
            <w:rPr>
              <w:rStyle w:val="Hyperlink"/>
              <w:b w:val="0"/>
              <w:bCs w:val="0"/>
              <w:color w:val="000000" w:themeColor="text1"/>
              <w:u w:val="none"/>
            </w:rPr>
            <w:t>...105</w:t>
          </w:r>
        </w:p>
        <w:p w14:paraId="0B6E123C" w14:textId="2B762518"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3.10 Evaluation of Teaching and Learning Processes......................................</w:t>
          </w:r>
          <w:r>
            <w:rPr>
              <w:rStyle w:val="Hyperlink"/>
              <w:b w:val="0"/>
              <w:bCs w:val="0"/>
              <w:color w:val="000000" w:themeColor="text1"/>
              <w:u w:val="none"/>
            </w:rPr>
            <w:t>.........</w:t>
          </w:r>
          <w:r w:rsidRPr="008337C5">
            <w:rPr>
              <w:rStyle w:val="Hyperlink"/>
              <w:b w:val="0"/>
              <w:bCs w:val="0"/>
              <w:color w:val="000000" w:themeColor="text1"/>
              <w:u w:val="none"/>
            </w:rPr>
            <w:t>.107</w:t>
          </w:r>
        </w:p>
        <w:p w14:paraId="18BE326F" w14:textId="26803F14"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 xml:space="preserve">3.11 </w:t>
          </w:r>
          <w:r w:rsidR="00DF4A26">
            <w:rPr>
              <w:rStyle w:val="Hyperlink"/>
              <w:b w:val="0"/>
              <w:bCs w:val="0"/>
              <w:color w:val="000000" w:themeColor="text1"/>
              <w:u w:val="none"/>
            </w:rPr>
            <w:t>Internal Evaluation Committee - CPA.........</w:t>
          </w:r>
          <w:r w:rsidRPr="008337C5">
            <w:rPr>
              <w:rStyle w:val="Hyperlink"/>
              <w:b w:val="0"/>
              <w:bCs w:val="0"/>
              <w:color w:val="000000" w:themeColor="text1"/>
              <w:u w:val="none"/>
            </w:rPr>
            <w:t>..........................................</w:t>
          </w:r>
          <w:r>
            <w:rPr>
              <w:rStyle w:val="Hyperlink"/>
              <w:b w:val="0"/>
              <w:bCs w:val="0"/>
              <w:color w:val="000000" w:themeColor="text1"/>
              <w:u w:val="none"/>
            </w:rPr>
            <w:t>.........</w:t>
          </w:r>
          <w:r w:rsidRPr="008337C5">
            <w:rPr>
              <w:rStyle w:val="Hyperlink"/>
              <w:b w:val="0"/>
              <w:bCs w:val="0"/>
              <w:color w:val="000000" w:themeColor="text1"/>
              <w:u w:val="none"/>
            </w:rPr>
            <w:t>...107</w:t>
          </w:r>
        </w:p>
        <w:p w14:paraId="53A18D5C" w14:textId="62526604"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 xml:space="preserve">3.12 </w:t>
          </w:r>
          <w:r w:rsidR="00DF4A26">
            <w:rPr>
              <w:rStyle w:val="Hyperlink"/>
              <w:b w:val="0"/>
              <w:bCs w:val="0"/>
              <w:color w:val="000000" w:themeColor="text1"/>
              <w:u w:val="none"/>
            </w:rPr>
            <w:t>Course Self-Assessment......</w:t>
          </w:r>
          <w:r w:rsidRPr="008337C5">
            <w:rPr>
              <w:rStyle w:val="Hyperlink"/>
              <w:b w:val="0"/>
              <w:bCs w:val="0"/>
              <w:color w:val="000000" w:themeColor="text1"/>
              <w:u w:val="none"/>
            </w:rPr>
            <w:t>...................................................................</w:t>
          </w:r>
          <w:r>
            <w:rPr>
              <w:rStyle w:val="Hyperlink"/>
              <w:b w:val="0"/>
              <w:bCs w:val="0"/>
              <w:color w:val="000000" w:themeColor="text1"/>
              <w:u w:val="none"/>
            </w:rPr>
            <w:t>.........</w:t>
          </w:r>
          <w:r w:rsidRPr="008337C5">
            <w:rPr>
              <w:rStyle w:val="Hyperlink"/>
              <w:b w:val="0"/>
              <w:bCs w:val="0"/>
              <w:color w:val="000000" w:themeColor="text1"/>
              <w:u w:val="none"/>
            </w:rPr>
            <w:t>...110</w:t>
          </w:r>
        </w:p>
        <w:p w14:paraId="77B8F5BC" w14:textId="75C0655E"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3.13 Self-Assessment of Distance Learning (EAD) Courses.........................</w:t>
          </w:r>
          <w:r>
            <w:rPr>
              <w:rStyle w:val="Hyperlink"/>
              <w:b w:val="0"/>
              <w:bCs w:val="0"/>
              <w:color w:val="000000" w:themeColor="text1"/>
              <w:u w:val="none"/>
            </w:rPr>
            <w:t>.........</w:t>
          </w:r>
          <w:r w:rsidRPr="008337C5">
            <w:rPr>
              <w:rStyle w:val="Hyperlink"/>
              <w:b w:val="0"/>
              <w:bCs w:val="0"/>
              <w:color w:val="000000" w:themeColor="text1"/>
              <w:u w:val="none"/>
            </w:rPr>
            <w:t>...111</w:t>
          </w:r>
        </w:p>
        <w:p w14:paraId="0DB81C0B" w14:textId="7B11A283"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3.14 Student Performance Assessment............................................................</w:t>
          </w:r>
          <w:r>
            <w:rPr>
              <w:rStyle w:val="Hyperlink"/>
              <w:b w:val="0"/>
              <w:bCs w:val="0"/>
              <w:color w:val="000000" w:themeColor="text1"/>
              <w:u w:val="none"/>
            </w:rPr>
            <w:t>........</w:t>
          </w:r>
          <w:r w:rsidRPr="008337C5">
            <w:rPr>
              <w:rStyle w:val="Hyperlink"/>
              <w:b w:val="0"/>
              <w:bCs w:val="0"/>
              <w:color w:val="000000" w:themeColor="text1"/>
              <w:u w:val="none"/>
            </w:rPr>
            <w:t>..111</w:t>
          </w:r>
        </w:p>
        <w:p w14:paraId="6B189774" w14:textId="6A40CF0B"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3.15 Tutoring Activities within the Course..........................................</w:t>
          </w:r>
          <w:r>
            <w:rPr>
              <w:rStyle w:val="Hyperlink"/>
              <w:b w:val="0"/>
              <w:bCs w:val="0"/>
              <w:color w:val="000000" w:themeColor="text1"/>
              <w:u w:val="none"/>
            </w:rPr>
            <w:t>.........</w:t>
          </w:r>
          <w:r w:rsidRPr="008337C5">
            <w:rPr>
              <w:rStyle w:val="Hyperlink"/>
              <w:b w:val="0"/>
              <w:bCs w:val="0"/>
              <w:color w:val="000000" w:themeColor="text1"/>
              <w:u w:val="none"/>
            </w:rPr>
            <w:t>.............113</w:t>
          </w:r>
        </w:p>
        <w:p w14:paraId="29772598" w14:textId="5C7A8550"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3.16 Communication Mechanisms...................................................................</w:t>
          </w:r>
          <w:r>
            <w:rPr>
              <w:rStyle w:val="Hyperlink"/>
              <w:b w:val="0"/>
              <w:bCs w:val="0"/>
              <w:color w:val="000000" w:themeColor="text1"/>
              <w:u w:val="none"/>
            </w:rPr>
            <w:t>.........</w:t>
          </w:r>
          <w:r w:rsidRPr="008337C5">
            <w:rPr>
              <w:rStyle w:val="Hyperlink"/>
              <w:b w:val="0"/>
              <w:bCs w:val="0"/>
              <w:color w:val="000000" w:themeColor="text1"/>
              <w:u w:val="none"/>
            </w:rPr>
            <w:t>.115</w:t>
          </w:r>
        </w:p>
        <w:p w14:paraId="418BB6A6" w14:textId="77777777" w:rsidR="00DF4A26" w:rsidRDefault="008337C5" w:rsidP="008337C5">
          <w:pPr>
            <w:pStyle w:val="Sumrio1"/>
            <w:spacing w:line="240" w:lineRule="auto"/>
            <w:rPr>
              <w:rStyle w:val="Hyperlink"/>
              <w:b w:val="0"/>
              <w:bCs w:val="0"/>
              <w:color w:val="000000" w:themeColor="text1"/>
              <w:u w:val="none"/>
            </w:rPr>
          </w:pPr>
          <w:r w:rsidRPr="008337C5">
            <w:rPr>
              <w:rStyle w:val="Hyperlink"/>
              <w:b w:val="0"/>
              <w:bCs w:val="0"/>
              <w:color w:val="000000" w:themeColor="text1"/>
              <w:u w:val="none"/>
            </w:rPr>
            <w:lastRenderedPageBreak/>
            <w:t xml:space="preserve">3.17 </w:t>
          </w:r>
          <w:r w:rsidR="00DF4A26">
            <w:rPr>
              <w:rStyle w:val="Hyperlink"/>
              <w:b w:val="0"/>
              <w:bCs w:val="0"/>
              <w:color w:val="000000" w:themeColor="text1"/>
              <w:u w:val="none"/>
            </w:rPr>
            <w:t xml:space="preserve">Knowledge, Skills, and Attitudes Required for Tutoring </w:t>
          </w:r>
        </w:p>
        <w:p w14:paraId="5AE9F3C9" w14:textId="70D65478" w:rsidR="008337C5" w:rsidRPr="008337C5" w:rsidRDefault="00DF4A26" w:rsidP="008337C5">
          <w:pPr>
            <w:pStyle w:val="Sumrio1"/>
            <w:spacing w:line="240" w:lineRule="auto"/>
            <w:rPr>
              <w:rStyle w:val="Hyperlink"/>
              <w:b w:val="0"/>
              <w:color w:val="000000" w:themeColor="text1"/>
              <w:u w:val="none"/>
            </w:rPr>
          </w:pPr>
          <w:r>
            <w:rPr>
              <w:rStyle w:val="Hyperlink"/>
              <w:b w:val="0"/>
              <w:bCs w:val="0"/>
              <w:color w:val="000000" w:themeColor="text1"/>
              <w:u w:val="none"/>
            </w:rPr>
            <w:t>Activities ..................................................................</w:t>
          </w:r>
          <w:r w:rsidR="008337C5" w:rsidRPr="008337C5">
            <w:rPr>
              <w:rStyle w:val="Hyperlink"/>
              <w:b w:val="0"/>
              <w:bCs w:val="0"/>
              <w:color w:val="000000" w:themeColor="text1"/>
              <w:u w:val="none"/>
            </w:rPr>
            <w:t>..................................</w:t>
          </w:r>
          <w:r>
            <w:rPr>
              <w:rStyle w:val="Hyperlink"/>
              <w:b w:val="0"/>
              <w:bCs w:val="0"/>
              <w:color w:val="000000" w:themeColor="text1"/>
              <w:u w:val="none"/>
            </w:rPr>
            <w:t>.</w:t>
          </w:r>
          <w:r w:rsidR="008337C5" w:rsidRPr="008337C5">
            <w:rPr>
              <w:rStyle w:val="Hyperlink"/>
              <w:b w:val="0"/>
              <w:bCs w:val="0"/>
              <w:color w:val="000000" w:themeColor="text1"/>
              <w:u w:val="none"/>
            </w:rPr>
            <w:t>...</w:t>
          </w:r>
          <w:r w:rsidR="008337C5">
            <w:rPr>
              <w:rStyle w:val="Hyperlink"/>
              <w:b w:val="0"/>
              <w:bCs w:val="0"/>
              <w:color w:val="000000" w:themeColor="text1"/>
              <w:u w:val="none"/>
            </w:rPr>
            <w:t>.......</w:t>
          </w:r>
          <w:r w:rsidR="00D90BAC">
            <w:rPr>
              <w:rStyle w:val="Hyperlink"/>
              <w:b w:val="0"/>
              <w:bCs w:val="0"/>
              <w:color w:val="000000" w:themeColor="text1"/>
              <w:u w:val="none"/>
            </w:rPr>
            <w:t>.</w:t>
          </w:r>
          <w:r w:rsidR="008337C5" w:rsidRPr="008337C5">
            <w:rPr>
              <w:rStyle w:val="Hyperlink"/>
              <w:b w:val="0"/>
              <w:bCs w:val="0"/>
              <w:color w:val="000000" w:themeColor="text1"/>
              <w:u w:val="none"/>
            </w:rPr>
            <w:t>...116</w:t>
          </w:r>
        </w:p>
        <w:p w14:paraId="7647E28F" w14:textId="2CD081A8" w:rsidR="00DF4A26" w:rsidRDefault="008337C5" w:rsidP="008337C5">
          <w:pPr>
            <w:pStyle w:val="Sumrio1"/>
            <w:spacing w:line="240" w:lineRule="auto"/>
            <w:rPr>
              <w:rStyle w:val="Hyperlink"/>
              <w:b w:val="0"/>
              <w:bCs w:val="0"/>
              <w:color w:val="000000" w:themeColor="text1"/>
              <w:u w:val="none"/>
            </w:rPr>
          </w:pPr>
          <w:r w:rsidRPr="008337C5">
            <w:rPr>
              <w:rStyle w:val="Hyperlink"/>
              <w:b w:val="0"/>
              <w:bCs w:val="0"/>
              <w:color w:val="000000" w:themeColor="text1"/>
              <w:u w:val="none"/>
            </w:rPr>
            <w:t xml:space="preserve">3.18 </w:t>
          </w:r>
          <w:r w:rsidR="00DF4A26">
            <w:rPr>
              <w:rStyle w:val="Hyperlink"/>
              <w:b w:val="0"/>
              <w:bCs w:val="0"/>
              <w:color w:val="000000" w:themeColor="text1"/>
              <w:u w:val="none"/>
            </w:rPr>
            <w:t>Information and Communication</w:t>
          </w:r>
        </w:p>
        <w:p w14:paraId="5C3A4F5E" w14:textId="01609239" w:rsidR="008337C5" w:rsidRPr="008337C5" w:rsidRDefault="00DF4A26" w:rsidP="00DF4A26">
          <w:pPr>
            <w:pStyle w:val="Sumrio1"/>
            <w:spacing w:line="240" w:lineRule="auto"/>
            <w:ind w:left="240" w:firstLine="0"/>
            <w:rPr>
              <w:rStyle w:val="Hyperlink"/>
              <w:b w:val="0"/>
              <w:color w:val="000000" w:themeColor="text1"/>
              <w:u w:val="none"/>
            </w:rPr>
          </w:pPr>
          <w:r>
            <w:rPr>
              <w:rStyle w:val="Hyperlink"/>
              <w:b w:val="0"/>
              <w:bCs w:val="0"/>
              <w:color w:val="000000" w:themeColor="text1"/>
              <w:u w:val="none"/>
            </w:rPr>
            <w:t>Technologies (ICT) .....................................</w:t>
          </w:r>
          <w:r w:rsidR="008337C5" w:rsidRPr="008337C5">
            <w:rPr>
              <w:rStyle w:val="Hyperlink"/>
              <w:b w:val="0"/>
              <w:bCs w:val="0"/>
              <w:color w:val="000000" w:themeColor="text1"/>
              <w:u w:val="none"/>
            </w:rPr>
            <w:t>.................................................</w:t>
          </w:r>
          <w:r>
            <w:rPr>
              <w:rStyle w:val="Hyperlink"/>
              <w:b w:val="0"/>
              <w:bCs w:val="0"/>
              <w:color w:val="000000" w:themeColor="text1"/>
              <w:u w:val="none"/>
            </w:rPr>
            <w:t>.</w:t>
          </w:r>
          <w:r w:rsidR="008337C5" w:rsidRPr="008337C5">
            <w:rPr>
              <w:rStyle w:val="Hyperlink"/>
              <w:b w:val="0"/>
              <w:bCs w:val="0"/>
              <w:color w:val="000000" w:themeColor="text1"/>
              <w:u w:val="none"/>
            </w:rPr>
            <w:t>............117</w:t>
          </w:r>
        </w:p>
        <w:p w14:paraId="02325AA1" w14:textId="77777777" w:rsidR="00DF4A26" w:rsidRDefault="008337C5" w:rsidP="008337C5">
          <w:pPr>
            <w:pStyle w:val="Sumrio1"/>
            <w:spacing w:line="240" w:lineRule="auto"/>
            <w:rPr>
              <w:rStyle w:val="Hyperlink"/>
              <w:b w:val="0"/>
              <w:bCs w:val="0"/>
              <w:color w:val="000000" w:themeColor="text1"/>
              <w:u w:val="none"/>
            </w:rPr>
          </w:pPr>
          <w:r w:rsidRPr="008337C5">
            <w:rPr>
              <w:rStyle w:val="Hyperlink"/>
              <w:b w:val="0"/>
              <w:bCs w:val="0"/>
              <w:color w:val="000000" w:themeColor="text1"/>
              <w:u w:val="none"/>
            </w:rPr>
            <w:t xml:space="preserve">3.19 </w:t>
          </w:r>
          <w:r w:rsidR="00DF4A26">
            <w:rPr>
              <w:rStyle w:val="Hyperlink"/>
              <w:b w:val="0"/>
              <w:bCs w:val="0"/>
              <w:color w:val="000000" w:themeColor="text1"/>
              <w:u w:val="none"/>
            </w:rPr>
            <w:t xml:space="preserve">Virtual Learning Environment </w:t>
          </w:r>
        </w:p>
        <w:p w14:paraId="4403B1D3" w14:textId="3AB44120" w:rsidR="008337C5" w:rsidRPr="008337C5" w:rsidRDefault="00DF4A26" w:rsidP="008337C5">
          <w:pPr>
            <w:pStyle w:val="Sumrio1"/>
            <w:spacing w:line="240" w:lineRule="auto"/>
            <w:rPr>
              <w:rStyle w:val="Hyperlink"/>
              <w:b w:val="0"/>
              <w:color w:val="000000" w:themeColor="text1"/>
              <w:u w:val="none"/>
            </w:rPr>
          </w:pPr>
          <w:r>
            <w:rPr>
              <w:rStyle w:val="Hyperlink"/>
              <w:b w:val="0"/>
              <w:bCs w:val="0"/>
              <w:color w:val="000000" w:themeColor="text1"/>
              <w:u w:val="none"/>
            </w:rPr>
            <w:t>(VLE) ...........................</w:t>
          </w:r>
          <w:r w:rsidR="008337C5" w:rsidRPr="008337C5">
            <w:rPr>
              <w:rStyle w:val="Hyperlink"/>
              <w:b w:val="0"/>
              <w:bCs w:val="0"/>
              <w:color w:val="000000" w:themeColor="text1"/>
              <w:u w:val="none"/>
            </w:rPr>
            <w:t>.................................................................................</w:t>
          </w:r>
          <w:r w:rsidR="00D90BAC">
            <w:rPr>
              <w:rStyle w:val="Hyperlink"/>
              <w:b w:val="0"/>
              <w:bCs w:val="0"/>
              <w:color w:val="000000" w:themeColor="text1"/>
              <w:u w:val="none"/>
            </w:rPr>
            <w:t>.......</w:t>
          </w:r>
          <w:r w:rsidR="008337C5" w:rsidRPr="008337C5">
            <w:rPr>
              <w:rStyle w:val="Hyperlink"/>
              <w:b w:val="0"/>
              <w:bCs w:val="0"/>
              <w:color w:val="000000" w:themeColor="text1"/>
              <w:u w:val="none"/>
            </w:rPr>
            <w:t>.....119</w:t>
          </w:r>
        </w:p>
        <w:p w14:paraId="5CC9BBF9" w14:textId="70DD9090"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3.20 Virtual Learning Environment (AVA)..................................................</w:t>
          </w:r>
          <w:r w:rsidR="00D90BAC">
            <w:rPr>
              <w:rStyle w:val="Hyperlink"/>
              <w:b w:val="0"/>
              <w:bCs w:val="0"/>
              <w:color w:val="000000" w:themeColor="text1"/>
              <w:u w:val="none"/>
            </w:rPr>
            <w:t>........</w:t>
          </w:r>
          <w:r w:rsidRPr="008337C5">
            <w:rPr>
              <w:rStyle w:val="Hyperlink"/>
              <w:b w:val="0"/>
              <w:bCs w:val="0"/>
              <w:color w:val="000000" w:themeColor="text1"/>
              <w:u w:val="none"/>
            </w:rPr>
            <w:t>..</w:t>
          </w:r>
          <w:r w:rsidR="00DF4A26">
            <w:rPr>
              <w:rStyle w:val="Hyperlink"/>
              <w:b w:val="0"/>
              <w:bCs w:val="0"/>
              <w:color w:val="000000" w:themeColor="text1"/>
              <w:u w:val="none"/>
            </w:rPr>
            <w:t>.</w:t>
          </w:r>
          <w:r w:rsidRPr="008337C5">
            <w:rPr>
              <w:rStyle w:val="Hyperlink"/>
              <w:b w:val="0"/>
              <w:bCs w:val="0"/>
              <w:color w:val="000000" w:themeColor="text1"/>
              <w:u w:val="none"/>
            </w:rPr>
            <w:t>..120</w:t>
          </w:r>
        </w:p>
        <w:p w14:paraId="423D34DF" w14:textId="7EFFE8A2"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3.21 Content Creation Process........................................................................</w:t>
          </w:r>
          <w:r w:rsidR="00D90BAC">
            <w:rPr>
              <w:rStyle w:val="Hyperlink"/>
              <w:b w:val="0"/>
              <w:bCs w:val="0"/>
              <w:color w:val="000000" w:themeColor="text1"/>
              <w:u w:val="none"/>
            </w:rPr>
            <w:t>.......</w:t>
          </w:r>
          <w:r w:rsidR="00DF4A26">
            <w:rPr>
              <w:rStyle w:val="Hyperlink"/>
              <w:b w:val="0"/>
              <w:bCs w:val="0"/>
              <w:color w:val="000000" w:themeColor="text1"/>
              <w:u w:val="none"/>
            </w:rPr>
            <w:t>.</w:t>
          </w:r>
          <w:r w:rsidR="00D90BAC">
            <w:rPr>
              <w:rStyle w:val="Hyperlink"/>
              <w:b w:val="0"/>
              <w:bCs w:val="0"/>
              <w:color w:val="000000" w:themeColor="text1"/>
              <w:u w:val="none"/>
            </w:rPr>
            <w:t>.</w:t>
          </w:r>
          <w:r w:rsidRPr="008337C5">
            <w:rPr>
              <w:rStyle w:val="Hyperlink"/>
              <w:b w:val="0"/>
              <w:bCs w:val="0"/>
              <w:color w:val="000000" w:themeColor="text1"/>
              <w:u w:val="none"/>
            </w:rPr>
            <w:t>..123</w:t>
          </w:r>
        </w:p>
        <w:p w14:paraId="41221AB1" w14:textId="3A8C86AA"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3.22 Monitoring and Evaluation of Teaching-Learning Processes.................</w:t>
          </w:r>
          <w:r w:rsidR="00D90BAC">
            <w:rPr>
              <w:rStyle w:val="Hyperlink"/>
              <w:b w:val="0"/>
              <w:bCs w:val="0"/>
              <w:color w:val="000000" w:themeColor="text1"/>
              <w:u w:val="none"/>
            </w:rPr>
            <w:t>.......</w:t>
          </w:r>
          <w:r w:rsidR="00DF4A26">
            <w:rPr>
              <w:rStyle w:val="Hyperlink"/>
              <w:b w:val="0"/>
              <w:bCs w:val="0"/>
              <w:color w:val="000000" w:themeColor="text1"/>
              <w:u w:val="none"/>
            </w:rPr>
            <w:t>.</w:t>
          </w:r>
          <w:r w:rsidR="00D90BAC">
            <w:rPr>
              <w:rStyle w:val="Hyperlink"/>
              <w:b w:val="0"/>
              <w:bCs w:val="0"/>
              <w:color w:val="000000" w:themeColor="text1"/>
              <w:u w:val="none"/>
            </w:rPr>
            <w:t>.</w:t>
          </w:r>
          <w:r w:rsidRPr="008337C5">
            <w:rPr>
              <w:rStyle w:val="Hyperlink"/>
              <w:b w:val="0"/>
              <w:bCs w:val="0"/>
              <w:color w:val="000000" w:themeColor="text1"/>
              <w:u w:val="none"/>
            </w:rPr>
            <w:t>..124</w:t>
          </w:r>
        </w:p>
        <w:p w14:paraId="6EB77301" w14:textId="3C16EC51" w:rsidR="008337C5" w:rsidRPr="008337C5" w:rsidRDefault="008337C5" w:rsidP="008337C5">
          <w:pPr>
            <w:pStyle w:val="Sumrio1"/>
            <w:spacing w:line="240" w:lineRule="auto"/>
            <w:rPr>
              <w:rStyle w:val="Hyperlink"/>
              <w:b w:val="0"/>
              <w:color w:val="000000" w:themeColor="text1"/>
              <w:u w:val="none"/>
            </w:rPr>
          </w:pPr>
          <w:r w:rsidRPr="008337C5">
            <w:rPr>
              <w:rStyle w:val="Hyperlink"/>
              <w:b w:val="0"/>
              <w:bCs w:val="0"/>
              <w:color w:val="000000" w:themeColor="text1"/>
              <w:u w:val="none"/>
            </w:rPr>
            <w:t>3.23 ENADE – National Student Performance Exam...................................</w:t>
          </w:r>
          <w:r w:rsidR="00D90BAC">
            <w:rPr>
              <w:rStyle w:val="Hyperlink"/>
              <w:b w:val="0"/>
              <w:bCs w:val="0"/>
              <w:color w:val="000000" w:themeColor="text1"/>
              <w:u w:val="none"/>
            </w:rPr>
            <w:t>........</w:t>
          </w:r>
          <w:r w:rsidRPr="008337C5">
            <w:rPr>
              <w:rStyle w:val="Hyperlink"/>
              <w:b w:val="0"/>
              <w:bCs w:val="0"/>
              <w:color w:val="000000" w:themeColor="text1"/>
              <w:u w:val="none"/>
            </w:rPr>
            <w:t>.</w:t>
          </w:r>
          <w:r w:rsidR="00DF4A26">
            <w:rPr>
              <w:rStyle w:val="Hyperlink"/>
              <w:b w:val="0"/>
              <w:bCs w:val="0"/>
              <w:color w:val="000000" w:themeColor="text1"/>
              <w:u w:val="none"/>
            </w:rPr>
            <w:t>.</w:t>
          </w:r>
          <w:r w:rsidRPr="008337C5">
            <w:rPr>
              <w:rStyle w:val="Hyperlink"/>
              <w:b w:val="0"/>
              <w:bCs w:val="0"/>
              <w:color w:val="000000" w:themeColor="text1"/>
              <w:u w:val="none"/>
            </w:rPr>
            <w:t>...125</w:t>
          </w:r>
        </w:p>
        <w:p w14:paraId="15DDECFF" w14:textId="77777777" w:rsidR="00DF4A26" w:rsidRDefault="00C63C35" w:rsidP="008337C5">
          <w:pPr>
            <w:pStyle w:val="Sumrio1"/>
            <w:spacing w:line="240" w:lineRule="auto"/>
            <w:rPr>
              <w:rStyle w:val="Hyperlink"/>
              <w:color w:val="000000" w:themeColor="text1"/>
              <w:u w:val="none"/>
            </w:rPr>
          </w:pPr>
          <w:r w:rsidRPr="00D90BAC">
            <w:rPr>
              <w:rStyle w:val="Hyperlink"/>
              <w:color w:val="000000" w:themeColor="text1"/>
              <w:u w:val="none"/>
            </w:rPr>
            <w:t xml:space="preserve">The Pedagogical Project of the Undergraduate Program </w:t>
          </w:r>
        </w:p>
        <w:p w14:paraId="325F8014" w14:textId="25D0BAC8" w:rsidR="00C63C35" w:rsidRPr="008337C5" w:rsidRDefault="00C63C35" w:rsidP="008337C5">
          <w:pPr>
            <w:pStyle w:val="Sumrio1"/>
            <w:spacing w:line="240" w:lineRule="auto"/>
            <w:rPr>
              <w:rStyle w:val="Hyperlink"/>
              <w:b w:val="0"/>
              <w:color w:val="000000" w:themeColor="text1"/>
              <w:u w:val="none"/>
            </w:rPr>
          </w:pPr>
          <w:r w:rsidRPr="00D90BAC">
            <w:rPr>
              <w:rStyle w:val="Hyperlink"/>
              <w:color w:val="000000" w:themeColor="text1"/>
              <w:u w:val="none"/>
            </w:rPr>
            <w:t>in Radiologic</w:t>
          </w:r>
          <w:r w:rsidR="00DF4A26">
            <w:rPr>
              <w:rStyle w:val="Hyperlink"/>
              <w:color w:val="000000" w:themeColor="text1"/>
              <w:u w:val="none"/>
            </w:rPr>
            <w:t xml:space="preserve"> </w:t>
          </w:r>
          <w:r w:rsidRPr="00D90BAC">
            <w:rPr>
              <w:rStyle w:val="Hyperlink"/>
              <w:color w:val="000000" w:themeColor="text1"/>
              <w:u w:val="none"/>
            </w:rPr>
            <w:t>Technology</w:t>
          </w:r>
          <w:r w:rsidR="00DF4A26">
            <w:rPr>
              <w:rStyle w:val="Hyperlink"/>
              <w:b w:val="0"/>
              <w:color w:val="000000" w:themeColor="text1"/>
              <w:u w:val="none"/>
            </w:rPr>
            <w:t xml:space="preserve"> ..</w:t>
          </w:r>
          <w:r w:rsidR="008337C5" w:rsidRPr="008337C5">
            <w:rPr>
              <w:rStyle w:val="Hyperlink"/>
              <w:b w:val="0"/>
              <w:color w:val="000000" w:themeColor="text1"/>
              <w:u w:val="none"/>
            </w:rPr>
            <w:t>................................</w:t>
          </w:r>
          <w:r w:rsidR="00D90BAC">
            <w:rPr>
              <w:rStyle w:val="Hyperlink"/>
              <w:b w:val="0"/>
              <w:color w:val="000000" w:themeColor="text1"/>
              <w:u w:val="none"/>
            </w:rPr>
            <w:t>..</w:t>
          </w:r>
          <w:r w:rsidR="008337C5" w:rsidRPr="008337C5">
            <w:rPr>
              <w:rStyle w:val="Hyperlink"/>
              <w:b w:val="0"/>
              <w:color w:val="000000" w:themeColor="text1"/>
              <w:u w:val="none"/>
            </w:rPr>
            <w:t>....................................................126</w:t>
          </w:r>
        </w:p>
        <w:p w14:paraId="7BECE09F" w14:textId="20105390" w:rsidR="00960375" w:rsidRDefault="00B56A72" w:rsidP="008337C5">
          <w:pPr>
            <w:pStyle w:val="Sumrio2"/>
            <w:tabs>
              <w:tab w:val="left" w:pos="851"/>
              <w:tab w:val="left" w:pos="1418"/>
            </w:tabs>
            <w:ind w:left="0"/>
          </w:pPr>
          <w:r w:rsidRPr="008337C5">
            <w:fldChar w:fldCharType="end"/>
          </w:r>
        </w:p>
      </w:sdtContent>
    </w:sdt>
    <w:p w14:paraId="1A4D3CC5" w14:textId="219F6B87" w:rsidR="006B4E4C" w:rsidRPr="00960375" w:rsidRDefault="00D03F2C" w:rsidP="00816850">
      <w:pPr>
        <w:pStyle w:val="Sumrio2"/>
        <w:sectPr w:rsidR="006B4E4C" w:rsidRPr="00960375" w:rsidSect="009F2E4D">
          <w:headerReference w:type="default" r:id="rId12"/>
          <w:footerReference w:type="default" r:id="rId13"/>
          <w:headerReference w:type="first" r:id="rId14"/>
          <w:footerReference w:type="first" r:id="rId15"/>
          <w:pgSz w:w="11906" w:h="16838"/>
          <w:pgMar w:top="1417" w:right="1701" w:bottom="1417" w:left="1701" w:header="708" w:footer="708" w:gutter="0"/>
          <w:cols w:space="708"/>
          <w:titlePg/>
          <w:docGrid w:linePitch="360"/>
        </w:sectPr>
      </w:pPr>
      <w:r>
        <mc:AlternateContent>
          <mc:Choice Requires="wps">
            <w:drawing>
              <wp:anchor distT="0" distB="0" distL="114300" distR="114300" simplePos="0" relativeHeight="251658240" behindDoc="0" locked="0" layoutInCell="1" allowOverlap="1" wp14:anchorId="446D6A62" wp14:editId="36AA1B49">
                <wp:simplePos x="0" y="0"/>
                <wp:positionH relativeFrom="margin">
                  <wp:posOffset>5149215</wp:posOffset>
                </wp:positionH>
                <wp:positionV relativeFrom="paragraph">
                  <wp:posOffset>1055370</wp:posOffset>
                </wp:positionV>
                <wp:extent cx="323850" cy="228600"/>
                <wp:effectExtent l="0" t="0" r="19050" b="19050"/>
                <wp:wrapNone/>
                <wp:docPr id="44" name="Elipse 44"/>
                <wp:cNvGraphicFramePr/>
                <a:graphic xmlns:a="http://schemas.openxmlformats.org/drawingml/2006/main">
                  <a:graphicData uri="http://schemas.microsoft.com/office/word/2010/wordprocessingShape">
                    <wps:wsp>
                      <wps:cNvSpPr/>
                      <wps:spPr>
                        <a:xfrm>
                          <a:off x="0" y="0"/>
                          <a:ext cx="323850" cy="2286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66AAB91" id="Elipse 44" o:spid="_x0000_s1026" style="position:absolute;margin-left:405.45pt;margin-top:83.1pt;width:25.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" fillcolor="white [3212]" strokecolor="white [3212]" strokeweight="1pt">
                <v:stroke joinstyle="miter"/>
                <w10:wrap anchorx="margin"/>
              </v:oval>
            </w:pict>
          </mc:Fallback>
        </mc:AlternateContent>
      </w:r>
    </w:p>
    <w:p w14:paraId="4089E2F5" w14:textId="769C9F98" w:rsidR="009F0896" w:rsidRPr="000716B2" w:rsidRDefault="009F0896" w:rsidP="00E43DB8">
      <w:pPr>
        <w:pStyle w:val="Ttulo1"/>
      </w:pPr>
      <w:bookmarkStart w:id="0" w:name="_Toc96676732"/>
      <w:bookmarkStart w:id="1" w:name="_Toc109410020"/>
      <w:bookmarkStart w:id="2" w:name="_Toc208908633"/>
      <w:r w:rsidRPr="000716B2">
        <w:lastRenderedPageBreak/>
        <w:t xml:space="preserve">1. </w:t>
      </w:r>
      <w:r w:rsidR="005D25CD" w:rsidRPr="000716B2">
        <w:t>INSTITUTIONAL PROFILE</w:t>
      </w:r>
      <w:bookmarkEnd w:id="2"/>
      <w:r w:rsidR="00B56A72" w:rsidRPr="000716B2">
        <w:t xml:space="preserve"> </w:t>
      </w:r>
    </w:p>
    <w:p w14:paraId="1C5CE451" w14:textId="67F951AC" w:rsidR="00745EF2" w:rsidRDefault="00745EF2" w:rsidP="0096565F">
      <w:pPr>
        <w:keepNext/>
        <w:keepLines/>
        <w:shd w:val="clear" w:color="auto" w:fill="FFFFFF" w:themeFill="background1"/>
        <w:spacing w:before="240"/>
        <w:ind w:firstLine="1120"/>
        <w:rPr>
          <w:rFonts w:ascii="Times New Roman" w:eastAsia="Calibri" w:hAnsi="Times New Roman" w:cs="Times New Roman"/>
          <w:sz w:val="24"/>
          <w:szCs w:val="24"/>
        </w:rPr>
      </w:pPr>
      <w:bookmarkStart w:id="3" w:name="_cy73zm7qw889" w:colFirst="0" w:colLast="0"/>
      <w:bookmarkEnd w:id="3"/>
      <w:r>
        <w:rPr>
          <w:rFonts w:ascii="Times New Roman" w:eastAsia="Calibri" w:hAnsi="Times New Roman" w:cs="Times New Roman"/>
          <w:sz w:val="24"/>
          <w:szCs w:val="24"/>
        </w:rPr>
        <w:t>The</w:t>
      </w:r>
      <w:r w:rsidR="0096565F" w:rsidRPr="0096565F">
        <w:rPr>
          <w:rFonts w:ascii="Times New Roman" w:eastAsia="Calibri" w:hAnsi="Times New Roman" w:cs="Times New Roman"/>
          <w:sz w:val="24"/>
          <w:szCs w:val="24"/>
        </w:rPr>
        <w:t xml:space="preserve"> FACULDADE SANTA MARCELINA (FASM) </w:t>
      </w:r>
      <w:r>
        <w:rPr>
          <w:rFonts w:ascii="Times New Roman" w:eastAsia="Calibri" w:hAnsi="Times New Roman" w:cs="Times New Roman"/>
          <w:sz w:val="24"/>
          <w:szCs w:val="24"/>
        </w:rPr>
        <w:t>is an independent, private, and confessional higher education institution, maintained by the Santa Marcelina Association and established by the Sisters of Santa Marcelina,</w:t>
      </w:r>
      <w:r w:rsidR="00F665BF">
        <w:rPr>
          <w:rFonts w:ascii="Times New Roman" w:eastAsia="Calibri" w:hAnsi="Times New Roman" w:cs="Times New Roman"/>
          <w:sz w:val="24"/>
          <w:szCs w:val="24"/>
        </w:rPr>
        <w:t xml:space="preserve"> </w:t>
      </w:r>
      <w:r>
        <w:rPr>
          <w:rFonts w:ascii="Times New Roman" w:eastAsia="Calibri" w:hAnsi="Times New Roman" w:cs="Times New Roman"/>
          <w:sz w:val="24"/>
          <w:szCs w:val="24"/>
        </w:rPr>
        <w:t>a congregation os Religious Professors of the Roman Catholic Apostolic Church.</w:t>
      </w:r>
    </w:p>
    <w:p w14:paraId="52B45669" w14:textId="2343BDF9" w:rsidR="0096565F" w:rsidRPr="0096565F" w:rsidRDefault="00793CDD" w:rsidP="00793CDD">
      <w:pPr>
        <w:keepNext/>
        <w:keepLines/>
        <w:shd w:val="clear" w:color="auto" w:fill="FFFFFF" w:themeFill="background1"/>
        <w:spacing w:before="240"/>
        <w:ind w:firstLine="1120"/>
        <w:rPr>
          <w:rFonts w:ascii="Times New Roman" w:eastAsia="Calibri" w:hAnsi="Times New Roman" w:cs="Times New Roman"/>
          <w:sz w:val="24"/>
          <w:szCs w:val="24"/>
        </w:rPr>
      </w:pPr>
      <w:r>
        <w:rPr>
          <w:rFonts w:ascii="Times New Roman" w:eastAsia="Calibri" w:hAnsi="Times New Roman" w:cs="Times New Roman"/>
          <w:sz w:val="24"/>
          <w:szCs w:val="24"/>
        </w:rPr>
        <w:t xml:space="preserve">The Santa Marcelina Association is a private law association, of a confessional, charitable, and philanthropic nature, non-profit and non-economic, with an educational, cultural, and social assistance purpose, established under the teachings and charism of Blessed Monsignor </w:t>
      </w:r>
      <w:r w:rsidR="0096565F" w:rsidRPr="0096565F">
        <w:rPr>
          <w:rFonts w:ascii="Times New Roman" w:eastAsia="Calibri" w:hAnsi="Times New Roman" w:cs="Times New Roman"/>
          <w:sz w:val="24"/>
          <w:szCs w:val="24"/>
        </w:rPr>
        <w:t xml:space="preserve">Luigi Biraghi, </w:t>
      </w:r>
      <w:r>
        <w:rPr>
          <w:rFonts w:ascii="Times New Roman" w:eastAsia="Calibri" w:hAnsi="Times New Roman" w:cs="Times New Roman"/>
          <w:sz w:val="24"/>
          <w:szCs w:val="24"/>
        </w:rPr>
        <w:t xml:space="preserve">with is Bylaws registered ar the 1st Office of Registration of Deeds and Documents and Civil Registry of Legal Entities of the District of </w:t>
      </w:r>
      <w:r w:rsidR="0096565F" w:rsidRPr="0096565F">
        <w:rPr>
          <w:rFonts w:ascii="Times New Roman" w:eastAsia="Calibri" w:hAnsi="Times New Roman" w:cs="Times New Roman"/>
          <w:sz w:val="24"/>
          <w:szCs w:val="24"/>
        </w:rPr>
        <w:t xml:space="preserve">São Paulo, </w:t>
      </w:r>
      <w:r>
        <w:rPr>
          <w:rFonts w:ascii="Times New Roman" w:eastAsia="Calibri" w:hAnsi="Times New Roman" w:cs="Times New Roman"/>
          <w:sz w:val="24"/>
          <w:szCs w:val="24"/>
        </w:rPr>
        <w:t>under No.</w:t>
      </w:r>
      <w:r w:rsidR="0096565F" w:rsidRPr="0096565F">
        <w:rPr>
          <w:rFonts w:ascii="Times New Roman" w:eastAsia="Calibri" w:hAnsi="Times New Roman" w:cs="Times New Roman"/>
          <w:sz w:val="24"/>
          <w:szCs w:val="24"/>
        </w:rPr>
        <w:t xml:space="preserve"> 340189, </w:t>
      </w:r>
      <w:r>
        <w:rPr>
          <w:rFonts w:ascii="Times New Roman" w:eastAsia="Calibri" w:hAnsi="Times New Roman" w:cs="Times New Roman"/>
          <w:sz w:val="24"/>
          <w:szCs w:val="24"/>
        </w:rPr>
        <w:t>on December</w:t>
      </w:r>
      <w:r w:rsidR="0096565F" w:rsidRPr="0096565F">
        <w:rPr>
          <w:rFonts w:ascii="Times New Roman" w:eastAsia="Calibri" w:hAnsi="Times New Roman" w:cs="Times New Roman"/>
          <w:sz w:val="24"/>
          <w:szCs w:val="24"/>
        </w:rPr>
        <w:t xml:space="preserve"> 11</w:t>
      </w:r>
      <w:r>
        <w:rPr>
          <w:rFonts w:ascii="Times New Roman" w:eastAsia="Calibri" w:hAnsi="Times New Roman" w:cs="Times New Roman"/>
          <w:sz w:val="24"/>
          <w:szCs w:val="24"/>
        </w:rPr>
        <w:t xml:space="preserve">, </w:t>
      </w:r>
      <w:r w:rsidR="0096565F" w:rsidRPr="0096565F">
        <w:rPr>
          <w:rFonts w:ascii="Times New Roman" w:eastAsia="Calibri" w:hAnsi="Times New Roman" w:cs="Times New Roman"/>
          <w:sz w:val="24"/>
          <w:szCs w:val="24"/>
        </w:rPr>
        <w:t xml:space="preserve">2007. </w:t>
      </w:r>
    </w:p>
    <w:p w14:paraId="40DB61B0" w14:textId="62C1B32F" w:rsidR="00F615E1" w:rsidRDefault="00793CDD" w:rsidP="00F615E1">
      <w:pPr>
        <w:keepNext/>
        <w:keepLines/>
        <w:shd w:val="clear" w:color="auto" w:fill="FFFFFF" w:themeFill="background1"/>
        <w:spacing w:before="240"/>
        <w:ind w:firstLine="1120"/>
        <w:rPr>
          <w:rFonts w:ascii="Times New Roman" w:eastAsia="Calibri" w:hAnsi="Times New Roman" w:cs="Times New Roman"/>
          <w:sz w:val="24"/>
          <w:szCs w:val="24"/>
        </w:rPr>
      </w:pPr>
      <w:r>
        <w:rPr>
          <w:rFonts w:ascii="Times New Roman" w:eastAsia="Calibri" w:hAnsi="Times New Roman" w:cs="Times New Roman"/>
          <w:sz w:val="24"/>
          <w:szCs w:val="24"/>
        </w:rPr>
        <w:t>FASM is headquartered</w:t>
      </w:r>
      <w:r w:rsidR="00F615E1">
        <w:rPr>
          <w:rFonts w:ascii="Times New Roman" w:eastAsia="Calibri" w:hAnsi="Times New Roman" w:cs="Times New Roman"/>
          <w:sz w:val="24"/>
          <w:szCs w:val="24"/>
        </w:rPr>
        <w:t xml:space="preserve"> in the municipality of São Paulo and structured into two units: Perdizes and Itaquera. At the Perdizes unit, located in the western region of the São Paulo Capital, the following undergraduate courses are offered in person: Visual Arts (Bachelor’s), Artistic Education, Plastic Arts (Teaching Degree), Artistic Education, Music (Teaching Degree), Music (Bachelor’s), and Fashion (Bachelor’s); at the Itaquera Unit, located in the eastern region, the following undergraduate courses are offered in person: Bachelor’s in Business Administration, Accounting Sciences, Nursing, Physiotherapy, Medicine, Nutrition, and Psychology, as well as Technology programs in Radiology and Aesthetics and Cosmetics.</w:t>
      </w:r>
    </w:p>
    <w:p w14:paraId="3C03F92D" w14:textId="77777777" w:rsidR="00F615E1" w:rsidRPr="00F615E1" w:rsidRDefault="00F615E1" w:rsidP="00F615E1">
      <w:pPr>
        <w:keepNext/>
        <w:keepLines/>
        <w:shd w:val="clear" w:color="auto" w:fill="FFFFFF" w:themeFill="background1"/>
        <w:spacing w:before="240"/>
        <w:ind w:firstLine="1120"/>
        <w:rPr>
          <w:rFonts w:ascii="Times New Roman" w:eastAsia="Calibri" w:hAnsi="Times New Roman" w:cs="Times New Roman"/>
          <w:sz w:val="24"/>
          <w:szCs w:val="24"/>
        </w:rPr>
      </w:pPr>
    </w:p>
    <w:p w14:paraId="3D42B5F7" w14:textId="62AC7995" w:rsidR="009F0896" w:rsidRPr="00E43DB8" w:rsidRDefault="009F0896" w:rsidP="00E43DB8">
      <w:pPr>
        <w:pStyle w:val="Ttulo2"/>
      </w:pPr>
      <w:bookmarkStart w:id="4" w:name="_xdwzu6epxldz"/>
      <w:bookmarkStart w:id="5" w:name="_Toc208908634"/>
      <w:bookmarkEnd w:id="4"/>
      <w:r w:rsidRPr="00E43DB8">
        <w:t>1.1 Identi</w:t>
      </w:r>
      <w:r w:rsidR="00F615E1">
        <w:t>fication</w:t>
      </w:r>
      <w:bookmarkEnd w:id="5"/>
      <w:r w:rsidR="00B56A72" w:rsidRPr="00E43DB8">
        <w:t xml:space="preserve"> </w:t>
      </w:r>
    </w:p>
    <w:p w14:paraId="434B87F1" w14:textId="08C84943" w:rsidR="009F0896" w:rsidRPr="00663D8A" w:rsidRDefault="00F615E1" w:rsidP="00663D8A">
      <w:pPr>
        <w:spacing w:before="240"/>
        <w:ind w:firstLine="0"/>
        <w:rPr>
          <w:rFonts w:ascii="Times New Roman" w:hAnsi="Times New Roman" w:cs="Times New Roman"/>
          <w:b/>
          <w:bCs/>
          <w:sz w:val="24"/>
          <w:szCs w:val="24"/>
        </w:rPr>
      </w:pPr>
      <w:bookmarkStart w:id="6" w:name="_5p2uxkhnnw1w"/>
      <w:bookmarkEnd w:id="6"/>
      <w:r>
        <w:rPr>
          <w:rFonts w:ascii="Times New Roman" w:hAnsi="Times New Roman" w:cs="Times New Roman"/>
          <w:b/>
          <w:bCs/>
          <w:sz w:val="24"/>
          <w:szCs w:val="24"/>
        </w:rPr>
        <w:t>Maintaining Institution Identification</w:t>
      </w:r>
    </w:p>
    <w:p w14:paraId="43AAFFC4" w14:textId="74F76ABB" w:rsidR="009F0896" w:rsidRPr="00663D8A" w:rsidRDefault="00F615E1" w:rsidP="00663D8A">
      <w:pPr>
        <w:spacing w:before="240"/>
        <w:ind w:firstLine="0"/>
        <w:rPr>
          <w:rFonts w:ascii="Times New Roman" w:eastAsia="Times New Roman" w:hAnsi="Times New Roman" w:cs="Times New Roman"/>
          <w:sz w:val="24"/>
          <w:szCs w:val="24"/>
        </w:rPr>
      </w:pPr>
      <w:bookmarkStart w:id="7" w:name="_3dy6vkm"/>
      <w:bookmarkEnd w:id="7"/>
      <w:r>
        <w:rPr>
          <w:rFonts w:ascii="Times New Roman" w:eastAsia="Times New Roman" w:hAnsi="Times New Roman" w:cs="Times New Roman"/>
          <w:sz w:val="24"/>
          <w:szCs w:val="24"/>
        </w:rPr>
        <w:t>Name</w:t>
      </w:r>
      <w:r w:rsidR="009F0896" w:rsidRPr="00663D8A">
        <w:rPr>
          <w:rFonts w:ascii="Times New Roman" w:eastAsia="Times New Roman" w:hAnsi="Times New Roman" w:cs="Times New Roman"/>
          <w:sz w:val="24"/>
          <w:szCs w:val="24"/>
        </w:rPr>
        <w:t>:  Santa Marcelina</w:t>
      </w:r>
      <w:r>
        <w:rPr>
          <w:rFonts w:ascii="Times New Roman" w:eastAsia="Times New Roman" w:hAnsi="Times New Roman" w:cs="Times New Roman"/>
          <w:sz w:val="24"/>
          <w:szCs w:val="24"/>
        </w:rPr>
        <w:t xml:space="preserve"> Association</w:t>
      </w:r>
    </w:p>
    <w:p w14:paraId="60D8C737" w14:textId="6E68FB4B" w:rsidR="009F0896" w:rsidRPr="00663D8A" w:rsidRDefault="00F615E1"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Adress</w:t>
      </w:r>
      <w:r w:rsidR="009F0896" w:rsidRPr="00663D8A">
        <w:rPr>
          <w:rFonts w:ascii="Times New Roman" w:eastAsia="Times New Roman" w:hAnsi="Times New Roman" w:cs="Times New Roman"/>
          <w:sz w:val="24"/>
          <w:szCs w:val="24"/>
        </w:rPr>
        <w:t>: R. Itapicuru, 112 - Perdizes, São Paulo - SP, 05006-000</w:t>
      </w:r>
    </w:p>
    <w:p w14:paraId="775F7074" w14:textId="21ABA419" w:rsidR="009F0896" w:rsidRPr="00F615E1" w:rsidRDefault="00F615E1" w:rsidP="00663D8A">
      <w:pPr>
        <w:spacing w:before="240"/>
        <w:ind w:firstLine="0"/>
        <w:rPr>
          <w:rFonts w:ascii="Times New Roman" w:hAnsi="Times New Roman" w:cs="Times New Roman"/>
          <w:b/>
          <w:bCs/>
          <w:sz w:val="24"/>
          <w:szCs w:val="24"/>
        </w:rPr>
      </w:pPr>
      <w:bookmarkStart w:id="8" w:name="_1t3h5sf"/>
      <w:bookmarkEnd w:id="8"/>
      <w:r>
        <w:rPr>
          <w:rFonts w:ascii="Times New Roman" w:hAnsi="Times New Roman" w:cs="Times New Roman"/>
          <w:b/>
          <w:sz w:val="24"/>
          <w:szCs w:val="24"/>
        </w:rPr>
        <w:t>Maintained Institution Identification</w:t>
      </w:r>
    </w:p>
    <w:p w14:paraId="236A0C6D" w14:textId="2EA2EEC7" w:rsidR="009F0896" w:rsidRPr="00663D8A" w:rsidRDefault="00F615E1"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009F0896" w:rsidRPr="00663D8A">
        <w:rPr>
          <w:rFonts w:ascii="Times New Roman" w:eastAsia="Times New Roman" w:hAnsi="Times New Roman" w:cs="Times New Roman"/>
          <w:sz w:val="24"/>
          <w:szCs w:val="24"/>
        </w:rPr>
        <w:t>: Faculdade Santa Marcelina</w:t>
      </w:r>
    </w:p>
    <w:p w14:paraId="366B75DC" w14:textId="14F2E9CC" w:rsidR="009F0896" w:rsidRPr="00663D8A" w:rsidRDefault="00F615E1" w:rsidP="00663D8A">
      <w:pPr>
        <w:spacing w:before="240"/>
        <w:ind w:firstLine="0"/>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lastRenderedPageBreak/>
        <w:t>Adress</w:t>
      </w:r>
      <w:r w:rsidR="009F0896" w:rsidRPr="00663D8A">
        <w:rPr>
          <w:rFonts w:ascii="Times New Roman" w:eastAsia="Times New Roman" w:hAnsi="Times New Roman" w:cs="Times New Roman"/>
          <w:sz w:val="24"/>
          <w:szCs w:val="24"/>
        </w:rPr>
        <w:t xml:space="preserve">: </w:t>
      </w:r>
      <w:r w:rsidR="009F0896" w:rsidRPr="00663D8A">
        <w:rPr>
          <w:rFonts w:ascii="Times New Roman" w:hAnsi="Times New Roman" w:cs="Times New Roman"/>
          <w:color w:val="202124"/>
          <w:sz w:val="24"/>
          <w:szCs w:val="24"/>
        </w:rPr>
        <w:t xml:space="preserve">R. Dr. Emílio Ribas, 89 - Perdizes, São Paulo - SP </w:t>
      </w:r>
    </w:p>
    <w:p w14:paraId="53953E9B" w14:textId="63A6D37B" w:rsidR="009F0896" w:rsidRPr="00663D8A" w:rsidRDefault="00F615E1"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r w:rsidR="009F0896" w:rsidRPr="00663D8A">
        <w:rPr>
          <w:rFonts w:ascii="Times New Roman" w:eastAsia="Times New Roman" w:hAnsi="Times New Roman" w:cs="Times New Roman"/>
          <w:sz w:val="24"/>
          <w:szCs w:val="24"/>
        </w:rPr>
        <w:t xml:space="preserve">: </w:t>
      </w:r>
      <w:r w:rsidR="009F0896" w:rsidRPr="00663D8A">
        <w:rPr>
          <w:rFonts w:ascii="Times New Roman" w:hAnsi="Times New Roman" w:cs="Times New Roman"/>
          <w:color w:val="202124"/>
          <w:sz w:val="24"/>
          <w:szCs w:val="24"/>
        </w:rPr>
        <w:t>05006-020</w:t>
      </w:r>
    </w:p>
    <w:p w14:paraId="1F8F974D" w14:textId="77777777" w:rsidR="009F0896" w:rsidRPr="00663D8A" w:rsidRDefault="009F0896" w:rsidP="00663D8A">
      <w:pPr>
        <w:spacing w:before="240"/>
        <w:rPr>
          <w:rFonts w:ascii="Times New Roman" w:eastAsia="Times New Roman" w:hAnsi="Times New Roman" w:cs="Times New Roman"/>
          <w:color w:val="202124"/>
          <w:sz w:val="24"/>
          <w:szCs w:val="24"/>
        </w:rPr>
      </w:pPr>
    </w:p>
    <w:p w14:paraId="62AC3A64" w14:textId="2582540E" w:rsidR="009F0896" w:rsidRPr="00663D8A" w:rsidRDefault="00F615E1" w:rsidP="00663D8A">
      <w:pPr>
        <w:spacing w:before="240"/>
        <w:ind w:firstLine="0"/>
        <w:rPr>
          <w:rFonts w:ascii="Times New Roman" w:hAnsi="Times New Roman" w:cs="Times New Roman"/>
          <w:b/>
          <w:bCs/>
          <w:sz w:val="24"/>
          <w:szCs w:val="24"/>
        </w:rPr>
      </w:pPr>
      <w:bookmarkStart w:id="9" w:name="_48pi1tg"/>
      <w:bookmarkEnd w:id="9"/>
      <w:r>
        <w:rPr>
          <w:rFonts w:ascii="Times New Roman" w:hAnsi="Times New Roman" w:cs="Times New Roman"/>
          <w:b/>
          <w:bCs/>
          <w:sz w:val="24"/>
          <w:szCs w:val="24"/>
        </w:rPr>
        <w:t>Course Information</w:t>
      </w:r>
    </w:p>
    <w:p w14:paraId="0448EADE" w14:textId="41164EE0" w:rsidR="009F0896" w:rsidRPr="00663D8A" w:rsidRDefault="009F0896" w:rsidP="00663D8A">
      <w:pPr>
        <w:spacing w:before="240"/>
        <w:ind w:firstLine="0"/>
        <w:rPr>
          <w:rFonts w:ascii="Times New Roman" w:eastAsia="Times New Roman" w:hAnsi="Times New Roman" w:cs="Times New Roman"/>
          <w:sz w:val="24"/>
          <w:szCs w:val="24"/>
        </w:rPr>
      </w:pPr>
      <w:r w:rsidRPr="00663D8A">
        <w:rPr>
          <w:rFonts w:ascii="Times New Roman" w:eastAsia="Times New Roman" w:hAnsi="Times New Roman" w:cs="Times New Roman"/>
          <w:sz w:val="24"/>
          <w:szCs w:val="24"/>
        </w:rPr>
        <w:t>N</w:t>
      </w:r>
      <w:r w:rsidR="00F615E1">
        <w:rPr>
          <w:rFonts w:ascii="Times New Roman" w:eastAsia="Times New Roman" w:hAnsi="Times New Roman" w:cs="Times New Roman"/>
          <w:sz w:val="24"/>
          <w:szCs w:val="24"/>
        </w:rPr>
        <w:t>umber of Seats</w:t>
      </w:r>
      <w:r w:rsidRPr="00663D8A">
        <w:rPr>
          <w:rFonts w:ascii="Times New Roman" w:eastAsia="Times New Roman" w:hAnsi="Times New Roman" w:cs="Times New Roman"/>
          <w:sz w:val="24"/>
          <w:szCs w:val="24"/>
        </w:rPr>
        <w:t xml:space="preserve">: </w:t>
      </w:r>
      <w:r w:rsidR="004F00ED" w:rsidRPr="00663D8A">
        <w:rPr>
          <w:rFonts w:ascii="Times New Roman" w:eastAsia="Times New Roman" w:hAnsi="Times New Roman" w:cs="Times New Roman"/>
          <w:sz w:val="24"/>
          <w:szCs w:val="24"/>
        </w:rPr>
        <w:t xml:space="preserve">150 </w:t>
      </w:r>
      <w:r w:rsidR="00F615E1">
        <w:rPr>
          <w:rFonts w:ascii="Times New Roman" w:eastAsia="Times New Roman" w:hAnsi="Times New Roman" w:cs="Times New Roman"/>
          <w:sz w:val="24"/>
          <w:szCs w:val="24"/>
        </w:rPr>
        <w:t>per year</w:t>
      </w:r>
    </w:p>
    <w:p w14:paraId="0C306D81" w14:textId="12E7DE75" w:rsidR="004F00ED" w:rsidRPr="00663D8A" w:rsidRDefault="00F615E1"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Shift</w:t>
      </w:r>
      <w:r w:rsidR="009F0896" w:rsidRPr="00663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Evening</w:t>
      </w:r>
      <w:r w:rsidR="004F00ED" w:rsidRPr="00663D8A">
        <w:rPr>
          <w:rFonts w:ascii="Times New Roman" w:eastAsia="Times New Roman" w:hAnsi="Times New Roman" w:cs="Times New Roman"/>
          <w:sz w:val="24"/>
          <w:szCs w:val="24"/>
        </w:rPr>
        <w:t xml:space="preserve"> </w:t>
      </w:r>
    </w:p>
    <w:p w14:paraId="177679B4" w14:textId="0F6D9F1C" w:rsidR="009F0896" w:rsidRPr="00663D8A" w:rsidRDefault="00F615E1"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Total Course Workload</w:t>
      </w:r>
      <w:r w:rsidR="009F0896" w:rsidRPr="00663D8A">
        <w:rPr>
          <w:rFonts w:ascii="Times New Roman" w:eastAsia="Times New Roman" w:hAnsi="Times New Roman" w:cs="Times New Roman"/>
          <w:sz w:val="24"/>
          <w:szCs w:val="24"/>
        </w:rPr>
        <w:t xml:space="preserve">: </w:t>
      </w:r>
      <w:r w:rsidR="004F00ED" w:rsidRPr="00663D8A">
        <w:rPr>
          <w:rFonts w:ascii="Times New Roman" w:eastAsia="Times New Roman" w:hAnsi="Times New Roman" w:cs="Times New Roman"/>
          <w:sz w:val="24"/>
          <w:szCs w:val="24"/>
        </w:rPr>
        <w:t>2.947</w:t>
      </w:r>
      <w:r w:rsidR="009F0896" w:rsidRPr="00663D8A">
        <w:rPr>
          <w:rFonts w:ascii="Times New Roman" w:eastAsia="Times New Roman" w:hAnsi="Times New Roman" w:cs="Times New Roman"/>
          <w:sz w:val="24"/>
          <w:szCs w:val="24"/>
        </w:rPr>
        <w:t xml:space="preserve"> ho</w:t>
      </w:r>
      <w:r>
        <w:rPr>
          <w:rFonts w:ascii="Times New Roman" w:eastAsia="Times New Roman" w:hAnsi="Times New Roman" w:cs="Times New Roman"/>
          <w:sz w:val="24"/>
          <w:szCs w:val="24"/>
        </w:rPr>
        <w:t>urs</w:t>
      </w:r>
      <w:r w:rsidR="009F0896" w:rsidRPr="00663D8A">
        <w:rPr>
          <w:rFonts w:ascii="Times New Roman" w:eastAsia="Times New Roman" w:hAnsi="Times New Roman" w:cs="Times New Roman"/>
          <w:sz w:val="24"/>
          <w:szCs w:val="24"/>
        </w:rPr>
        <w:t xml:space="preserve"> </w:t>
      </w:r>
    </w:p>
    <w:p w14:paraId="3727A3D1" w14:textId="5D656C71" w:rsidR="009F0896" w:rsidRPr="00663D8A" w:rsidRDefault="00F615E1" w:rsidP="00663D8A">
      <w:pPr>
        <w:spacing w:before="240"/>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Course Duration</w:t>
      </w:r>
      <w:r w:rsidR="009F0896" w:rsidRPr="00663D8A">
        <w:rPr>
          <w:rFonts w:ascii="Times New Roman" w:eastAsia="Times New Roman" w:hAnsi="Times New Roman" w:cs="Times New Roman"/>
          <w:sz w:val="24"/>
          <w:szCs w:val="24"/>
        </w:rPr>
        <w:t>: m</w:t>
      </w:r>
      <w:r>
        <w:rPr>
          <w:rFonts w:ascii="Times New Roman" w:eastAsia="Times New Roman" w:hAnsi="Times New Roman" w:cs="Times New Roman"/>
          <w:sz w:val="24"/>
          <w:szCs w:val="24"/>
        </w:rPr>
        <w:t>inimum</w:t>
      </w:r>
      <w:r w:rsidR="009F0896" w:rsidRPr="00663D8A">
        <w:rPr>
          <w:rFonts w:ascii="Times New Roman" w:eastAsia="Times New Roman" w:hAnsi="Times New Roman" w:cs="Times New Roman"/>
          <w:sz w:val="24"/>
          <w:szCs w:val="24"/>
        </w:rPr>
        <w:t xml:space="preserve"> </w:t>
      </w:r>
      <w:r w:rsidR="004F00ED" w:rsidRPr="00663D8A">
        <w:rPr>
          <w:rFonts w:ascii="Times New Roman" w:eastAsia="Times New Roman" w:hAnsi="Times New Roman" w:cs="Times New Roman"/>
          <w:sz w:val="24"/>
          <w:szCs w:val="24"/>
        </w:rPr>
        <w:t xml:space="preserve">6 </w:t>
      </w:r>
      <w:r w:rsidR="009F0896" w:rsidRPr="00663D8A">
        <w:rPr>
          <w:rFonts w:ascii="Times New Roman" w:eastAsia="Times New Roman" w:hAnsi="Times New Roman" w:cs="Times New Roman"/>
          <w:sz w:val="24"/>
          <w:szCs w:val="24"/>
        </w:rPr>
        <w:t>semeste</w:t>
      </w:r>
      <w:r>
        <w:rPr>
          <w:rFonts w:ascii="Times New Roman" w:eastAsia="Times New Roman" w:hAnsi="Times New Roman" w:cs="Times New Roman"/>
          <w:sz w:val="24"/>
          <w:szCs w:val="24"/>
        </w:rPr>
        <w:t>r</w:t>
      </w:r>
      <w:r w:rsidR="009F0896" w:rsidRPr="00663D8A">
        <w:rPr>
          <w:rFonts w:ascii="Times New Roman" w:eastAsia="Times New Roman" w:hAnsi="Times New Roman" w:cs="Times New Roman"/>
          <w:sz w:val="24"/>
          <w:szCs w:val="24"/>
        </w:rPr>
        <w:t>s, m</w:t>
      </w:r>
      <w:r>
        <w:rPr>
          <w:rFonts w:ascii="Times New Roman" w:eastAsia="Times New Roman" w:hAnsi="Times New Roman" w:cs="Times New Roman"/>
          <w:sz w:val="24"/>
          <w:szCs w:val="24"/>
        </w:rPr>
        <w:t>a</w:t>
      </w:r>
      <w:r w:rsidR="009F0896" w:rsidRPr="00663D8A">
        <w:rPr>
          <w:rFonts w:ascii="Times New Roman" w:eastAsia="Times New Roman" w:hAnsi="Times New Roman" w:cs="Times New Roman"/>
          <w:sz w:val="24"/>
          <w:szCs w:val="24"/>
        </w:rPr>
        <w:t>xim</w:t>
      </w:r>
      <w:r>
        <w:rPr>
          <w:rFonts w:ascii="Times New Roman" w:eastAsia="Times New Roman" w:hAnsi="Times New Roman" w:cs="Times New Roman"/>
          <w:sz w:val="24"/>
          <w:szCs w:val="24"/>
        </w:rPr>
        <w:t>um</w:t>
      </w:r>
      <w:r w:rsidR="009F0896" w:rsidRPr="00663D8A">
        <w:rPr>
          <w:rFonts w:ascii="Times New Roman" w:eastAsia="Times New Roman" w:hAnsi="Times New Roman" w:cs="Times New Roman"/>
          <w:sz w:val="24"/>
          <w:szCs w:val="24"/>
        </w:rPr>
        <w:t xml:space="preserve"> </w:t>
      </w:r>
      <w:r w:rsidR="004F00ED" w:rsidRPr="00663D8A">
        <w:rPr>
          <w:rFonts w:ascii="Times New Roman" w:eastAsia="Times New Roman" w:hAnsi="Times New Roman" w:cs="Times New Roman"/>
          <w:sz w:val="24"/>
          <w:szCs w:val="24"/>
        </w:rPr>
        <w:t>12</w:t>
      </w:r>
      <w:r w:rsidR="009F0896" w:rsidRPr="00663D8A">
        <w:rPr>
          <w:rFonts w:ascii="Times New Roman" w:eastAsia="Times New Roman" w:hAnsi="Times New Roman" w:cs="Times New Roman"/>
          <w:sz w:val="24"/>
          <w:szCs w:val="24"/>
        </w:rPr>
        <w:t xml:space="preserve"> semeste</w:t>
      </w:r>
      <w:r>
        <w:rPr>
          <w:rFonts w:ascii="Times New Roman" w:eastAsia="Times New Roman" w:hAnsi="Times New Roman" w:cs="Times New Roman"/>
          <w:sz w:val="24"/>
          <w:szCs w:val="24"/>
        </w:rPr>
        <w:t>r</w:t>
      </w:r>
      <w:r w:rsidR="009F0896" w:rsidRPr="00663D8A">
        <w:rPr>
          <w:rFonts w:ascii="Times New Roman" w:eastAsia="Times New Roman" w:hAnsi="Times New Roman" w:cs="Times New Roman"/>
          <w:sz w:val="24"/>
          <w:szCs w:val="24"/>
        </w:rPr>
        <w:t>s</w:t>
      </w:r>
    </w:p>
    <w:p w14:paraId="06C44FF6" w14:textId="1919D196" w:rsidR="009F0896" w:rsidRPr="00663D8A" w:rsidRDefault="00F15204"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Course Coordination</w:t>
      </w:r>
      <w:r w:rsidR="009F0896" w:rsidRPr="00663D8A">
        <w:rPr>
          <w:rFonts w:ascii="Times New Roman" w:eastAsia="Times New Roman" w:hAnsi="Times New Roman" w:cs="Times New Roman"/>
          <w:sz w:val="24"/>
          <w:szCs w:val="24"/>
        </w:rPr>
        <w:t xml:space="preserve">: </w:t>
      </w:r>
      <w:r w:rsidR="004F00ED" w:rsidRPr="00663D8A">
        <w:rPr>
          <w:rFonts w:ascii="Times New Roman" w:eastAsia="Times New Roman" w:hAnsi="Times New Roman" w:cs="Times New Roman"/>
          <w:sz w:val="24"/>
          <w:szCs w:val="24"/>
        </w:rPr>
        <w:t>Prof. Dr. Ibevan Arruda Nogueira</w:t>
      </w:r>
    </w:p>
    <w:p w14:paraId="343C4B56" w14:textId="3DE607BE" w:rsidR="009F0896" w:rsidRPr="00663D8A" w:rsidRDefault="00F15204"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System</w:t>
      </w:r>
      <w:r w:rsidR="009F0896" w:rsidRPr="00663D8A">
        <w:rPr>
          <w:rFonts w:ascii="Times New Roman" w:eastAsia="Times New Roman" w:hAnsi="Times New Roman" w:cs="Times New Roman"/>
          <w:sz w:val="24"/>
          <w:szCs w:val="24"/>
        </w:rPr>
        <w:t>: Semest</w:t>
      </w:r>
      <w:r>
        <w:rPr>
          <w:rFonts w:ascii="Times New Roman" w:eastAsia="Times New Roman" w:hAnsi="Times New Roman" w:cs="Times New Roman"/>
          <w:sz w:val="24"/>
          <w:szCs w:val="24"/>
        </w:rPr>
        <w:t>er-based</w:t>
      </w:r>
    </w:p>
    <w:p w14:paraId="0822FA36" w14:textId="121C9270" w:rsidR="009F0896" w:rsidRPr="00663D8A" w:rsidRDefault="00F15204"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Admission System</w:t>
      </w:r>
      <w:r w:rsidR="009F0896" w:rsidRPr="00663D8A">
        <w:rPr>
          <w:rFonts w:ascii="Times New Roman" w:eastAsia="Times New Roman" w:hAnsi="Times New Roman" w:cs="Times New Roman"/>
          <w:sz w:val="24"/>
          <w:szCs w:val="24"/>
        </w:rPr>
        <w:t>:</w:t>
      </w:r>
      <w:r w:rsidR="004F00ED" w:rsidRPr="00663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Selection Process</w:t>
      </w:r>
      <w:r w:rsidR="004F00ED" w:rsidRPr="00663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F00ED" w:rsidRPr="00663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Entrance Exam</w:t>
      </w:r>
    </w:p>
    <w:p w14:paraId="40E5A689" w14:textId="06C1B3E4" w:rsidR="009F0896" w:rsidRPr="00663D8A" w:rsidRDefault="00F15204" w:rsidP="00663D8A">
      <w:pPr>
        <w:spacing w:before="24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Location</w:t>
      </w:r>
      <w:r w:rsidR="009F0896" w:rsidRPr="00663D8A">
        <w:rPr>
          <w:rFonts w:ascii="Times New Roman" w:eastAsia="Times New Roman" w:hAnsi="Times New Roman" w:cs="Times New Roman"/>
          <w:sz w:val="24"/>
          <w:szCs w:val="24"/>
        </w:rPr>
        <w:t>:</w:t>
      </w:r>
      <w:r w:rsidR="004F00ED" w:rsidRPr="00663D8A">
        <w:rPr>
          <w:rFonts w:ascii="Times New Roman" w:eastAsia="Times New Roman" w:hAnsi="Times New Roman" w:cs="Times New Roman"/>
          <w:sz w:val="24"/>
          <w:szCs w:val="24"/>
        </w:rPr>
        <w:t xml:space="preserve"> </w:t>
      </w:r>
      <w:r w:rsidR="00B56A72" w:rsidRPr="00663D8A">
        <w:rPr>
          <w:rFonts w:ascii="Times New Roman" w:eastAsia="Times New Roman" w:hAnsi="Times New Roman" w:cs="Times New Roman"/>
          <w:sz w:val="24"/>
          <w:szCs w:val="24"/>
        </w:rPr>
        <w:t>Rua Cachoeira Utupanema, 40 – Vila Carmosina, São Paulo – SP, 08270-140.</w:t>
      </w:r>
    </w:p>
    <w:p w14:paraId="42A7AADD" w14:textId="77777777" w:rsidR="009F0896" w:rsidRDefault="009F0896" w:rsidP="004F00ED">
      <w:pPr>
        <w:pStyle w:val="Ttulo1"/>
        <w:rPr>
          <w:rFonts w:asciiTheme="minorHAnsi" w:hAnsiTheme="minorHAnsi" w:cstheme="minorHAnsi"/>
          <w:b/>
          <w:bCs/>
          <w:sz w:val="24"/>
          <w:szCs w:val="24"/>
        </w:rPr>
      </w:pPr>
    </w:p>
    <w:p w14:paraId="65D44E2C" w14:textId="77777777" w:rsidR="006D0499" w:rsidRDefault="006D0499" w:rsidP="008B0413">
      <w:pPr>
        <w:pStyle w:val="Ttulo1"/>
      </w:pPr>
    </w:p>
    <w:p w14:paraId="5A76D799" w14:textId="77777777" w:rsidR="0029039A" w:rsidRDefault="0029039A">
      <w:pPr>
        <w:spacing w:after="160" w:line="259" w:lineRule="auto"/>
        <w:ind w:firstLine="0"/>
        <w:jc w:val="left"/>
        <w:rPr>
          <w:rFonts w:ascii="Oswald Medium" w:hAnsi="Oswald Medium"/>
        </w:rPr>
      </w:pPr>
      <w:r>
        <w:br w:type="page"/>
      </w:r>
    </w:p>
    <w:p w14:paraId="7575A9DD" w14:textId="19536091" w:rsidR="008B0413" w:rsidRPr="00E43DB8" w:rsidRDefault="008B0413" w:rsidP="00E43DB8">
      <w:pPr>
        <w:pStyle w:val="Ttulo1"/>
      </w:pPr>
      <w:bookmarkStart w:id="10" w:name="_Toc208908635"/>
      <w:r w:rsidRPr="00E43DB8">
        <w:lastRenderedPageBreak/>
        <w:t xml:space="preserve">2. </w:t>
      </w:r>
      <w:r w:rsidRPr="000716B2">
        <w:t>EDUCA</w:t>
      </w:r>
      <w:r w:rsidR="005D25CD" w:rsidRPr="000716B2">
        <w:t>T</w:t>
      </w:r>
      <w:r w:rsidRPr="000716B2">
        <w:t>IONAL</w:t>
      </w:r>
      <w:r w:rsidR="005D25CD" w:rsidRPr="000716B2">
        <w:t xml:space="preserve"> CONTEXT</w:t>
      </w:r>
      <w:bookmarkEnd w:id="10"/>
      <w:r w:rsidR="00B56A72" w:rsidRPr="000716B2">
        <w:t xml:space="preserve"> </w:t>
      </w:r>
    </w:p>
    <w:p w14:paraId="3E027EB1" w14:textId="60853A7A" w:rsidR="008B0413" w:rsidRDefault="00274173"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Pedagogical Course Project (PPC) of the Undergraduate Technology Program in Radiology at Faculdade Santa Marcelina is a document designed to present how the program is structured within the academic community. In this regard, it encompasses the didactic-pedagogical organization of the program, the faculty and tutorial staff, and the infraestructure made available for its delivery. Thus, the PPC, aligned with the Institutional Development Plan (PDI), serves as the foundation for all actions and decisions of the program and, consequently, is the tool that should guide its management by the Course Coordination, Collegiate Board, and the Structuring Teaching Core (NDE), both in the presente and in the future, Always aiming at transformative education based on a comprehensive, humanistic, and technical-professional training.</w:t>
      </w:r>
    </w:p>
    <w:p w14:paraId="085548E4" w14:textId="0E9005B7" w:rsidR="0096565F" w:rsidRDefault="00FD44B5"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Pedagogical Project is grounded in the National Curriculum Guideliness for the Radiology Technology program, the current legislation applicable to Higher Education, as well as the institutional mission, values, and principles that have consistently guided Santa Marcelina’s actions. It aims to train professionals capable of fully and innovatively performing activities in the labor Market. Moreover, it seeks to develop critical, proactive professionals who are able to contribute to local, regional, and national development.</w:t>
      </w:r>
    </w:p>
    <w:p w14:paraId="373EA856" w14:textId="69CD4A0E" w:rsidR="005C159E" w:rsidRPr="005C159E" w:rsidRDefault="00FD44B5" w:rsidP="005C159E">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regard, Faculdade Santa Marcelina is committed to continuous improvement, the equality of the teaching, and the training of its faculty and administrative staff; the articulation between teaching and extension programs; program self-assessment initiatives; as well as the quality of its physical facilities, including laboratories, library, and classrooms.</w:t>
      </w:r>
    </w:p>
    <w:p w14:paraId="5A2CD1F4" w14:textId="191C4340" w:rsidR="008B0413" w:rsidRDefault="00FD44B5" w:rsidP="005C159E">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PPC affirms its commitment to education by providing access to Higher Education for a population in need of</w:t>
      </w:r>
      <w:r w:rsidR="005D25CD">
        <w:rPr>
          <w:rFonts w:ascii="Times New Roman" w:eastAsia="Times New Roman" w:hAnsi="Times New Roman" w:cs="Times New Roman"/>
          <w:sz w:val="24"/>
          <w:szCs w:val="24"/>
        </w:rPr>
        <w:t xml:space="preserve"> high-quality and accessible training, while at the same time adressing the demands of na increasingly complex and diverse social reality.</w:t>
      </w:r>
    </w:p>
    <w:p w14:paraId="5C18B661" w14:textId="77777777" w:rsidR="008B0413" w:rsidRDefault="008B0413" w:rsidP="0029039A">
      <w:pPr>
        <w:spacing w:before="240"/>
        <w:ind w:firstLine="0"/>
      </w:pPr>
    </w:p>
    <w:p w14:paraId="16DFE575" w14:textId="77777777" w:rsidR="008B0413" w:rsidRDefault="008B0413" w:rsidP="0029039A">
      <w:pPr>
        <w:spacing w:before="240"/>
        <w:ind w:firstLine="0"/>
      </w:pPr>
    </w:p>
    <w:p w14:paraId="10ABB543" w14:textId="77777777" w:rsidR="008B0413" w:rsidRDefault="008B0413" w:rsidP="0029039A">
      <w:pPr>
        <w:spacing w:before="240"/>
        <w:ind w:firstLine="0"/>
      </w:pPr>
    </w:p>
    <w:p w14:paraId="7E3FD1F7" w14:textId="7A904608" w:rsidR="008B0413" w:rsidRPr="00E43DB8" w:rsidRDefault="008B0413" w:rsidP="00E43DB8">
      <w:pPr>
        <w:pStyle w:val="Ttulo2"/>
      </w:pPr>
      <w:bookmarkStart w:id="11" w:name="_Toc208908636"/>
      <w:r w:rsidRPr="00E43DB8">
        <w:lastRenderedPageBreak/>
        <w:t>2.1</w:t>
      </w:r>
      <w:r w:rsidRPr="000716B2">
        <w:t xml:space="preserve"> </w:t>
      </w:r>
      <w:r w:rsidR="005D25CD" w:rsidRPr="000716B2">
        <w:t>Rationale for Offering the Program</w:t>
      </w:r>
      <w:bookmarkEnd w:id="11"/>
      <w:r w:rsidR="00B56A72" w:rsidRPr="000716B2">
        <w:t xml:space="preserve"> </w:t>
      </w:r>
    </w:p>
    <w:p w14:paraId="7166F114" w14:textId="175F1773" w:rsidR="008B0413" w:rsidRPr="006A39A0" w:rsidRDefault="005D25CD"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view of Faculdade Santa Marcelina, the Undegraduate Technology Program in Radiology should operate within a social contexto through na ethical, creative, dynamic, and flexible approach, as well as the ability to face adversities, overcome challenges, and make decisions that favor the organization in which our graduates will work.</w:t>
      </w:r>
    </w:p>
    <w:p w14:paraId="153B9251" w14:textId="2AD17E33" w:rsidR="008B0413" w:rsidRPr="006A39A0" w:rsidRDefault="005D25CD"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Subsequently, the rationale for offering the program is contextualized by highlighting some significant data. The Faculdade Santa Marcelina (FASM) operates within the city of São Paulo, the largest metropolis in South America, ando ne of the most developed locations in economic, social, cultural, industrial, and agricultural aspects</w:t>
      </w:r>
      <w:r w:rsidR="00C00A8E">
        <w:rPr>
          <w:rFonts w:ascii="Times New Roman" w:eastAsia="Times New Roman" w:hAnsi="Times New Roman" w:cs="Times New Roman"/>
          <w:sz w:val="24"/>
          <w:szCs w:val="24"/>
        </w:rPr>
        <w:t>. Today, São Paulo boasts one of the best road, rail, port, and energy infraestrctures in Brazil. São Paulo is the most populous and industrialized city in the country, and due to these two conditions, it holds the position of a national metropolis.</w:t>
      </w:r>
    </w:p>
    <w:p w14:paraId="2968DF41" w14:textId="1BBF939F" w:rsidR="008B0413" w:rsidRDefault="00C00A8E" w:rsidP="0029039A">
      <w:pPr>
        <w:widowControl w:val="0"/>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municipality of São Paulo faces challenges related to social and territorial inequalities. The intra-urban reality has become the focus of studies aimed at public policy interventions. Accordingly, several dimensions of this reality are analyzed in light of the need to understand the urban dynamics o fone of the most complex capitals in Brazil. At the same time, the São Paulo capital combines a high concentration of socially produced wealth with elevated levels of poverty, revealing a starkly unequal scenario regarding income distribution and access to goods and services</w:t>
      </w:r>
      <w:r w:rsidR="00A17912">
        <w:rPr>
          <w:rFonts w:ascii="Times New Roman" w:eastAsia="Times New Roman" w:hAnsi="Times New Roman" w:cs="Times New Roman"/>
          <w:sz w:val="24"/>
          <w:szCs w:val="24"/>
        </w:rPr>
        <w:t>.</w:t>
      </w:r>
    </w:p>
    <w:p w14:paraId="37499270" w14:textId="60382816" w:rsidR="008B0413" w:rsidRDefault="00A17912" w:rsidP="008417CC">
      <w:pPr>
        <w:widowControl w:val="0"/>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SEADE Foundation, the municipality</w:t>
      </w:r>
      <w:r w:rsidR="008417CC">
        <w:rPr>
          <w:rFonts w:ascii="Times New Roman" w:eastAsia="Times New Roman" w:hAnsi="Times New Roman" w:cs="Times New Roman"/>
          <w:sz w:val="24"/>
          <w:szCs w:val="24"/>
        </w:rPr>
        <w:t xml:space="preserve"> of São Paulo had a projected population of </w:t>
      </w:r>
      <w:r w:rsidR="008B0413" w:rsidRPr="006A39A0">
        <w:rPr>
          <w:rFonts w:ascii="Times New Roman" w:eastAsia="Times New Roman" w:hAnsi="Times New Roman" w:cs="Times New Roman"/>
          <w:sz w:val="24"/>
          <w:szCs w:val="24"/>
        </w:rPr>
        <w:t xml:space="preserve">11.914.851 </w:t>
      </w:r>
      <w:r w:rsidR="008417CC">
        <w:rPr>
          <w:rFonts w:ascii="Times New Roman" w:eastAsia="Times New Roman" w:hAnsi="Times New Roman" w:cs="Times New Roman"/>
          <w:sz w:val="24"/>
          <w:szCs w:val="24"/>
        </w:rPr>
        <w:t xml:space="preserve">inhabitants in 2021, while the São Paulo Metropolitan Region had </w:t>
      </w:r>
      <w:r w:rsidR="008B0413" w:rsidRPr="006A39A0">
        <w:rPr>
          <w:rFonts w:ascii="Times New Roman" w:eastAsia="Times New Roman" w:hAnsi="Times New Roman" w:cs="Times New Roman"/>
          <w:sz w:val="24"/>
          <w:szCs w:val="24"/>
        </w:rPr>
        <w:t xml:space="preserve">21.252.384 </w:t>
      </w:r>
      <w:r w:rsidR="008417CC">
        <w:rPr>
          <w:rFonts w:ascii="Times New Roman" w:eastAsia="Times New Roman" w:hAnsi="Times New Roman" w:cs="Times New Roman"/>
          <w:sz w:val="24"/>
          <w:szCs w:val="24"/>
        </w:rPr>
        <w:t>in</w:t>
      </w:r>
      <w:r w:rsidR="008B0413" w:rsidRPr="006A39A0">
        <w:rPr>
          <w:rFonts w:ascii="Times New Roman" w:eastAsia="Times New Roman" w:hAnsi="Times New Roman" w:cs="Times New Roman"/>
          <w:sz w:val="24"/>
          <w:szCs w:val="24"/>
        </w:rPr>
        <w:t>habitants. (</w:t>
      </w:r>
      <w:r w:rsidR="008417CC">
        <w:rPr>
          <w:rFonts w:ascii="Times New Roman" w:eastAsia="Times New Roman" w:hAnsi="Times New Roman" w:cs="Times New Roman"/>
          <w:sz w:val="24"/>
          <w:szCs w:val="24"/>
        </w:rPr>
        <w:t>Source</w:t>
      </w:r>
      <w:r w:rsidR="008B0413" w:rsidRPr="006A39A0">
        <w:rPr>
          <w:rFonts w:ascii="Times New Roman" w:eastAsia="Times New Roman" w:hAnsi="Times New Roman" w:cs="Times New Roman"/>
          <w:sz w:val="24"/>
          <w:szCs w:val="24"/>
        </w:rPr>
        <w:t>: SEADE</w:t>
      </w:r>
      <w:r w:rsidR="008417CC">
        <w:rPr>
          <w:rFonts w:ascii="Times New Roman" w:eastAsia="Times New Roman" w:hAnsi="Times New Roman" w:cs="Times New Roman"/>
          <w:sz w:val="24"/>
          <w:szCs w:val="24"/>
        </w:rPr>
        <w:t xml:space="preserve"> Foundation</w:t>
      </w:r>
      <w:r w:rsidR="008B0413" w:rsidRPr="006A39A0">
        <w:rPr>
          <w:rFonts w:ascii="Times New Roman" w:eastAsia="Times New Roman" w:hAnsi="Times New Roman" w:cs="Times New Roman"/>
          <w:sz w:val="24"/>
          <w:szCs w:val="24"/>
        </w:rPr>
        <w:t>/Perfil Seade.gov.br).</w:t>
      </w:r>
    </w:p>
    <w:p w14:paraId="1C8393A7" w14:textId="0F1274F2" w:rsidR="008B0413" w:rsidRPr="006A39A0" w:rsidRDefault="008417CC" w:rsidP="008417CC">
      <w:pPr>
        <w:widowControl w:val="0"/>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if high school enrollments in the city of São Paulo was 387.095, and for the last years of elementar education, </w:t>
      </w:r>
      <w:r w:rsidR="008B0413" w:rsidRPr="006A39A0">
        <w:rPr>
          <w:rFonts w:ascii="Times New Roman" w:eastAsia="Times New Roman" w:hAnsi="Times New Roman" w:cs="Times New Roman"/>
          <w:sz w:val="24"/>
          <w:szCs w:val="24"/>
        </w:rPr>
        <w:t>612.924</w:t>
      </w:r>
      <w:r>
        <w:rPr>
          <w:rFonts w:ascii="Times New Roman" w:eastAsia="Times New Roman" w:hAnsi="Times New Roman" w:cs="Times New Roman"/>
          <w:sz w:val="24"/>
          <w:szCs w:val="24"/>
        </w:rPr>
        <w:t>, totaling</w:t>
      </w:r>
      <w:r w:rsidR="008B0413" w:rsidRPr="006A39A0">
        <w:rPr>
          <w:rFonts w:ascii="Times New Roman" w:eastAsia="Times New Roman" w:hAnsi="Times New Roman" w:cs="Times New Roman"/>
          <w:sz w:val="24"/>
          <w:szCs w:val="24"/>
        </w:rPr>
        <w:t xml:space="preserve"> 1.000.019 </w:t>
      </w:r>
      <w:r>
        <w:rPr>
          <w:rFonts w:ascii="Times New Roman" w:eastAsia="Times New Roman" w:hAnsi="Times New Roman" w:cs="Times New Roman"/>
          <w:sz w:val="24"/>
          <w:szCs w:val="24"/>
        </w:rPr>
        <w:t xml:space="preserve">students enrolled in 2019. This population representes the demand for Higher Education in the city of São Paulo for the coming years. </w:t>
      </w:r>
      <w:r w:rsidR="008B0413" w:rsidRPr="006A39A0">
        <w:rPr>
          <w:rFonts w:ascii="Times New Roman" w:eastAsia="Times New Roman" w:hAnsi="Times New Roman" w:cs="Times New Roman"/>
          <w:sz w:val="24"/>
          <w:szCs w:val="24"/>
        </w:rPr>
        <w:t>(Seade</w:t>
      </w:r>
      <w:r>
        <w:rPr>
          <w:rFonts w:ascii="Times New Roman" w:eastAsia="Times New Roman" w:hAnsi="Times New Roman" w:cs="Times New Roman"/>
          <w:sz w:val="24"/>
          <w:szCs w:val="24"/>
        </w:rPr>
        <w:t xml:space="preserve"> Foundation</w:t>
      </w:r>
      <w:r w:rsidR="008B0413" w:rsidRPr="006A39A0">
        <w:rPr>
          <w:rFonts w:ascii="Times New Roman" w:eastAsia="Times New Roman" w:hAnsi="Times New Roman" w:cs="Times New Roman"/>
          <w:sz w:val="24"/>
          <w:szCs w:val="24"/>
        </w:rPr>
        <w:t xml:space="preserve">, 2021. </w:t>
      </w:r>
      <w:hyperlink r:id="rId16">
        <w:r w:rsidR="008B0413" w:rsidRPr="006A39A0">
          <w:rPr>
            <w:rFonts w:ascii="Times New Roman" w:eastAsia="Times New Roman" w:hAnsi="Times New Roman" w:cs="Times New Roman"/>
            <w:sz w:val="24"/>
            <w:szCs w:val="24"/>
          </w:rPr>
          <w:t>https://repositorio.seade.gov.br/dataset/matriculas-por-municipio-ano-nivel-de-ensino-e-rede-de-atendimento</w:t>
        </w:r>
      </w:hyperlink>
      <w:r w:rsidR="008B0413" w:rsidRPr="006A39A0">
        <w:rPr>
          <w:rFonts w:ascii="Times New Roman" w:eastAsia="Times New Roman" w:hAnsi="Times New Roman" w:cs="Times New Roman"/>
          <w:sz w:val="24"/>
          <w:szCs w:val="24"/>
        </w:rPr>
        <w:t xml:space="preserve">). </w:t>
      </w:r>
    </w:p>
    <w:p w14:paraId="4BCAB59D" w14:textId="77777777" w:rsidR="008B0413" w:rsidRPr="006A39A0" w:rsidRDefault="008B0413" w:rsidP="0029039A">
      <w:pPr>
        <w:widowControl w:val="0"/>
        <w:spacing w:before="240"/>
        <w:ind w:firstLine="720"/>
        <w:rPr>
          <w:rFonts w:ascii="Times New Roman" w:eastAsia="Times New Roman" w:hAnsi="Times New Roman" w:cs="Times New Roman"/>
          <w:sz w:val="24"/>
          <w:szCs w:val="24"/>
        </w:rPr>
      </w:pPr>
    </w:p>
    <w:p w14:paraId="14E6C399" w14:textId="77777777" w:rsidR="008B0413" w:rsidRPr="006A39A0" w:rsidRDefault="008B0413" w:rsidP="0029039A">
      <w:pPr>
        <w:widowControl w:val="0"/>
        <w:spacing w:before="240"/>
        <w:ind w:firstLine="720"/>
        <w:rPr>
          <w:rFonts w:ascii="Times New Roman" w:eastAsia="Times New Roman" w:hAnsi="Times New Roman" w:cs="Times New Roman"/>
          <w:sz w:val="24"/>
          <w:szCs w:val="24"/>
        </w:rPr>
      </w:pPr>
    </w:p>
    <w:p w14:paraId="551FC52A" w14:textId="77777777" w:rsidR="008417CC" w:rsidRDefault="008417CC"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São Paulo Metropolitan Area is among the main industrial centers on the continente, representing the largest industrial concentration in South America, the largest wholesale and retail comercial hub, and a growing servisse sector.</w:t>
      </w:r>
    </w:p>
    <w:p w14:paraId="266B6C38" w14:textId="77F20D46" w:rsidR="008417CC" w:rsidRDefault="008417CC"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engine of the São Paulo economy, the São Paulo Metropolitan Region is the ideal platform for business expasion throughout the Latin American Market. At the state level, the region accounts for more than half of the industry (53.7%), 50% of commerce, and 70.8% of the value added in services generated in the State. The region hosts a wide variety of industrial segments, features an international-class servisse sector, and has a highly developed comercial sector. It is the financial center of Brazil and houses the country’s largest communication and media companies.</w:t>
      </w:r>
    </w:p>
    <w:p w14:paraId="3E749805" w14:textId="21217EB4" w:rsidR="00413837" w:rsidRDefault="007E4B8C"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Paulo’s financial </w:t>
      </w:r>
      <w:r w:rsidR="00413837">
        <w:rPr>
          <w:rFonts w:ascii="Times New Roman" w:eastAsia="Times New Roman" w:hAnsi="Times New Roman" w:cs="Times New Roman"/>
          <w:sz w:val="24"/>
          <w:szCs w:val="24"/>
        </w:rPr>
        <w:t>m</w:t>
      </w:r>
      <w:r>
        <w:rPr>
          <w:rFonts w:ascii="Times New Roman" w:eastAsia="Times New Roman" w:hAnsi="Times New Roman" w:cs="Times New Roman"/>
          <w:sz w:val="24"/>
          <w:szCs w:val="24"/>
        </w:rPr>
        <w:t>arket ranks</w:t>
      </w:r>
      <w:r w:rsidR="00413837">
        <w:rPr>
          <w:rFonts w:ascii="Times New Roman" w:eastAsia="Times New Roman" w:hAnsi="Times New Roman" w:cs="Times New Roman"/>
          <w:sz w:val="24"/>
          <w:szCs w:val="24"/>
        </w:rPr>
        <w:t xml:space="preserve"> among the leading in the Americas. Several global Consulting and accounting firms maintain branches in the city. There is also a high concentration of law firms, marketing agencies, and adversiting agencies. BOVESPA, where national company stocks are traded, is located in São Paulo. The Commodities and Futures Exchange (BM&amp;F), the number one in Brazil for financial operations, is also headquartered in the municipality.</w:t>
      </w:r>
    </w:p>
    <w:p w14:paraId="1BF4324A" w14:textId="39542762" w:rsidR="007E4B8C" w:rsidRDefault="00413837" w:rsidP="0029039A">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parallel, within the contexto of the Undergraduate Technology Program in Radiology, teaching aims to combine knowledge construction with critical analysis of the knowledge produced in a continuous and interconnected process. Thus, it is conceived as a knowledge investigation process rather than a mere contente transmission process; as a practice focused on progressively building student autonomy in the pursuit of scientific and professional mastery within a given field of knlowledge. </w:t>
      </w:r>
    </w:p>
    <w:p w14:paraId="3C6280D3" w14:textId="20F9CCD7" w:rsidR="00413837" w:rsidRDefault="00413837" w:rsidP="00323F2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economic scenario in which we live, combined with technological changes, requires that na undergraduate program prepare future professionals to be attentive to economic, social, cultural, and innovative issues, based on solving internal and/or external problems of the organizations in which</w:t>
      </w:r>
      <w:r w:rsidR="00C65B39">
        <w:rPr>
          <w:rFonts w:ascii="Times New Roman" w:eastAsia="Times New Roman" w:hAnsi="Times New Roman" w:cs="Times New Roman"/>
          <w:sz w:val="24"/>
          <w:szCs w:val="24"/>
        </w:rPr>
        <w:t xml:space="preserve"> they work.</w:t>
      </w:r>
    </w:p>
    <w:p w14:paraId="367D84FB" w14:textId="40583928" w:rsidR="00413837" w:rsidRDefault="00C65B39" w:rsidP="00323F2C">
      <w:pPr>
        <w:rPr>
          <w:rFonts w:ascii="Times New Roman" w:hAnsi="Times New Roman" w:cs="Times New Roman"/>
          <w:bCs/>
          <w:color w:val="000000"/>
          <w:sz w:val="24"/>
          <w:szCs w:val="24"/>
        </w:rPr>
      </w:pPr>
      <w:r>
        <w:rPr>
          <w:rFonts w:ascii="Times New Roman" w:hAnsi="Times New Roman" w:cs="Times New Roman"/>
          <w:bCs/>
          <w:color w:val="000000"/>
          <w:sz w:val="24"/>
          <w:szCs w:val="24"/>
        </w:rPr>
        <w:t>Thus, we aim to train multifunctional professionals with broad knowledge of all stages of processes and a comprehensive understanding of the business sector in which the company operates, fully grasping its operational logic.</w:t>
      </w:r>
    </w:p>
    <w:p w14:paraId="1395922B" w14:textId="6DD6F7F0" w:rsidR="00C65B39" w:rsidRDefault="00C65B39" w:rsidP="00323F2C">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In this context, the Undergraduate Technology Program in Radiology aims to develop professionals with multidisciplinar knowledge, capable and qualified to practice professionally in the field or radiology, endowed with analytical and critical thinking skills.</w:t>
      </w:r>
    </w:p>
    <w:p w14:paraId="6FF44FF3" w14:textId="1F9D6C8B" w:rsidR="00C65B39" w:rsidRDefault="00C65B39" w:rsidP="00C65B39">
      <w:pPr>
        <w:rPr>
          <w:rFonts w:ascii="Times New Roman" w:hAnsi="Times New Roman" w:cs="Times New Roman"/>
          <w:bCs/>
          <w:color w:val="000000"/>
          <w:sz w:val="24"/>
          <w:szCs w:val="24"/>
        </w:rPr>
      </w:pPr>
      <w:r>
        <w:rPr>
          <w:rFonts w:ascii="Times New Roman" w:hAnsi="Times New Roman" w:cs="Times New Roman"/>
          <w:bCs/>
          <w:color w:val="000000"/>
          <w:sz w:val="24"/>
          <w:szCs w:val="24"/>
        </w:rPr>
        <w:t>FASM has aligned its guidelines and institutional pedagogical Project with the purpose of training professionals who meet local and regional needs.</w:t>
      </w:r>
    </w:p>
    <w:p w14:paraId="7559DF65" w14:textId="77777777" w:rsidR="008B6691" w:rsidRDefault="008B6691" w:rsidP="00C65B39">
      <w:pPr>
        <w:rPr>
          <w:rFonts w:ascii="Times New Roman" w:hAnsi="Times New Roman" w:cs="Times New Roman"/>
          <w:bCs/>
          <w:color w:val="000000"/>
          <w:sz w:val="24"/>
          <w:szCs w:val="24"/>
        </w:rPr>
      </w:pPr>
    </w:p>
    <w:p w14:paraId="0278CC8D" w14:textId="6F4BE130" w:rsidR="00C65B39" w:rsidRPr="008B6691" w:rsidRDefault="00C65B39" w:rsidP="00C65B39">
      <w:pPr>
        <w:pStyle w:val="NormalWeb"/>
        <w:rPr>
          <w:rFonts w:eastAsiaTheme="minorHAnsi"/>
          <w:bCs/>
          <w:color w:val="000000"/>
          <w:lang w:val="pt-BR" w:eastAsia="en-US"/>
        </w:rPr>
      </w:pPr>
      <w:r w:rsidRPr="008B6691">
        <w:rPr>
          <w:rFonts w:eastAsiaTheme="minorHAnsi"/>
          <w:bCs/>
          <w:color w:val="000000"/>
          <w:lang w:val="pt-BR" w:eastAsia="en-US"/>
        </w:rPr>
        <w:t>Graduates of the Undergraduate Technology Program in Radiology at FASM may work in various fields, such as:</w:t>
      </w:r>
    </w:p>
    <w:p w14:paraId="61C1046E" w14:textId="77777777" w:rsidR="00C65B39" w:rsidRPr="00C65B39" w:rsidRDefault="00C65B39" w:rsidP="008E2205">
      <w:pPr>
        <w:pStyle w:val="NormalWeb"/>
        <w:spacing w:line="360" w:lineRule="auto"/>
        <w:ind w:firstLine="708"/>
        <w:jc w:val="both"/>
        <w:rPr>
          <w:rFonts w:eastAsiaTheme="minorHAnsi"/>
          <w:bCs/>
          <w:color w:val="000000"/>
          <w:lang w:val="pt-BR" w:eastAsia="en-US"/>
        </w:rPr>
      </w:pPr>
      <w:r w:rsidRPr="008B6691">
        <w:rPr>
          <w:rFonts w:eastAsiaTheme="minorHAnsi"/>
          <w:b/>
          <w:bCs/>
          <w:color w:val="000000"/>
          <w:lang w:val="pt-BR" w:eastAsia="en-US"/>
        </w:rPr>
        <w:t>Diagnostic Imaging and its subfields:</w:t>
      </w:r>
      <w:r w:rsidRPr="00C65B39">
        <w:rPr>
          <w:rFonts w:eastAsiaTheme="minorHAnsi"/>
          <w:bCs/>
          <w:color w:val="000000"/>
          <w:lang w:val="pt-BR" w:eastAsia="en-US"/>
        </w:rPr>
        <w:t xml:space="preserve"> conventional radiology, digital radiology, mammography, hemodynamics, computed tomography, magnetic resonance imaging, bone densitometry, workstations, ultrasonography, and PET–CT. In addition to these areas, veterinary radiology, dental radiology, and forensic radiology, also classified under diagnostic imaging, should be considered. Graduates may also operate equipment used in all areas of diagnostic imaging and radiodiagnosis.</w:t>
      </w:r>
    </w:p>
    <w:p w14:paraId="44D3CBD3" w14:textId="77777777" w:rsidR="00C65B39" w:rsidRPr="00C65B39" w:rsidRDefault="00C65B39" w:rsidP="008E2205">
      <w:pPr>
        <w:pStyle w:val="NormalWeb"/>
        <w:spacing w:line="360" w:lineRule="auto"/>
        <w:ind w:firstLine="708"/>
        <w:jc w:val="both"/>
        <w:rPr>
          <w:rFonts w:eastAsiaTheme="minorHAnsi"/>
          <w:bCs/>
          <w:color w:val="000000"/>
          <w:lang w:val="pt-BR" w:eastAsia="en-US"/>
        </w:rPr>
      </w:pPr>
      <w:r w:rsidRPr="008B6691">
        <w:rPr>
          <w:rFonts w:eastAsiaTheme="minorHAnsi"/>
          <w:b/>
          <w:bCs/>
          <w:color w:val="000000"/>
          <w:lang w:val="pt-BR" w:eastAsia="en-US"/>
        </w:rPr>
        <w:t>Radiodiagnosis – Radiotherapy and Nuclear Medicine:</w:t>
      </w:r>
      <w:r w:rsidRPr="00C65B39">
        <w:rPr>
          <w:rFonts w:eastAsiaTheme="minorHAnsi"/>
          <w:bCs/>
          <w:color w:val="000000"/>
          <w:lang w:val="pt-BR" w:eastAsia="en-US"/>
        </w:rPr>
        <w:t xml:space="preserve"> management and implementation of the Quality Assurance Program; management and implementation of the Radiation Protection Service; development and implementation of the health technology management plan in healthcare facilities; supervision of internships for students in radiology techniques and technology; management and implementation of the Waste Management Program in healthcare services.</w:t>
      </w:r>
    </w:p>
    <w:p w14:paraId="0C3F2BA8" w14:textId="77777777" w:rsidR="00C65B39" w:rsidRPr="00C65B39" w:rsidRDefault="00C65B39" w:rsidP="008E2205">
      <w:pPr>
        <w:pStyle w:val="NormalWeb"/>
        <w:spacing w:line="360" w:lineRule="auto"/>
        <w:ind w:firstLine="708"/>
        <w:jc w:val="both"/>
        <w:rPr>
          <w:rFonts w:eastAsiaTheme="minorHAnsi"/>
          <w:bCs/>
          <w:color w:val="000000"/>
          <w:lang w:val="pt-BR" w:eastAsia="en-US"/>
        </w:rPr>
      </w:pPr>
      <w:r w:rsidRPr="008B6691">
        <w:rPr>
          <w:rFonts w:eastAsiaTheme="minorHAnsi"/>
          <w:b/>
          <w:bCs/>
          <w:color w:val="000000"/>
          <w:lang w:val="pt-BR" w:eastAsia="en-US"/>
        </w:rPr>
        <w:t>Industrial Radiology:</w:t>
      </w:r>
      <w:r w:rsidRPr="00C65B39">
        <w:rPr>
          <w:rFonts w:eastAsiaTheme="minorHAnsi"/>
          <w:bCs/>
          <w:color w:val="000000"/>
          <w:lang w:val="pt-BR" w:eastAsia="en-US"/>
        </w:rPr>
        <w:t xml:space="preserve"> management and implementation of the Radiation Protection Service; definition and assurance of compliance with protocols used in the service, including necessary adaptations; training of personnel involved in radiological procedures; guidance and supervision of team activities regarding techniques and work procedures under normal and emergency situations; verification and validation of results obtained in nondestructive testing.</w:t>
      </w:r>
    </w:p>
    <w:p w14:paraId="3C93CFD8" w14:textId="77777777" w:rsidR="00C65B39" w:rsidRPr="00766B94" w:rsidRDefault="00C65B39" w:rsidP="008B6691">
      <w:pPr>
        <w:ind w:firstLine="0"/>
        <w:rPr>
          <w:color w:val="000000"/>
        </w:rPr>
      </w:pPr>
    </w:p>
    <w:p w14:paraId="2385FC14" w14:textId="40CC3A02" w:rsidR="008B0413" w:rsidRPr="00E43DB8" w:rsidRDefault="008B0413" w:rsidP="00E43DB8">
      <w:pPr>
        <w:pStyle w:val="Ttulo2"/>
      </w:pPr>
      <w:bookmarkStart w:id="12" w:name="_Toc208908637"/>
      <w:r w:rsidRPr="00E43DB8">
        <w:lastRenderedPageBreak/>
        <w:t xml:space="preserve">2.2 </w:t>
      </w:r>
      <w:r w:rsidRPr="000716B2">
        <w:t>Institu</w:t>
      </w:r>
      <w:r w:rsidR="008E2205" w:rsidRPr="000716B2">
        <w:t>tional History</w:t>
      </w:r>
      <w:bookmarkEnd w:id="12"/>
    </w:p>
    <w:p w14:paraId="1C2B6D75" w14:textId="77777777" w:rsidR="008E2205" w:rsidRDefault="008E2205" w:rsidP="008E2205">
      <w:pPr>
        <w:pStyle w:val="NormalWeb"/>
        <w:spacing w:line="360" w:lineRule="auto"/>
        <w:ind w:firstLine="708"/>
        <w:jc w:val="both"/>
      </w:pPr>
      <w:r>
        <w:t>FACULDADE SANTA MARCELINA (FASM) is an independent, private, and confessional higher education institution, maintained by the Associação Santa Marcelina and established by the Sisters of Santa Marcelina, a congregation of Religious Professors of the Roman Catholic Church.</w:t>
      </w:r>
    </w:p>
    <w:p w14:paraId="4912DD99" w14:textId="77777777" w:rsidR="008E2205" w:rsidRDefault="008E2205" w:rsidP="008E2205">
      <w:pPr>
        <w:pStyle w:val="NormalWeb"/>
        <w:spacing w:line="360" w:lineRule="auto"/>
        <w:ind w:firstLine="708"/>
        <w:jc w:val="both"/>
      </w:pPr>
      <w:r>
        <w:t>Associação Santa Marcelina is a private, confessional, charitable, and philanthropic association, with no economic or profit-oriented purposes, dedicated to education, culture, and social assistance. It was founded according to the teachings and charism of Blessed Monsignor Luigi Biraghi, with its Statute registered at the 1st Office of Registration of Titles and Documents and Civil Registry of Legal Entities of the District of São Paulo under number 340189 on December 11, 2007.</w:t>
      </w:r>
    </w:p>
    <w:p w14:paraId="73CC03FB" w14:textId="77777777" w:rsidR="008E2205" w:rsidRDefault="008E2205" w:rsidP="008E2205">
      <w:pPr>
        <w:pStyle w:val="NormalWeb"/>
        <w:spacing w:line="360" w:lineRule="auto"/>
        <w:ind w:firstLine="708"/>
        <w:jc w:val="both"/>
      </w:pPr>
      <w:r>
        <w:t>FASM is headquartered in the city of São Paulo and operates through two campuses: Perdizes and Itaquera. At the PERDIZES campus, located in the western region of São Paulo, the following undergraduate programs are offered in-person: Bachelor’s in Visual Arts, Licentiate in Artistic Education, Licentiate in Plastic Arts, Licentiate in Artistic Education, Licentiate in Music, Bachelor’s in Music, and Bachelor’s in Fashion. The ITAQUERA campus, located in the eastern region, offers in-person undergraduate courses: Bachelor’s in Business Administration, Accounting, Nursing, Physiotherapy, Medicine, Nutrition, and Psychology, as well as Technology degrees in Radiology and Aesthetics &amp; Cosmetology.</w:t>
      </w:r>
    </w:p>
    <w:p w14:paraId="74C1A65F" w14:textId="77777777" w:rsidR="008E2205" w:rsidRDefault="008E2205" w:rsidP="008E2205">
      <w:pPr>
        <w:pStyle w:val="NormalWeb"/>
        <w:spacing w:line="360" w:lineRule="auto"/>
        <w:ind w:firstLine="708"/>
        <w:jc w:val="both"/>
      </w:pPr>
      <w:r>
        <w:t>The Congregation of the Sisters of Santa Marcelina is a religious organization present in Italy (its headquarters), Brazil, Switzerland, England, Albania, Benin, Canada, and Mexico. In Brazil, activities began in 1912, and since then, various associations in education, health, culture, and social assistance have been established. Although independent, these associations share values and principles, operating in partnership under the administration of the Sisters of Santa Marcelina.</w:t>
      </w:r>
    </w:p>
    <w:p w14:paraId="441883D2" w14:textId="77777777" w:rsidR="008E2205" w:rsidRDefault="008E2205" w:rsidP="008E2205">
      <w:pPr>
        <w:pStyle w:val="NormalWeb"/>
        <w:spacing w:line="360" w:lineRule="auto"/>
        <w:ind w:firstLine="708"/>
        <w:jc w:val="both"/>
      </w:pPr>
      <w:r>
        <w:t xml:space="preserve">The educational charism of Santa Marcelina, as applied in Brazil, highlights its significant contribution to higher education. While originally focused on education from childhood to adolescence, several factors contributed to its expansion into higher education. During the 1920s and 1930s, new educational initiatives emerged in Brazilian </w:t>
      </w:r>
      <w:r>
        <w:lastRenderedPageBreak/>
        <w:t>society, offering opportunities to train individuals at a higher level, particularly in the Arts, while maintaining an evangelizing mission. This expansion was driven by both contextual conditions and the maturation of its educational work.</w:t>
      </w:r>
    </w:p>
    <w:p w14:paraId="7B85EC1F" w14:textId="77777777" w:rsidR="008E2205" w:rsidRDefault="008E2205" w:rsidP="008E2205">
      <w:pPr>
        <w:pStyle w:val="NormalWeb"/>
        <w:spacing w:line="360" w:lineRule="auto"/>
        <w:ind w:firstLine="708"/>
        <w:jc w:val="both"/>
      </w:pPr>
      <w:r>
        <w:t>Faculdade Santa Marcelina began its activities in São Paulo in 1929 under the name Instituto Musical Santa Marcelina, recognized by Federal Decree No. 2.704/38, offering undergraduate courses in Music: Singing, Composition, Instrument, and Conducting.</w:t>
      </w:r>
    </w:p>
    <w:p w14:paraId="5BC0637C" w14:textId="77777777" w:rsidR="008E2205" w:rsidRDefault="008E2205" w:rsidP="008E2205">
      <w:pPr>
        <w:pStyle w:val="NormalWeb"/>
        <w:spacing w:line="360" w:lineRule="auto"/>
        <w:ind w:firstLine="708"/>
        <w:jc w:val="both"/>
      </w:pPr>
      <w:r>
        <w:t>In 1969, the institution was renamed Escola Superior de Música Santa Marcelina by Federal Decree No. 64.954/69. At the same time, it received authorization to offer the Licentiate in Music Education, later transformed into the Artistic Education course by Federal Decree No. 74.410/74.</w:t>
      </w:r>
    </w:p>
    <w:p w14:paraId="7EB5808F" w14:textId="77777777" w:rsidR="008E2205" w:rsidRDefault="008E2205" w:rsidP="008E2205">
      <w:pPr>
        <w:pStyle w:val="NormalWeb"/>
        <w:spacing w:line="360" w:lineRule="auto"/>
        <w:ind w:firstLine="708"/>
        <w:jc w:val="both"/>
      </w:pPr>
      <w:r>
        <w:t>In 1955, Escola Superior de Artes Santa Marcelina was established, recognized by Decree No. 47.671/60, offering a Licentiate in Drawing and Plastic Arts, also later transformed into the Artistic Education course, according to Federal Decree No. 74.410/74.</w:t>
      </w:r>
    </w:p>
    <w:p w14:paraId="1411D91A" w14:textId="77777777" w:rsidR="008E2205" w:rsidRDefault="008E2205" w:rsidP="008E2205">
      <w:pPr>
        <w:pStyle w:val="NormalWeb"/>
        <w:spacing w:line="360" w:lineRule="auto"/>
        <w:ind w:firstLine="708"/>
        <w:jc w:val="both"/>
      </w:pPr>
      <w:r>
        <w:t>Through CFE Opinion No. 1214/80, Bachelor’s courses in Plastic Arts and Drawing were authorized, with the latter accredited in 1987 exclusively for Fashion Design, according to CFE Opinions No. 1.021/87 and 498/89.</w:t>
      </w:r>
    </w:p>
    <w:p w14:paraId="0BC26455" w14:textId="77777777" w:rsidR="008E2205" w:rsidRDefault="008E2205" w:rsidP="008E2205">
      <w:pPr>
        <w:pStyle w:val="NormalWeb"/>
        <w:spacing w:line="360" w:lineRule="auto"/>
        <w:ind w:firstLine="708"/>
        <w:jc w:val="both"/>
      </w:pPr>
      <w:r>
        <w:t>The two institutions – Instituto Musical Santa Marcelina and Escola Superior de Música Santa Marcelina – were unified under CFE Opinion No. 1045/80, accrediting Faculdade Santa Marcelina according to MEC Ordinance No. 519 of August 31, 1981.</w:t>
      </w:r>
    </w:p>
    <w:p w14:paraId="3B8FD8F6" w14:textId="77777777" w:rsidR="008E2205" w:rsidRDefault="008E2205" w:rsidP="008E2205">
      <w:pPr>
        <w:pStyle w:val="NormalWeb"/>
        <w:spacing w:line="360" w:lineRule="auto"/>
        <w:ind w:firstLine="708"/>
        <w:jc w:val="both"/>
      </w:pPr>
      <w:r>
        <w:t>The re-accreditation of Faculdade Santa Marcelina was approved by Ordinance No. 1.440 of October 7, 2011 (published in DOU on November 10, 2011), and a new re-accreditation was approved by Ordinance No. 1.267 of December 19, 2018 (published in DOU on December 20, 2018).</w:t>
      </w:r>
    </w:p>
    <w:p w14:paraId="69995449" w14:textId="77777777" w:rsidR="008B0413" w:rsidRPr="00766B94" w:rsidRDefault="008B0413" w:rsidP="00766B94">
      <w:pPr>
        <w:widowControl w:val="0"/>
        <w:spacing w:before="240"/>
        <w:ind w:firstLine="720"/>
        <w:rPr>
          <w:rFonts w:ascii="Times New Roman" w:eastAsia="Times New Roman" w:hAnsi="Times New Roman" w:cs="Times New Roman"/>
          <w:sz w:val="24"/>
          <w:szCs w:val="24"/>
        </w:rPr>
      </w:pPr>
    </w:p>
    <w:p w14:paraId="48D74A91" w14:textId="77777777" w:rsidR="006536F0" w:rsidRDefault="008B0413" w:rsidP="006536F0">
      <w:pPr>
        <w:pStyle w:val="NormalWeb"/>
        <w:rPr>
          <w:b/>
          <w:bCs/>
          <w:lang w:val="pt-BR" w:eastAsia="pt-BR"/>
        </w:rPr>
      </w:pPr>
      <w:r w:rsidRPr="006536F0">
        <w:rPr>
          <w:b/>
        </w:rPr>
        <w:t xml:space="preserve">2.3 </w:t>
      </w:r>
      <w:r w:rsidR="006536F0" w:rsidRPr="000716B2">
        <w:rPr>
          <w:b/>
          <w:bCs/>
          <w:lang w:val="pt-BR" w:eastAsia="pt-BR"/>
        </w:rPr>
        <w:t>Institutional Declarations of the HEI</w:t>
      </w:r>
    </w:p>
    <w:p w14:paraId="74DD977D" w14:textId="05C6B397" w:rsidR="006536F0" w:rsidRPr="006536F0" w:rsidRDefault="006536F0" w:rsidP="006536F0">
      <w:pPr>
        <w:pStyle w:val="NormalWeb"/>
        <w:spacing w:line="360" w:lineRule="auto"/>
        <w:rPr>
          <w:lang w:val="pt-BR" w:eastAsia="pt-BR"/>
        </w:rPr>
      </w:pPr>
      <w:r w:rsidRPr="006536F0">
        <w:rPr>
          <w:lang w:val="pt-BR" w:eastAsia="pt-BR"/>
        </w:rPr>
        <w:t>Santa Marcelina College shares its mission and vision in alignment with those declared by its maintaining institution, the Santa Marcelina Association.</w:t>
      </w:r>
    </w:p>
    <w:p w14:paraId="740993EA" w14:textId="77777777" w:rsidR="006536F0" w:rsidRPr="006536F0" w:rsidRDefault="006536F0" w:rsidP="006536F0">
      <w:pPr>
        <w:spacing w:before="100" w:beforeAutospacing="1" w:after="100" w:afterAutospacing="1"/>
        <w:ind w:firstLine="0"/>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b/>
          <w:bCs/>
          <w:sz w:val="24"/>
          <w:szCs w:val="24"/>
          <w:lang w:eastAsia="pt-BR"/>
        </w:rPr>
        <w:lastRenderedPageBreak/>
        <w:t>Mission</w:t>
      </w:r>
    </w:p>
    <w:p w14:paraId="2E7C5B70" w14:textId="77777777" w:rsidR="006536F0" w:rsidRPr="006536F0" w:rsidRDefault="006536F0" w:rsidP="00C574FD">
      <w:pPr>
        <w:numPr>
          <w:ilvl w:val="0"/>
          <w:numId w:val="6"/>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To transform society in the light of the Gospel, using science as a tool and means, providing human beings with holistic education.</w:t>
      </w:r>
    </w:p>
    <w:p w14:paraId="73CCB306" w14:textId="77777777" w:rsidR="006536F0" w:rsidRPr="006536F0" w:rsidRDefault="006536F0" w:rsidP="006536F0">
      <w:pPr>
        <w:spacing w:before="100" w:beforeAutospacing="1" w:after="100" w:afterAutospacing="1"/>
        <w:ind w:firstLine="0"/>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b/>
          <w:bCs/>
          <w:sz w:val="24"/>
          <w:szCs w:val="24"/>
          <w:lang w:eastAsia="pt-BR"/>
        </w:rPr>
        <w:t>Vision</w:t>
      </w:r>
    </w:p>
    <w:p w14:paraId="0EFCD722" w14:textId="77777777" w:rsidR="006536F0" w:rsidRPr="006536F0" w:rsidRDefault="006536F0" w:rsidP="00C574FD">
      <w:pPr>
        <w:numPr>
          <w:ilvl w:val="0"/>
          <w:numId w:val="7"/>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The Marcelines, in communion with laypeople, aim to provide excellence in education, culture, health, and social assistance in a family spirit, grounded in ethical, moral, and Christian values, while remaining attentive to the signs of the times.</w:t>
      </w:r>
    </w:p>
    <w:p w14:paraId="14D5E0D6" w14:textId="77777777" w:rsidR="006536F0" w:rsidRPr="006536F0" w:rsidRDefault="006536F0" w:rsidP="006536F0">
      <w:pPr>
        <w:spacing w:before="100" w:beforeAutospacing="1" w:after="100" w:afterAutospacing="1"/>
        <w:ind w:firstLine="0"/>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b/>
          <w:bCs/>
          <w:sz w:val="24"/>
          <w:szCs w:val="24"/>
          <w:lang w:eastAsia="pt-BR"/>
        </w:rPr>
        <w:t>Principles</w:t>
      </w:r>
    </w:p>
    <w:p w14:paraId="6C1F2F08"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Faith in Jesus Christ according to the Scriptures</w:t>
      </w:r>
    </w:p>
    <w:p w14:paraId="035C3614"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Human dignity</w:t>
      </w:r>
    </w:p>
    <w:p w14:paraId="03934D99"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Fidelity and obedience to the Magisterium of the Church and the Congregation</w:t>
      </w:r>
    </w:p>
    <w:p w14:paraId="4514A021"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Witness of life</w:t>
      </w:r>
    </w:p>
    <w:p w14:paraId="434FD8A5"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Family spirit</w:t>
      </w:r>
    </w:p>
    <w:p w14:paraId="693716CB"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Firmness and gentleness</w:t>
      </w:r>
    </w:p>
    <w:p w14:paraId="01725652"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Ethics, truth, and transparency</w:t>
      </w:r>
    </w:p>
    <w:p w14:paraId="1A6642D6"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Awareness of the signs of the times</w:t>
      </w:r>
    </w:p>
    <w:p w14:paraId="601EC450" w14:textId="77777777" w:rsidR="006536F0" w:rsidRPr="006536F0" w:rsidRDefault="006536F0" w:rsidP="00C574FD">
      <w:pPr>
        <w:numPr>
          <w:ilvl w:val="0"/>
          <w:numId w:val="8"/>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Unity in diversity</w:t>
      </w:r>
    </w:p>
    <w:p w14:paraId="175E1BBA" w14:textId="77777777" w:rsidR="006536F0" w:rsidRPr="006536F0" w:rsidRDefault="006536F0" w:rsidP="006536F0">
      <w:pPr>
        <w:spacing w:before="100" w:beforeAutospacing="1" w:after="100" w:afterAutospacing="1"/>
        <w:ind w:firstLine="0"/>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b/>
          <w:bCs/>
          <w:sz w:val="24"/>
          <w:szCs w:val="24"/>
          <w:lang w:eastAsia="pt-BR"/>
        </w:rPr>
        <w:t>Values</w:t>
      </w:r>
    </w:p>
    <w:p w14:paraId="105A6486"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Action and contemplation</w:t>
      </w:r>
    </w:p>
    <w:p w14:paraId="76CF13C3"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Dedication and commitment</w:t>
      </w:r>
    </w:p>
    <w:p w14:paraId="01360AB1"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Hospitality and care</w:t>
      </w:r>
    </w:p>
    <w:p w14:paraId="1144DCAE"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Fraternal coexistence</w:t>
      </w:r>
    </w:p>
    <w:p w14:paraId="19D2B16B"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Cooperation and detachment</w:t>
      </w:r>
    </w:p>
    <w:p w14:paraId="42ED094F"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Simplicity and humility</w:t>
      </w:r>
    </w:p>
    <w:p w14:paraId="1A8AFD12"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Justice and honesty</w:t>
      </w:r>
    </w:p>
    <w:p w14:paraId="611B63C5"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Coherence of life</w:t>
      </w:r>
    </w:p>
    <w:p w14:paraId="72CF5A4D"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Joy and enthusiasm in serving</w:t>
      </w:r>
    </w:p>
    <w:p w14:paraId="17C81EBB"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Scientific and cultural updating</w:t>
      </w:r>
    </w:p>
    <w:p w14:paraId="734FAEFE"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lastRenderedPageBreak/>
        <w:t>Professional competence</w:t>
      </w:r>
    </w:p>
    <w:p w14:paraId="52F935EA" w14:textId="77777777" w:rsidR="006536F0" w:rsidRPr="006536F0" w:rsidRDefault="006536F0" w:rsidP="00C574FD">
      <w:pPr>
        <w:numPr>
          <w:ilvl w:val="0"/>
          <w:numId w:val="9"/>
        </w:numPr>
        <w:spacing w:before="100" w:beforeAutospacing="1" w:after="100" w:afterAutospacing="1"/>
        <w:jc w:val="left"/>
        <w:rPr>
          <w:rFonts w:ascii="Times New Roman" w:eastAsia="Times New Roman" w:hAnsi="Times New Roman" w:cs="Times New Roman"/>
          <w:sz w:val="24"/>
          <w:szCs w:val="24"/>
          <w:lang w:eastAsia="pt-BR"/>
        </w:rPr>
      </w:pPr>
      <w:r w:rsidRPr="006536F0">
        <w:rPr>
          <w:rFonts w:ascii="Times New Roman" w:eastAsia="Times New Roman" w:hAnsi="Times New Roman" w:cs="Times New Roman"/>
          <w:sz w:val="24"/>
          <w:szCs w:val="24"/>
          <w:lang w:eastAsia="pt-BR"/>
        </w:rPr>
        <w:t>Sustainability: economic, social, and environmental</w:t>
      </w:r>
    </w:p>
    <w:p w14:paraId="43436FDE" w14:textId="043B5FF9" w:rsidR="00E3626E" w:rsidRDefault="00E3626E" w:rsidP="006536F0">
      <w:pPr>
        <w:pStyle w:val="Ttulo2"/>
        <w:rPr>
          <w:color w:val="000000" w:themeColor="text1"/>
        </w:rPr>
      </w:pPr>
    </w:p>
    <w:p w14:paraId="3ADDF53E" w14:textId="77777777" w:rsidR="00E3626E" w:rsidRPr="00766B94" w:rsidRDefault="00E3626E" w:rsidP="00E3626E">
      <w:pPr>
        <w:pStyle w:val="PargrafodaLista"/>
        <w:widowControl w:val="0"/>
        <w:spacing w:before="240" w:line="360" w:lineRule="auto"/>
        <w:contextualSpacing/>
        <w:jc w:val="both"/>
        <w:rPr>
          <w:rFonts w:ascii="Times New Roman" w:eastAsia="Times New Roman" w:hAnsi="Times New Roman" w:cs="Times New Roman"/>
          <w:color w:val="000000" w:themeColor="text1"/>
          <w:sz w:val="24"/>
          <w:szCs w:val="24"/>
        </w:rPr>
      </w:pPr>
    </w:p>
    <w:p w14:paraId="3891884D" w14:textId="77777777" w:rsidR="003562E4" w:rsidRDefault="003562E4">
      <w:pPr>
        <w:spacing w:after="160" w:line="259" w:lineRule="auto"/>
        <w:ind w:firstLine="0"/>
        <w:jc w:val="left"/>
        <w:rPr>
          <w:rFonts w:ascii="Oswald Medium" w:hAnsi="Oswald Medium"/>
        </w:rPr>
      </w:pPr>
      <w:r>
        <w:br w:type="page"/>
      </w:r>
    </w:p>
    <w:p w14:paraId="184FEDE9" w14:textId="319F0D1B" w:rsidR="008B0413" w:rsidRPr="003E68E6" w:rsidRDefault="008B0413" w:rsidP="003E68E6">
      <w:pPr>
        <w:pStyle w:val="Ttulo1"/>
      </w:pPr>
      <w:bookmarkStart w:id="13" w:name="_Toc208908638"/>
      <w:r w:rsidRPr="003E68E6">
        <w:lastRenderedPageBreak/>
        <w:t xml:space="preserve">3. </w:t>
      </w:r>
      <w:r w:rsidR="006E444A" w:rsidRPr="000716B2">
        <w:t>DIDACTIC-PEDAGOGICAL ORGANIZATION</w:t>
      </w:r>
      <w:bookmarkEnd w:id="13"/>
    </w:p>
    <w:p w14:paraId="786F3339" w14:textId="324470C6" w:rsidR="008B0413" w:rsidRPr="003562E4" w:rsidRDefault="008B0413" w:rsidP="003562E4">
      <w:pPr>
        <w:pStyle w:val="Ttulo2"/>
        <w:ind w:firstLine="708"/>
        <w:jc w:val="both"/>
      </w:pPr>
      <w:bookmarkStart w:id="14" w:name="_Toc208908639"/>
      <w:r w:rsidRPr="003562E4">
        <w:t xml:space="preserve">3.1 </w:t>
      </w:r>
      <w:r w:rsidR="00396C27">
        <w:t>Institutional Policies within the Course Scope in Accordance with the Institutional Development Plan (PDI)</w:t>
      </w:r>
      <w:bookmarkEnd w:id="14"/>
    </w:p>
    <w:p w14:paraId="66DF63BA" w14:textId="77777777" w:rsidR="00396C27" w:rsidRDefault="00396C27" w:rsidP="00396C27">
      <w:pPr>
        <w:pStyle w:val="NormalWeb"/>
        <w:spacing w:line="360" w:lineRule="auto"/>
        <w:ind w:firstLine="708"/>
        <w:jc w:val="both"/>
      </w:pPr>
      <w:r>
        <w:t>The construction of the Pedagogical Project for each bachelor’s and technological undergraduate course, whether in-person or distance learning at FASM, occurs collectively, with a focus on the student as the subject of learning and supported by the teacher as a facilitator and mediator of the teaching-learning process. The project is designed to ensure that graduates receive comprehensive and appropriate training through the integration of teaching, research, and extension activities, fully aligned with the Institution’s PDI.</w:t>
      </w:r>
    </w:p>
    <w:p w14:paraId="2301D666" w14:textId="77777777" w:rsidR="00396C27" w:rsidRDefault="00396C27" w:rsidP="00396C27">
      <w:pPr>
        <w:pStyle w:val="NormalWeb"/>
        <w:spacing w:line="360" w:lineRule="auto"/>
        <w:ind w:firstLine="708"/>
        <w:jc w:val="both"/>
      </w:pPr>
      <w:r>
        <w:t>The theoretical-conceptual framework is based on educating for citizenship, providing students with opportunities for full participation in society through the implementation of methodologies in the teaching-learning process. This approach encourages students to reflect on human singularities, social groupings, and to develop the ability to learn how to learn.</w:t>
      </w:r>
    </w:p>
    <w:p w14:paraId="188ADC40" w14:textId="77777777" w:rsidR="00396C27" w:rsidRDefault="00396C27" w:rsidP="00396C27">
      <w:pPr>
        <w:pStyle w:val="NormalWeb"/>
        <w:spacing w:line="360" w:lineRule="auto"/>
        <w:ind w:firstLine="708"/>
        <w:jc w:val="both"/>
      </w:pPr>
      <w:r>
        <w:t>At FASM, the development of interdisciplinary work aims to stimulate a systemic vision and the acquisition of competencies. Teachers are recognized as active agents who consider the educational and social reality of students, becoming facilitators of the learning process to form, integrate, and harmonize the group.</w:t>
      </w:r>
    </w:p>
    <w:p w14:paraId="22304AE2" w14:textId="77777777" w:rsidR="00396C27" w:rsidRDefault="00396C27" w:rsidP="00396C27">
      <w:pPr>
        <w:pStyle w:val="NormalWeb"/>
        <w:spacing w:line="360" w:lineRule="auto"/>
        <w:ind w:firstLine="708"/>
        <w:jc w:val="both"/>
      </w:pPr>
      <w:r>
        <w:t>One of the primary functions of teaching practice is to develop affirmative actions for human development, encompassing cultural, technical-scientific, and applied knowledge, as well as socio-environmental responsibility and citizenship, through a continuous process of construction. At the same time, it acknowledges that students have the right to learn and to transform knowledge. Thus, teaching is not limited to instruction alone; it must ensure that pedagogical work effectively produces learning in students.</w:t>
      </w:r>
    </w:p>
    <w:p w14:paraId="0F9704C5" w14:textId="77777777" w:rsidR="00396C27" w:rsidRDefault="00396C27" w:rsidP="00396C27">
      <w:pPr>
        <w:pStyle w:val="NormalWeb"/>
        <w:spacing w:line="360" w:lineRule="auto"/>
        <w:ind w:firstLine="708"/>
        <w:jc w:val="both"/>
      </w:pPr>
      <w:r>
        <w:t>With regard to the effects of the plan for meeting pedagogical guidelines, professional practice is understood not as distinct situations or isolated moments of the course, but as a teaching methodology that contextualizes and puts learning into action. It therefore involves activities to be developed throughout the course.</w:t>
      </w:r>
    </w:p>
    <w:p w14:paraId="2F9EC1B9" w14:textId="77777777" w:rsidR="00396C27" w:rsidRDefault="00396C27" w:rsidP="00396C27">
      <w:pPr>
        <w:pStyle w:val="NormalWeb"/>
        <w:spacing w:line="360" w:lineRule="auto"/>
        <w:ind w:firstLine="708"/>
        <w:jc w:val="both"/>
      </w:pPr>
      <w:r>
        <w:lastRenderedPageBreak/>
        <w:t>Extension courses and social projects are planned, which include instrumental and instructional actions across various areas of knowledge, aiming to develop, alongside the course’s pedagogical proposal, the acquisition of essential and fundamental competencies for the professional practice of graduates, while keeping citizenship formation in focus. Likewise, student participation is encouraged in exhibitions, Professional Week, technical-scientific fairs, symposiums, scientific weeks, academic congresses, and cultural presentations, all planned and scheduled throughout the academic year.</w:t>
      </w:r>
    </w:p>
    <w:p w14:paraId="787AACF9" w14:textId="77777777" w:rsidR="00396C27" w:rsidRDefault="00396C27" w:rsidP="00396C27">
      <w:pPr>
        <w:pStyle w:val="NormalWeb"/>
        <w:spacing w:line="360" w:lineRule="auto"/>
        <w:ind w:firstLine="708"/>
        <w:jc w:val="both"/>
      </w:pPr>
      <w:r>
        <w:t>Regarding the policy of research encouragement and preparation, courses at Faculdade Santa Marcelina promote the construction of extension projects aimed at solving problems arising from real-life situations within organizations, experienced by the student and becoming objects of investigation. In this sense, the Course Collegiate and the NDE, attentive to such specificity, have defined within the management area curricular components a dialogue between theory, professional training, and critical-reflective positioning. This approach enables students to systematically explore societal needs, employing strategies and intervention tools inherent to the professional functions of the Technologist in Radiology.</w:t>
      </w:r>
    </w:p>
    <w:p w14:paraId="154AB356" w14:textId="77777777" w:rsidR="00396C27" w:rsidRDefault="00396C27" w:rsidP="00396C27">
      <w:pPr>
        <w:pStyle w:val="NormalWeb"/>
        <w:spacing w:line="360" w:lineRule="auto"/>
        <w:ind w:firstLine="708"/>
        <w:jc w:val="both"/>
      </w:pPr>
      <w:r>
        <w:t>The Bachelor of Technology in Radiology has its own coordination, which, together with the NDE, ensures compliance with National Curriculum Guidelines, distribution of course hours, pedagogical project, and other essential aspects of the course, consequently supporting academic management.</w:t>
      </w:r>
    </w:p>
    <w:p w14:paraId="56BF38C0" w14:textId="77777777" w:rsidR="00396C27" w:rsidRDefault="00396C27" w:rsidP="00396C27">
      <w:pPr>
        <w:pStyle w:val="NormalWeb"/>
        <w:spacing w:line="360" w:lineRule="auto"/>
        <w:ind w:firstLine="708"/>
        <w:jc w:val="both"/>
      </w:pPr>
      <w:r>
        <w:t>Faculdade Santa Marcelina encourages and promotes activities that enable graduates to act within their field of study while engaging with various sectors of society. The initiatives of the Bachelor of Technology in Radiology, as well as those of other courses offered by the institution, are aligned with these aspects and incorporate interdisciplinary activities such as integrative projects, forums, case studies, and complementary activities.</w:t>
      </w:r>
    </w:p>
    <w:p w14:paraId="00F10A07" w14:textId="77777777" w:rsidR="00396C27" w:rsidRDefault="00396C27" w:rsidP="00396C27">
      <w:pPr>
        <w:pStyle w:val="NormalWeb"/>
        <w:spacing w:line="360" w:lineRule="auto"/>
        <w:ind w:firstLine="708"/>
        <w:jc w:val="both"/>
      </w:pPr>
      <w:r>
        <w:t xml:space="preserve">Faculdade Santa Marcelina considers its very existence as an initial act of social responsibility, in the sense of being a pioneering higher education institution and having contributed to the educational process in Brazil by training professionals guided by Christian values of social inclusion and human dignity. The philosophical principles of the courses’ pedagogical projects, which establish the objectives in the training process of </w:t>
      </w:r>
      <w:r>
        <w:lastRenderedPageBreak/>
        <w:t>graduates, are based on a humanistic vision, the internalization of values such as professional ethics, justice, and social responsibility, integrating knowledge, skills, and competencies in the formation of professionals guided by these principles.</w:t>
      </w:r>
    </w:p>
    <w:p w14:paraId="3A1A4DB7" w14:textId="77777777" w:rsidR="00396C27" w:rsidRDefault="00396C27" w:rsidP="00396C27">
      <w:pPr>
        <w:pStyle w:val="NormalWeb"/>
        <w:spacing w:line="360" w:lineRule="auto"/>
        <w:ind w:firstLine="708"/>
        <w:jc w:val="both"/>
      </w:pPr>
      <w:r>
        <w:t>Community engagement and projects promoting social inclusion and citizenship are organized and developed through the extension program, under the axes of community engagement and pastoral and community action. Among the extension activities are those applied to distance learning courses:</w:t>
      </w:r>
      <w:r>
        <w:br/>
      </w:r>
      <w:r>
        <w:rPr>
          <w:rStyle w:val="Forte"/>
        </w:rPr>
        <w:t>Extension courses:</w:t>
      </w:r>
      <w:r>
        <w:t xml:space="preserve"> Courses in various areas offered free of charge to the community in the distance learning modality, accessible through the Virtual Learning Environment (Moodle), with the list of available options provided on the main page of Faculdade Santa Marcelina.</w:t>
      </w:r>
    </w:p>
    <w:p w14:paraId="1E242E8A" w14:textId="77777777" w:rsidR="00396C27" w:rsidRDefault="00396C27" w:rsidP="00396C27">
      <w:pPr>
        <w:pStyle w:val="NormalWeb"/>
        <w:spacing w:line="360" w:lineRule="auto"/>
        <w:ind w:firstLine="708"/>
        <w:jc w:val="both"/>
      </w:pPr>
      <w:r>
        <w:t>Similarly, the Pedagogical Project of the Technology in Radiology course meets all legal and institutional requirements for the training of radiology technologists.</w:t>
      </w:r>
    </w:p>
    <w:p w14:paraId="6D1A26E4" w14:textId="77777777" w:rsidR="00396C27" w:rsidRDefault="00396C27" w:rsidP="00396C27">
      <w:pPr>
        <w:pStyle w:val="NormalWeb"/>
        <w:spacing w:line="360" w:lineRule="auto"/>
        <w:ind w:firstLine="708"/>
        <w:jc w:val="both"/>
      </w:pPr>
      <w:r>
        <w:t>In compliance with the National Curriculum Guidelines, the Pedagogical Project of each course includes knowledge related to both general and specific training, covering extension activities, hospital technical visits, research institutes, and platforms such as AVA, Moodle, Dreamshaper, Preparaedu, as well as Internationalization Programs.</w:t>
      </w:r>
    </w:p>
    <w:p w14:paraId="12051895" w14:textId="77777777" w:rsidR="00396C27" w:rsidRDefault="00396C27" w:rsidP="00396C27">
      <w:pPr>
        <w:spacing w:after="0"/>
        <w:ind w:firstLine="0"/>
        <w:rPr>
          <w:rFonts w:ascii="Times New Roman" w:eastAsia="Times New Roman" w:hAnsi="Times New Roman" w:cs="Times New Roman"/>
          <w:sz w:val="24"/>
          <w:szCs w:val="24"/>
        </w:rPr>
      </w:pPr>
    </w:p>
    <w:p w14:paraId="46A954D5" w14:textId="3784508B" w:rsidR="008B0413" w:rsidRPr="00766B94" w:rsidRDefault="003E68E6" w:rsidP="003E68E6">
      <w:pPr>
        <w:pStyle w:val="Ttulo2"/>
      </w:pPr>
      <w:bookmarkStart w:id="15" w:name="_Toc96676734"/>
      <w:bookmarkStart w:id="16" w:name="_Toc109410022"/>
      <w:bookmarkStart w:id="17" w:name="_Toc208908640"/>
      <w:r>
        <w:t xml:space="preserve">3.2 </w:t>
      </w:r>
      <w:bookmarkEnd w:id="15"/>
      <w:bookmarkEnd w:id="16"/>
      <w:r w:rsidR="00485E67">
        <w:t>Course Objectives</w:t>
      </w:r>
      <w:bookmarkEnd w:id="17"/>
    </w:p>
    <w:p w14:paraId="6592736A" w14:textId="4655C6F5" w:rsidR="00485E67" w:rsidRDefault="00485E67" w:rsidP="00E3626E">
      <w:pPr>
        <w:spacing w:before="240"/>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General Objective</w:t>
      </w:r>
    </w:p>
    <w:p w14:paraId="2E60677A" w14:textId="77777777" w:rsidR="00485E67" w:rsidRDefault="00485E67" w:rsidP="00485E67">
      <w:pPr>
        <w:pStyle w:val="NormalWeb"/>
        <w:spacing w:line="360" w:lineRule="auto"/>
        <w:jc w:val="both"/>
      </w:pPr>
      <w:r>
        <w:t>The Higher Education Course in Radiology Technology at FASM aims to provide a differentiated education for the Radiology Technologist, emphasizing moral, ethical, and humanitarian values. The program ensures that students understand scientific principles and their application within hospital settings, the industry, and academic research.</w:t>
      </w:r>
    </w:p>
    <w:p w14:paraId="436E910E" w14:textId="77777777" w:rsidR="00485E67" w:rsidRDefault="00485E67" w:rsidP="00485E67">
      <w:pPr>
        <w:pStyle w:val="NormalWeb"/>
        <w:spacing w:line="360" w:lineRule="auto"/>
        <w:jc w:val="both"/>
      </w:pPr>
      <w:r>
        <w:t>The course seeks to contribute to community transformation, social inclusion, professional growth, and technological advancement in Radiology. Its goal is to prepare professionals capable of working with new radiological technologies and effectively applying both practical and theoretical knowledge acquired during their training.</w:t>
      </w:r>
    </w:p>
    <w:p w14:paraId="03BFA8D8" w14:textId="517314F7" w:rsidR="00485E67" w:rsidRDefault="00485E67" w:rsidP="00485E67">
      <w:pPr>
        <w:pStyle w:val="NormalWeb"/>
        <w:spacing w:line="360" w:lineRule="auto"/>
        <w:jc w:val="both"/>
      </w:pPr>
      <w:r>
        <w:lastRenderedPageBreak/>
        <w:t>Designed to meet the increasing demand in the job market, graduates are trained to coordinate and manage teams, oversee workflow processes in diagnostic imaging services, and stimulate, promote, and develop interdisciplinary and multidisciplinary scientific research.</w:t>
      </w:r>
    </w:p>
    <w:p w14:paraId="46F81AAD" w14:textId="77777777" w:rsidR="00485E67" w:rsidRDefault="00485E67" w:rsidP="00485E67">
      <w:pPr>
        <w:pStyle w:val="NormalWeb"/>
        <w:spacing w:line="360" w:lineRule="auto"/>
        <w:jc w:val="both"/>
      </w:pPr>
    </w:p>
    <w:p w14:paraId="5882CBEC" w14:textId="541EFECE" w:rsidR="008B0413" w:rsidRPr="00766B94" w:rsidRDefault="00485E67" w:rsidP="00766B94">
      <w:pPr>
        <w:spacing w:before="240"/>
        <w:ind w:firstLine="0"/>
        <w:rPr>
          <w:rFonts w:ascii="Times New Roman" w:eastAsia="Arial" w:hAnsi="Times New Roman" w:cs="Times New Roman"/>
          <w:b/>
          <w:sz w:val="24"/>
          <w:szCs w:val="24"/>
        </w:rPr>
      </w:pPr>
      <w:r>
        <w:rPr>
          <w:rFonts w:ascii="Times New Roman" w:eastAsia="Arial" w:hAnsi="Times New Roman" w:cs="Times New Roman"/>
          <w:b/>
          <w:sz w:val="24"/>
          <w:szCs w:val="24"/>
        </w:rPr>
        <w:t>Specific Objectives</w:t>
      </w:r>
    </w:p>
    <w:p w14:paraId="54CD09B8" w14:textId="77777777" w:rsidR="00485E67" w:rsidRDefault="00485E67" w:rsidP="00485E67">
      <w:pPr>
        <w:pStyle w:val="NormalWeb"/>
        <w:spacing w:line="360" w:lineRule="auto"/>
        <w:ind w:firstLine="708"/>
        <w:jc w:val="both"/>
      </w:pPr>
      <w:bookmarkStart w:id="18" w:name="_Toc96676735"/>
      <w:bookmarkStart w:id="19" w:name="_Toc109410023"/>
      <w:r>
        <w:t>The specific objectives of the Higher Education Course in Radiology Technology at FASM are based on the principles established by the National Curriculum Guidelines (DCN) and are consolidated through the development of knowledge, skills, and attitudes aimed at:</w:t>
      </w:r>
    </w:p>
    <w:p w14:paraId="58FAB5BA" w14:textId="37243B9C" w:rsidR="00485E67" w:rsidRDefault="00485E67" w:rsidP="00485E67">
      <w:pPr>
        <w:pStyle w:val="NormalWeb"/>
        <w:spacing w:line="360" w:lineRule="auto"/>
        <w:jc w:val="both"/>
      </w:pPr>
      <w:r>
        <w:t>I. Developing cognitive skills in the field of radiology technology;</w:t>
      </w:r>
      <w:r>
        <w:br/>
        <w:t>II. Applying appropriate protocols in radiological procedures, ensuring radiation protection for patients and professionals;</w:t>
      </w:r>
      <w:r>
        <w:br/>
        <w:t>III. Performing procedures and dynamics in accordance with specific therapeutic proposals;</w:t>
      </w:r>
      <w:r>
        <w:br/>
        <w:t>IV. Leading and managing departments related to diagnostic imaging services;</w:t>
      </w:r>
      <w:r>
        <w:br/>
        <w:t>V. Encouraging research in different environments involving ionizing and non-ionizing radiation;</w:t>
      </w:r>
      <w:r>
        <w:br/>
        <w:t>VI. Promoting continuous interest in new technologies and therapeutic approaches;</w:t>
      </w:r>
      <w:r>
        <w:br/>
        <w:t>VII. Fostering attitudes aligned with FASM’s ethical, moral, and humanitarian values;</w:t>
      </w:r>
      <w:r>
        <w:br/>
        <w:t>VIII. Stimulating participation in research and extension activities according to the institution’s profile.</w:t>
      </w:r>
    </w:p>
    <w:p w14:paraId="040FA492" w14:textId="77777777" w:rsidR="00485E67" w:rsidRDefault="00485E67" w:rsidP="00485E67">
      <w:pPr>
        <w:pStyle w:val="NormalWeb"/>
        <w:spacing w:line="360" w:lineRule="auto"/>
        <w:jc w:val="both"/>
      </w:pPr>
    </w:p>
    <w:p w14:paraId="5DAC0209" w14:textId="1CA17D3B" w:rsidR="008B0413" w:rsidRPr="00766B94" w:rsidRDefault="003E68E6" w:rsidP="003E68E6">
      <w:pPr>
        <w:pStyle w:val="Ttulo2"/>
      </w:pPr>
      <w:bookmarkStart w:id="20" w:name="_Toc208908641"/>
      <w:r>
        <w:t xml:space="preserve">3.3 </w:t>
      </w:r>
      <w:bookmarkEnd w:id="18"/>
      <w:bookmarkEnd w:id="19"/>
      <w:r w:rsidR="00485E67">
        <w:t>Graduate Profile</w:t>
      </w:r>
      <w:bookmarkEnd w:id="20"/>
    </w:p>
    <w:p w14:paraId="5BCB907A" w14:textId="77777777" w:rsidR="00485E67" w:rsidRDefault="00485E67" w:rsidP="00485E67">
      <w:pPr>
        <w:pStyle w:val="NormalWeb"/>
        <w:spacing w:line="360" w:lineRule="auto"/>
        <w:ind w:firstLine="708"/>
        <w:jc w:val="both"/>
      </w:pPr>
      <w:r>
        <w:t>The Higher Education Course in Radiology Technology at FASM is committed to forming graduates with a social perspective, humanized approach, ethical awareness, and technological competence. In this context, the Radiology Technologist will be:</w:t>
      </w:r>
    </w:p>
    <w:p w14:paraId="2B727D7A" w14:textId="77777777" w:rsidR="00485E67" w:rsidRDefault="00485E67" w:rsidP="00485E67">
      <w:pPr>
        <w:pStyle w:val="NormalWeb"/>
        <w:spacing w:line="360" w:lineRule="auto"/>
        <w:jc w:val="both"/>
      </w:pPr>
      <w:r>
        <w:rPr>
          <w:rStyle w:val="Forte"/>
        </w:rPr>
        <w:lastRenderedPageBreak/>
        <w:t>Health Advocate:</w:t>
      </w:r>
      <w:r>
        <w:t xml:space="preserve"> The graduate will understand local and community health needs, epidemiological profiles, and the characteristics of population integration with the environment. Equipped with this knowledge, the Radiology Technologist will be capable of managing resources to meet local needs and characteristics effectively.</w:t>
      </w:r>
    </w:p>
    <w:p w14:paraId="62446D09" w14:textId="77777777" w:rsidR="00485E67" w:rsidRDefault="00485E67" w:rsidP="00485E67">
      <w:pPr>
        <w:pStyle w:val="NormalWeb"/>
        <w:spacing w:line="360" w:lineRule="auto"/>
        <w:jc w:val="both"/>
      </w:pPr>
      <w:r>
        <w:rPr>
          <w:rStyle w:val="Forte"/>
        </w:rPr>
        <w:t>Communicative:</w:t>
      </w:r>
      <w:r>
        <w:t xml:space="preserve"> The graduate will be familiar with strategies and tools that facilitate communication between professionals and patients, as well as between professionals and the community. Professional vocabulary will be made accessible to laypeople, ensuring better patient care and interaction.</w:t>
      </w:r>
    </w:p>
    <w:p w14:paraId="7617E98D" w14:textId="77777777" w:rsidR="00485E67" w:rsidRDefault="00485E67" w:rsidP="00485E67">
      <w:pPr>
        <w:pStyle w:val="NormalWeb"/>
        <w:spacing w:line="360" w:lineRule="auto"/>
        <w:jc w:val="both"/>
      </w:pPr>
      <w:r>
        <w:rPr>
          <w:rStyle w:val="Forte"/>
        </w:rPr>
        <w:t>Updated and Globalized:</w:t>
      </w:r>
      <w:r>
        <w:t xml:space="preserve"> The graduate will be able to access theoretical and practical updates, efficiently use scientific journals, systematic reviews, and online resources. The Radiology Technologist will maintain knowledge aligned with technological and scientific advancements. A continuous learning mindset will be an integral part of their professional identity, with the ability to apply new knowledge practically according to local characteristics. They will be a generalist professional with the potential to specialize in various radiology areas.</w:t>
      </w:r>
    </w:p>
    <w:p w14:paraId="0E67CD06" w14:textId="77777777" w:rsidR="00485E67" w:rsidRDefault="00485E67" w:rsidP="00485E67">
      <w:pPr>
        <w:pStyle w:val="NormalWeb"/>
        <w:spacing w:line="360" w:lineRule="auto"/>
        <w:jc w:val="both"/>
      </w:pPr>
      <w:r>
        <w:rPr>
          <w:rStyle w:val="Forte"/>
        </w:rPr>
        <w:t>Resource and Risk Manager:</w:t>
      </w:r>
      <w:r>
        <w:t xml:space="preserve"> The graduate will be capable of managing professional activities in any function, identifying available local resources, primary needs, and optimal strategies. They will integrate information and act to maximize problem-solving efficiency while optimizing available resources, maintaining quality in healthcare processes, and ensuring ethics and patient safety.</w:t>
      </w:r>
    </w:p>
    <w:p w14:paraId="3F3109F7" w14:textId="77777777" w:rsidR="00485E67" w:rsidRDefault="00485E67" w:rsidP="00485E67">
      <w:pPr>
        <w:pStyle w:val="NormalWeb"/>
        <w:spacing w:line="360" w:lineRule="auto"/>
        <w:jc w:val="both"/>
      </w:pPr>
      <w:r>
        <w:rPr>
          <w:rStyle w:val="Forte"/>
        </w:rPr>
        <w:t>Competent:</w:t>
      </w:r>
      <w:r>
        <w:t xml:space="preserve"> The graduate will meet the professional standards required for healthcare practice guided by the National Health Policy, SUS principles, and directives, as well as in extension, research, and teaching. They will understand the dimensions of </w:t>
      </w:r>
      <w:r>
        <w:rPr>
          <w:rStyle w:val="nfase"/>
        </w:rPr>
        <w:t>know-how, know-being,</w:t>
      </w:r>
      <w:r>
        <w:t xml:space="preserve"> and </w:t>
      </w:r>
      <w:r>
        <w:rPr>
          <w:rStyle w:val="nfase"/>
        </w:rPr>
        <w:t>know-how-to-live-together</w:t>
      </w:r>
      <w:r>
        <w:t>. They will recognize their professional limits and acknowledge the skills of other professionals, enabling collaboration in multiprofessional teams to enhance overall performance in care, extension, teaching, and research, aligned with the Institution's mission.</w:t>
      </w:r>
    </w:p>
    <w:p w14:paraId="575817B4" w14:textId="77777777" w:rsidR="00485E67" w:rsidRDefault="00485E67" w:rsidP="00485E67">
      <w:pPr>
        <w:pStyle w:val="NormalWeb"/>
        <w:spacing w:line="360" w:lineRule="auto"/>
        <w:jc w:val="both"/>
      </w:pPr>
      <w:r>
        <w:rPr>
          <w:rStyle w:val="Forte"/>
        </w:rPr>
        <w:t>Humanized:</w:t>
      </w:r>
      <w:r>
        <w:t xml:space="preserve"> The graduate will perform actions based on the best available scientific evidence, ensuring efficacy, gender respect, diversity, problem-solving, and privacy for clients and the community. Training will be grounded in the Santa Marcelina values: </w:t>
      </w:r>
      <w:r>
        <w:lastRenderedPageBreak/>
        <w:t>respect, hospitality, high performance, organizational learning, and spirituality, fostering a culture of peace.</w:t>
      </w:r>
    </w:p>
    <w:p w14:paraId="69923F76" w14:textId="77777777" w:rsidR="00485E67" w:rsidRDefault="00485E67" w:rsidP="00485E67">
      <w:pPr>
        <w:pStyle w:val="NormalWeb"/>
        <w:spacing w:line="360" w:lineRule="auto"/>
        <w:jc w:val="both"/>
      </w:pPr>
      <w:r>
        <w:rPr>
          <w:rStyle w:val="Forte"/>
        </w:rPr>
        <w:t>Ethical:</w:t>
      </w:r>
      <w:r>
        <w:t xml:space="preserve"> The graduate will act ethically in professional practice and in broader social contexts, preserving the physical and moral integrity of patients and all members of the multiprofessional team.</w:t>
      </w:r>
    </w:p>
    <w:p w14:paraId="2A99815D" w14:textId="77777777" w:rsidR="00485E67" w:rsidRDefault="00485E67" w:rsidP="00485E67">
      <w:pPr>
        <w:pStyle w:val="NormalWeb"/>
        <w:spacing w:line="360" w:lineRule="auto"/>
        <w:jc w:val="both"/>
      </w:pPr>
      <w:r>
        <w:rPr>
          <w:rStyle w:val="Forte"/>
        </w:rPr>
        <w:t>Researcher:</w:t>
      </w:r>
      <w:r>
        <w:t xml:space="preserve"> The graduate will be capable of conducting research, seeking the best methodologies for investigating various objects of study, and focusing on research lines prioritized by the National Health Policy. Continuous knowledge acquisition and methodological training in research and science will enable the Radiology Technologist to be innovative and entrepreneurial.</w:t>
      </w:r>
    </w:p>
    <w:p w14:paraId="5E048B0D" w14:textId="77777777" w:rsidR="00485E67" w:rsidRDefault="00485E67" w:rsidP="00485E67">
      <w:pPr>
        <w:pStyle w:val="NormalWeb"/>
        <w:spacing w:line="360" w:lineRule="auto"/>
        <w:jc w:val="both"/>
      </w:pPr>
      <w:r>
        <w:rPr>
          <w:rStyle w:val="Forte"/>
        </w:rPr>
        <w:t>Market-Ready:</w:t>
      </w:r>
      <w:r>
        <w:t xml:space="preserve"> The graduate will be prepared to face the challenges of a dynamic and rapidly changing labor market. Critical and reflective thinking will allow the Radiology Technologist to fully practice radiology across diagnostic imaging modalities, therapy, and the industry.</w:t>
      </w:r>
    </w:p>
    <w:p w14:paraId="6F574963" w14:textId="77777777" w:rsidR="00485E67" w:rsidRDefault="00485E67" w:rsidP="00485E67">
      <w:pPr>
        <w:pStyle w:val="NormalWeb"/>
        <w:spacing w:line="360" w:lineRule="auto"/>
        <w:ind w:firstLine="708"/>
        <w:jc w:val="both"/>
      </w:pPr>
      <w:r>
        <w:t>Graduates of FASM’s Higher Education Course in Radiology Technology will be prepared for the labor market in general and specialized hospitals, radiology clinics, diagnostic imaging services, and in dental, veterinary, and industrial areas, as well as representing medical and hospital equipment manufacturers.</w:t>
      </w:r>
    </w:p>
    <w:p w14:paraId="02A748BD" w14:textId="77777777" w:rsidR="00485E67" w:rsidRDefault="00485E67" w:rsidP="00485E67">
      <w:pPr>
        <w:pStyle w:val="NormalWeb"/>
        <w:spacing w:line="360" w:lineRule="auto"/>
        <w:ind w:firstLine="708"/>
        <w:jc w:val="both"/>
      </w:pPr>
      <w:r>
        <w:t>The Institution fosters pedagogical practices to ensure that graduates acquire the knowledge, competencies, and general skills required for professional performance.</w:t>
      </w:r>
    </w:p>
    <w:p w14:paraId="5DF7FF67" w14:textId="77777777" w:rsidR="00485E67" w:rsidRDefault="00485E67" w:rsidP="003E68E6">
      <w:pPr>
        <w:pStyle w:val="Ttulo2"/>
      </w:pPr>
    </w:p>
    <w:p w14:paraId="4E429BBA" w14:textId="546E2FD0" w:rsidR="008B0413" w:rsidRPr="003E68E6" w:rsidRDefault="008B0413" w:rsidP="00703F3E">
      <w:pPr>
        <w:pStyle w:val="Ttulo2"/>
        <w:jc w:val="both"/>
      </w:pPr>
      <w:bookmarkStart w:id="21" w:name="_Toc208908642"/>
      <w:r w:rsidRPr="003E68E6">
        <w:t xml:space="preserve">3.4 </w:t>
      </w:r>
      <w:r w:rsidR="00703F3E">
        <w:t>Curriculum Structure</w:t>
      </w:r>
      <w:bookmarkEnd w:id="21"/>
    </w:p>
    <w:p w14:paraId="6522EDF2" w14:textId="77777777" w:rsidR="00703F3E" w:rsidRDefault="00703F3E" w:rsidP="001E19FB">
      <w:pPr>
        <w:pStyle w:val="NormalWeb"/>
        <w:spacing w:line="360" w:lineRule="auto"/>
        <w:ind w:firstLine="708"/>
        <w:jc w:val="both"/>
      </w:pPr>
      <w:r>
        <w:t xml:space="preserve">The proposed curriculum structure for the </w:t>
      </w:r>
      <w:r>
        <w:rPr>
          <w:rStyle w:val="Forte"/>
        </w:rPr>
        <w:t>Radiology Technology</w:t>
      </w:r>
      <w:r>
        <w:t xml:space="preserve"> program was designed in accordance with the </w:t>
      </w:r>
      <w:r>
        <w:rPr>
          <w:rStyle w:val="Forte"/>
        </w:rPr>
        <w:t>National Curriculum Guidelines (DCN)</w:t>
      </w:r>
      <w:r>
        <w:t>, the professional profile of the graduate, and with considerations for flexibility, interdisciplinarity, methodological accessibility, and compatibility with the total course workload. The proposed educational pathway highlights the integration of theory and practice.</w:t>
      </w:r>
    </w:p>
    <w:p w14:paraId="080F54E1" w14:textId="77777777" w:rsidR="00703F3E" w:rsidRDefault="00703F3E" w:rsidP="001E19FB">
      <w:pPr>
        <w:pStyle w:val="NormalWeb"/>
        <w:spacing w:line="360" w:lineRule="auto"/>
        <w:ind w:firstLine="708"/>
        <w:jc w:val="both"/>
      </w:pPr>
      <w:r>
        <w:lastRenderedPageBreak/>
        <w:t>The construction of a course matrix should not be understood merely as a listing of curricular components or teaching-learning activities, but rather as the establishment of a field of inquiry into relevant and motivating topics for professional practice. Its foundation depends not only on compliance with current legislation but also on a development plan for intellectual, socio-emotional, and practical skills and competencies.</w:t>
      </w:r>
    </w:p>
    <w:p w14:paraId="4F37E7CC" w14:textId="77777777" w:rsidR="00703F3E" w:rsidRDefault="00703F3E" w:rsidP="001E19FB">
      <w:pPr>
        <w:pStyle w:val="NormalWeb"/>
        <w:spacing w:line="360" w:lineRule="auto"/>
        <w:ind w:firstLine="708"/>
        <w:jc w:val="both"/>
      </w:pPr>
      <w:r>
        <w:t>Regarding the integration of the course, it is important to emphasize that the combination of theory and practice is fundamental to the training process. Theory constitutes an indispensable part of student learning during the undergraduate period. Through it, students build the foundations of knowledge about their field of practice and guide their trajectory in the job market.</w:t>
      </w:r>
    </w:p>
    <w:p w14:paraId="2EC44F75" w14:textId="77777777" w:rsidR="00703F3E" w:rsidRDefault="00703F3E" w:rsidP="001E19FB">
      <w:pPr>
        <w:pStyle w:val="NormalWeb"/>
        <w:spacing w:line="360" w:lineRule="auto"/>
        <w:ind w:firstLine="708"/>
        <w:jc w:val="both"/>
      </w:pPr>
      <w:r>
        <w:t xml:space="preserve">The </w:t>
      </w:r>
      <w:r>
        <w:rPr>
          <w:rStyle w:val="Forte"/>
        </w:rPr>
        <w:t>Supervised Internship</w:t>
      </w:r>
      <w:r>
        <w:t xml:space="preserve">, governed by its own regulations, is offered in Modules IV, V, and VI, totaling </w:t>
      </w:r>
      <w:r>
        <w:rPr>
          <w:rStyle w:val="Forte"/>
        </w:rPr>
        <w:t>480 hours</w:t>
      </w:r>
      <w:r>
        <w:t>—160 hours per module. Thus, the curriculum structure and design were developed to support projects aligned with the institution's identity, mission, and objectives, as well as to foster innovation, the use of modern educational technologies, knowledge production, and participation in community activities and commitments.</w:t>
      </w:r>
    </w:p>
    <w:p w14:paraId="3C2906E2" w14:textId="77777777" w:rsidR="00703F3E" w:rsidRDefault="00703F3E" w:rsidP="001E19FB">
      <w:pPr>
        <w:pStyle w:val="NormalWeb"/>
        <w:spacing w:line="360" w:lineRule="auto"/>
        <w:ind w:firstLine="708"/>
        <w:jc w:val="both"/>
      </w:pPr>
      <w:r>
        <w:t xml:space="preserve">The curriculum comprises </w:t>
      </w:r>
      <w:r>
        <w:rPr>
          <w:rStyle w:val="Forte"/>
        </w:rPr>
        <w:t>2,947 contact hours</w:t>
      </w:r>
      <w:r>
        <w:t xml:space="preserve">, distributed across </w:t>
      </w:r>
      <w:r>
        <w:rPr>
          <w:rStyle w:val="Forte"/>
        </w:rPr>
        <w:t>6 semesters (3 years)</w:t>
      </w:r>
      <w:r>
        <w:t xml:space="preserve">, including </w:t>
      </w:r>
      <w:r>
        <w:rPr>
          <w:rStyle w:val="Forte"/>
        </w:rPr>
        <w:t>3,536 hours of classroom instruction</w:t>
      </w:r>
      <w:r>
        <w:t xml:space="preserve">, </w:t>
      </w:r>
      <w:r>
        <w:rPr>
          <w:rStyle w:val="Forte"/>
        </w:rPr>
        <w:t>480 hours of supervised internship</w:t>
      </w:r>
      <w:r>
        <w:t xml:space="preserve">, </w:t>
      </w:r>
      <w:r>
        <w:rPr>
          <w:rStyle w:val="Forte"/>
        </w:rPr>
        <w:t>240 hours of extension activities</w:t>
      </w:r>
      <w:r>
        <w:t xml:space="preserve">, and </w:t>
      </w:r>
      <w:r>
        <w:rPr>
          <w:rStyle w:val="Forte"/>
        </w:rPr>
        <w:t>80 hours of complementary activities</w:t>
      </w:r>
      <w:r>
        <w:t>.</w:t>
      </w:r>
    </w:p>
    <w:p w14:paraId="0CF9DB9B" w14:textId="77777777" w:rsidR="00703F3E" w:rsidRDefault="00703F3E" w:rsidP="001E19FB">
      <w:pPr>
        <w:pStyle w:val="NormalWeb"/>
        <w:spacing w:line="360" w:lineRule="auto"/>
        <w:ind w:firstLine="708"/>
        <w:jc w:val="both"/>
      </w:pPr>
      <w:r>
        <w:rPr>
          <w:rStyle w:val="Forte"/>
        </w:rPr>
        <w:t>Diversity and Methodological, Pedagogical, and Attitudinal Accessibility</w:t>
      </w:r>
      <w:r>
        <w:t xml:space="preserve"> are addressed transversally, especially in courses related to inclusion, diversity, ethnic-racial relations education, and human rights education, as well as through complementary and extension activities.</w:t>
      </w:r>
    </w:p>
    <w:p w14:paraId="686A7211" w14:textId="77777777" w:rsidR="00703F3E" w:rsidRDefault="00703F3E" w:rsidP="001E19FB">
      <w:pPr>
        <w:pStyle w:val="NormalWeb"/>
        <w:spacing w:line="360" w:lineRule="auto"/>
        <w:ind w:firstLine="708"/>
        <w:jc w:val="both"/>
      </w:pPr>
      <w:r>
        <w:t>Curricular flexibility implies preparing students in an environment open to new demands from different fields of knowledge and professional practice, which brings dynamism and diversity to undergraduate curricula.</w:t>
      </w:r>
    </w:p>
    <w:p w14:paraId="56A6EF2F" w14:textId="77777777" w:rsidR="00703F3E" w:rsidRDefault="00703F3E" w:rsidP="001E19FB">
      <w:pPr>
        <w:pStyle w:val="NormalWeb"/>
        <w:spacing w:line="360" w:lineRule="auto"/>
        <w:ind w:firstLine="708"/>
        <w:jc w:val="both"/>
      </w:pPr>
      <w:r>
        <w:t xml:space="preserve">The curriculum organization, in line with the DCNs, incorporates </w:t>
      </w:r>
      <w:r>
        <w:rPr>
          <w:rStyle w:val="Forte"/>
        </w:rPr>
        <w:t>curricular flexibility</w:t>
      </w:r>
      <w:r>
        <w:t>, present not only in elective courses, complementary activities, and extension programs, but also in courses that include seminars, workshops, internships, and lectures on current topics. These courses, in particular, promote contextualization.</w:t>
      </w:r>
    </w:p>
    <w:p w14:paraId="5D32C553" w14:textId="77777777" w:rsidR="00703F3E" w:rsidRDefault="00703F3E" w:rsidP="001E19FB">
      <w:pPr>
        <w:pStyle w:val="NormalWeb"/>
        <w:spacing w:line="360" w:lineRule="auto"/>
        <w:ind w:firstLine="708"/>
        <w:jc w:val="both"/>
      </w:pPr>
      <w:r>
        <w:lastRenderedPageBreak/>
        <w:t xml:space="preserve">The main objectives of curricular flexibility include fostering student autonomy and addressing in-depth concepts linked to </w:t>
      </w:r>
      <w:r>
        <w:rPr>
          <w:rStyle w:val="Forte"/>
        </w:rPr>
        <w:t>interdisciplinarity and multidisciplinarity</w:t>
      </w:r>
      <w:r>
        <w:t>.</w:t>
      </w:r>
    </w:p>
    <w:p w14:paraId="7FC8E687" w14:textId="5940C007" w:rsidR="00703F3E" w:rsidRDefault="00703F3E" w:rsidP="001E19FB">
      <w:pPr>
        <w:pStyle w:val="NormalWeb"/>
        <w:spacing w:line="360" w:lineRule="auto"/>
        <w:ind w:firstLine="708"/>
        <w:jc w:val="both"/>
      </w:pPr>
      <w:r>
        <w:t>From this perspective, curricular flexibility allows students to be more active participants throughout their undergraduate studies, enabling their development in a broad context that meets the emerging demands of various scientific and professional knowledge areas. In other words, it reflects the dynamism and diversity inherent to undergraduate curricula.</w:t>
      </w:r>
    </w:p>
    <w:p w14:paraId="2413B778" w14:textId="77777777" w:rsidR="00703F3E" w:rsidRDefault="00703F3E" w:rsidP="00703F3E">
      <w:pPr>
        <w:pStyle w:val="NormalWeb"/>
      </w:pPr>
    </w:p>
    <w:p w14:paraId="6AE46C6C" w14:textId="4CCB149D" w:rsidR="003A19A4" w:rsidRPr="00AC39E4" w:rsidRDefault="008B0413" w:rsidP="00AC39E4">
      <w:pPr>
        <w:pStyle w:val="Ttulo2"/>
      </w:pPr>
      <w:bookmarkStart w:id="22" w:name="_Toc208908643"/>
      <w:r w:rsidRPr="00AC39E4">
        <w:t xml:space="preserve">3.4.1 </w:t>
      </w:r>
      <w:r w:rsidR="001E19FB">
        <w:t>Curricularization of Extension</w:t>
      </w:r>
      <w:bookmarkEnd w:id="22"/>
    </w:p>
    <w:p w14:paraId="6DFD33C0" w14:textId="77777777" w:rsidR="001E19FB" w:rsidRDefault="001E19FB" w:rsidP="001E19FB">
      <w:pPr>
        <w:pStyle w:val="NormalWeb"/>
        <w:spacing w:line="360" w:lineRule="auto"/>
        <w:ind w:firstLine="708"/>
        <w:jc w:val="both"/>
      </w:pPr>
      <w:r>
        <w:t>The connections between teaching and extension occur in an integrated manner, particularly through the implementation of the curricularization of extension, as established by CNE/CES Resolution No. 7 of December 18, 2018. The course promotes the articulation between theory and practice in most subjects, and the practical outcomes of students’ learning are shared with the community through extension activities.</w:t>
      </w:r>
    </w:p>
    <w:p w14:paraId="25B7416A" w14:textId="77777777" w:rsidR="001E19FB" w:rsidRDefault="001E19FB" w:rsidP="001E19FB">
      <w:pPr>
        <w:pStyle w:val="NormalWeb"/>
        <w:spacing w:line="360" w:lineRule="auto"/>
        <w:ind w:firstLine="708"/>
        <w:jc w:val="both"/>
      </w:pPr>
      <w:r>
        <w:t>Extension represents organized actions directed by Higher Education Institutions (HEIs) aimed at promoting interaction between society and students, faculty, and technical staff involved in undergraduate programs. This interaction seeks to positively impact society, fostering mutual development among students, HEIs, and other agents involved in the production of scientific knowledge at local, regional, and national levels, while aligning with national development policies. Extension activities are understood as interventions that directly engage communities outside the HEI and are linked to student formation, whether initiated by the institution itself or in partnership with other organizations.</w:t>
      </w:r>
    </w:p>
    <w:p w14:paraId="0255524F" w14:textId="77777777" w:rsidR="001E19FB" w:rsidRDefault="001E19FB" w:rsidP="001E19FB">
      <w:pPr>
        <w:pStyle w:val="NormalWeb"/>
        <w:spacing w:line="360" w:lineRule="auto"/>
        <w:ind w:firstLine="708"/>
        <w:jc w:val="both"/>
      </w:pPr>
      <w:r>
        <w:t>In the Bachelor of Technology in Radiology program, 240 hours are allocated to extension activities, representing over 10% of the course’s total workload, in accordance with Resolution No. 7 of December 18, 2018, which establishes guidelines for Extension in Brazilian Higher Education.</w:t>
      </w:r>
    </w:p>
    <w:p w14:paraId="4874F112" w14:textId="77777777" w:rsidR="001E19FB" w:rsidRP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 xml:space="preserve">To fulfill the workload established for this curricular component, the projects involving extension in the Bachelor of Technology in Radiology program are designed around the content offered to students, aligned with the competencies to be developed for </w:t>
      </w:r>
      <w:r w:rsidRPr="001E19FB">
        <w:rPr>
          <w:rFonts w:ascii="Times New Roman" w:eastAsia="Times New Roman" w:hAnsi="Times New Roman" w:cs="Times New Roman"/>
          <w:sz w:val="24"/>
          <w:szCs w:val="24"/>
          <w:lang w:eastAsia="pt-BR"/>
        </w:rPr>
        <w:lastRenderedPageBreak/>
        <w:t>their professional training. The development of these projects aims to stimulate students’ active involvement in the teaching-learning process. To achieve this, the following strategies are adopted:</w:t>
      </w:r>
    </w:p>
    <w:p w14:paraId="4951140F" w14:textId="77777777" w:rsidR="001E19FB" w:rsidRPr="001E19FB" w:rsidRDefault="001E19FB" w:rsidP="00C574FD">
      <w:pPr>
        <w:numPr>
          <w:ilvl w:val="0"/>
          <w:numId w:val="10"/>
        </w:numPr>
        <w:spacing w:before="100" w:beforeAutospacing="1" w:after="100" w:afterAutospacing="1"/>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Interdisciplinary cultural projects;</w:t>
      </w:r>
    </w:p>
    <w:p w14:paraId="467B5918" w14:textId="77777777" w:rsidR="001E19FB" w:rsidRPr="001E19FB" w:rsidRDefault="001E19FB" w:rsidP="00C574FD">
      <w:pPr>
        <w:numPr>
          <w:ilvl w:val="0"/>
          <w:numId w:val="10"/>
        </w:numPr>
        <w:spacing w:before="100" w:beforeAutospacing="1" w:after="100" w:afterAutospacing="1"/>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Organization of events such as Radiology Week, VEMPRASANTA, and health, wellness, and disease prevention awareness campaigns;</w:t>
      </w:r>
    </w:p>
    <w:p w14:paraId="0515B8CD" w14:textId="77777777" w:rsidR="001E19FB" w:rsidRPr="001E19FB" w:rsidRDefault="001E19FB" w:rsidP="00C574FD">
      <w:pPr>
        <w:numPr>
          <w:ilvl w:val="0"/>
          <w:numId w:val="10"/>
        </w:numPr>
        <w:spacing w:before="100" w:beforeAutospacing="1" w:after="100" w:afterAutospacing="1"/>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Guided visits to hospital complexes and other relevant sites;</w:t>
      </w:r>
    </w:p>
    <w:p w14:paraId="2D5F441A" w14:textId="77777777" w:rsidR="001E19FB" w:rsidRPr="001E19FB" w:rsidRDefault="001E19FB" w:rsidP="00C574FD">
      <w:pPr>
        <w:numPr>
          <w:ilvl w:val="0"/>
          <w:numId w:val="10"/>
        </w:numPr>
        <w:spacing w:before="100" w:beforeAutospacing="1" w:after="100" w:afterAutospacing="1"/>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Organization of exhibitions showcasing projects developed throughout the semester, involving both the internal and external community.</w:t>
      </w:r>
    </w:p>
    <w:p w14:paraId="3AC452B1" w14:textId="77777777" w:rsidR="001E19FB" w:rsidRP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To comply with the curricularization of extension, projects will be registered on the Dreamshaper platform for documentation and evidence purposes. At the conclusion of the projects, the platform generates a report containing all information produced during their development. The extension product for each curricular unit will be an analysis and recognition project aimed at identifying and prioritizing issues within the relevant social segment that are amenable to intervention. Subsequently, the project will provide feedback to the community on the findings, in various formats according to the nature of each project, which may include courses, workshops, events, service provision, among others, always focusing on interacting with the community and applying academic knowledge to social practice.</w:t>
      </w:r>
    </w:p>
    <w:p w14:paraId="18A52173" w14:textId="77777777" w:rsidR="001E19FB" w:rsidRP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Student learning will be assessed individually and/or collectively throughout the formative process. The assessment instruments and criteria must be specified in the Teaching Plan of the academic unit, to be prepared by the instructor.</w:t>
      </w:r>
    </w:p>
    <w:p w14:paraId="4C933BD2" w14:textId="77777777" w:rsidR="001E19FB" w:rsidRDefault="001E19FB" w:rsidP="00766B94">
      <w:pPr>
        <w:pStyle w:val="Ttulo2"/>
      </w:pPr>
    </w:p>
    <w:p w14:paraId="4A604737" w14:textId="4603D657" w:rsidR="008B0413" w:rsidRPr="00766B94" w:rsidRDefault="008B0413" w:rsidP="00766B94">
      <w:pPr>
        <w:pStyle w:val="Ttulo2"/>
      </w:pPr>
      <w:bookmarkStart w:id="23" w:name="_Toc208908644"/>
      <w:r w:rsidRPr="00766B94">
        <w:t xml:space="preserve">3.4.2 </w:t>
      </w:r>
      <w:r w:rsidR="001E19FB">
        <w:t>Interdisciplinarity</w:t>
      </w:r>
      <w:bookmarkEnd w:id="23"/>
    </w:p>
    <w:p w14:paraId="7D9BEA50" w14:textId="77777777" w:rsidR="001E19FB" w:rsidRP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 xml:space="preserve">Interdisciplinarity is integrated through a coordinated set of essential courses for professional practice, organized within the curriculum structure across the basic, professional, quantitative, and complementary training cores. This organization allows students to learn subjects within the complementary training core, which includes content and themes related to environmental education, social responsibility and sustainability, ethnic-racial education, human rights, among others. In this way, it emphasizes the </w:t>
      </w:r>
      <w:r w:rsidRPr="001E19FB">
        <w:rPr>
          <w:rFonts w:ascii="Times New Roman" w:eastAsia="Times New Roman" w:hAnsi="Times New Roman" w:cs="Times New Roman"/>
          <w:sz w:val="24"/>
          <w:szCs w:val="24"/>
          <w:lang w:eastAsia="pt-BR"/>
        </w:rPr>
        <w:lastRenderedPageBreak/>
        <w:t>development of an educational profile in students, concerned with societal issues and challenges, providing opportunities to cultivate a reflective perspective on these situations, fostering the progressive development of autonomy and intellectual capacity.</w:t>
      </w:r>
    </w:p>
    <w:p w14:paraId="6178EA22" w14:textId="77777777" w:rsidR="001E19FB" w:rsidRP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Thus, interdisciplinarity offers a new perspective on knowledge, viewing the individual as a complete being. It corresponds to a teaching approach that considers the construction of knowledge by the student, as well as lived experiences, ensuring comprehensive learning that transcends disciplinary boundaries.</w:t>
      </w:r>
    </w:p>
    <w:p w14:paraId="76BB09EB" w14:textId="77777777" w:rsidR="001E19FB" w:rsidRPr="001E19FB" w:rsidRDefault="001E19FB" w:rsidP="001E19FB">
      <w:pPr>
        <w:spacing w:before="100" w:beforeAutospacing="1" w:after="100" w:afterAutospacing="1"/>
        <w:ind w:firstLine="360"/>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Within the established curriculum structure, interdisciplinarity is addressed particularly in the following aspects:</w:t>
      </w:r>
    </w:p>
    <w:p w14:paraId="007867F9" w14:textId="77777777" w:rsidR="001E19FB" w:rsidRPr="001E19FB" w:rsidRDefault="001E19FB" w:rsidP="00C574FD">
      <w:pPr>
        <w:numPr>
          <w:ilvl w:val="0"/>
          <w:numId w:val="11"/>
        </w:numPr>
        <w:spacing w:before="100" w:beforeAutospacing="1" w:after="100" w:afterAutospacing="1"/>
        <w:rPr>
          <w:rFonts w:ascii="Times New Roman" w:eastAsia="Times New Roman" w:hAnsi="Times New Roman" w:cs="Times New Roman"/>
          <w:sz w:val="24"/>
          <w:szCs w:val="24"/>
          <w:lang w:eastAsia="pt-BR"/>
        </w:rPr>
      </w:pPr>
      <w:r w:rsidRPr="001E19FB">
        <w:rPr>
          <w:rFonts w:ascii="Times New Roman" w:eastAsia="Times New Roman" w:hAnsi="Times New Roman" w:cs="Times New Roman"/>
          <w:b/>
          <w:bCs/>
          <w:sz w:val="24"/>
          <w:szCs w:val="24"/>
          <w:lang w:eastAsia="pt-BR"/>
        </w:rPr>
        <w:t>Teaching and learning instruments used by professors</w:t>
      </w:r>
      <w:r w:rsidRPr="001E19FB">
        <w:rPr>
          <w:rFonts w:ascii="Times New Roman" w:eastAsia="Times New Roman" w:hAnsi="Times New Roman" w:cs="Times New Roman"/>
          <w:sz w:val="24"/>
          <w:szCs w:val="24"/>
          <w:lang w:eastAsia="pt-BR"/>
        </w:rPr>
        <w:t>, such as interdisciplinary projects, collaborative classes, content integration, group work, case studies, active methodologies, diversified strategies, formative assessment, and technological resources.</w:t>
      </w:r>
    </w:p>
    <w:p w14:paraId="263968A4" w14:textId="77777777" w:rsidR="001E19FB" w:rsidRPr="001E19FB" w:rsidRDefault="001E19FB" w:rsidP="00C574FD">
      <w:pPr>
        <w:numPr>
          <w:ilvl w:val="0"/>
          <w:numId w:val="11"/>
        </w:numPr>
        <w:spacing w:before="100" w:beforeAutospacing="1" w:after="100" w:afterAutospacing="1"/>
        <w:rPr>
          <w:rFonts w:ascii="Times New Roman" w:eastAsia="Times New Roman" w:hAnsi="Times New Roman" w:cs="Times New Roman"/>
          <w:sz w:val="24"/>
          <w:szCs w:val="24"/>
          <w:lang w:eastAsia="pt-BR"/>
        </w:rPr>
      </w:pPr>
      <w:r w:rsidRPr="001E19FB">
        <w:rPr>
          <w:rFonts w:ascii="Times New Roman" w:eastAsia="Times New Roman" w:hAnsi="Times New Roman" w:cs="Times New Roman"/>
          <w:b/>
          <w:bCs/>
          <w:sz w:val="24"/>
          <w:szCs w:val="24"/>
          <w:lang w:eastAsia="pt-BR"/>
        </w:rPr>
        <w:t>Interdisciplinary activities</w:t>
      </w:r>
      <w:r w:rsidRPr="001E19FB">
        <w:rPr>
          <w:rFonts w:ascii="Times New Roman" w:eastAsia="Times New Roman" w:hAnsi="Times New Roman" w:cs="Times New Roman"/>
          <w:sz w:val="24"/>
          <w:szCs w:val="24"/>
          <w:lang w:eastAsia="pt-BR"/>
        </w:rPr>
        <w:t xml:space="preserve"> proposed in this PPC are mandatory and will be guided and assessed by the teaching team and tutors from different areas of knowledge with which the student interacts. At the beginning of each semester, course professors, through the Structuring Teaching Core (NDE), will define the interdisciplinary themes to be addressed in extension activities and courses, based on learning units and transversal themes within the curriculum.</w:t>
      </w:r>
    </w:p>
    <w:p w14:paraId="0370235D" w14:textId="77777777" w:rsidR="001E19FB" w:rsidRPr="001E19FB" w:rsidRDefault="001E19FB" w:rsidP="001E19FB">
      <w:pPr>
        <w:spacing w:before="100" w:beforeAutospacing="1" w:after="100" w:afterAutospacing="1"/>
        <w:ind w:firstLine="360"/>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In summary, the proposed curriculum emphasizes flexibility, interdisciplinarity, methodological accessibility, alignment with the total workload (in contact hours), integration of theory and practice, the optional offering of LIBRAS (Brazilian Sign Language), clear articulation between curriculum components throughout the training path, and innovative elements.</w:t>
      </w:r>
    </w:p>
    <w:p w14:paraId="00096637" w14:textId="77777777" w:rsidR="001E19FB" w:rsidRP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sidRPr="001E19FB">
        <w:rPr>
          <w:rFonts w:ascii="Times New Roman" w:eastAsia="Times New Roman" w:hAnsi="Times New Roman" w:cs="Times New Roman"/>
          <w:sz w:val="24"/>
          <w:szCs w:val="24"/>
          <w:lang w:eastAsia="pt-BR"/>
        </w:rPr>
        <w:t xml:space="preserve">The content in the curriculum of the Higher Education Technology Course in Radiology adheres to the National Curriculum Guidelines and current legislation. It is continuously updated according to social demands and legal changes, with a workload corresponding to its nature and appropriate bibliography. Any adjustments are discussed and defined by the Structuring Teaching Core (NDE). Course content is made available to students in the Course Syllabus, covering: course summary, general objectives, intended </w:t>
      </w:r>
      <w:r w:rsidRPr="001E19FB">
        <w:rPr>
          <w:rFonts w:ascii="Times New Roman" w:eastAsia="Times New Roman" w:hAnsi="Times New Roman" w:cs="Times New Roman"/>
          <w:sz w:val="24"/>
          <w:szCs w:val="24"/>
          <w:lang w:eastAsia="pt-BR"/>
        </w:rPr>
        <w:lastRenderedPageBreak/>
        <w:t>competencies, program content, methodology, assessment, bibliography, and teaching schedule.</w:t>
      </w:r>
    </w:p>
    <w:p w14:paraId="03A30963" w14:textId="10B694DC" w:rsidR="001E19FB" w:rsidRDefault="001E19FB" w:rsidP="001E19FB">
      <w:pPr>
        <w:spacing w:before="100" w:beforeAutospacing="1" w:after="100" w:afterAutospacing="1"/>
        <w:ind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1E19FB">
        <w:rPr>
          <w:rFonts w:ascii="Times New Roman" w:eastAsia="Times New Roman" w:hAnsi="Times New Roman" w:cs="Times New Roman"/>
          <w:sz w:val="24"/>
          <w:szCs w:val="24"/>
          <w:lang w:eastAsia="pt-BR"/>
        </w:rPr>
        <w:t>According to the National Curriculum Guidelines, the Higher Education Technology Course in Radiology is organized into cores: Health Sciences Core, Radiological Sciences Core, Radiology and Diagnostic Imaging Core, Health Technology and Informatics Core, and Health Management Core.</w:t>
      </w:r>
    </w:p>
    <w:p w14:paraId="7C255CE7" w14:textId="77777777" w:rsidR="001E19FB" w:rsidRPr="001E19FB" w:rsidRDefault="001E19FB" w:rsidP="001E19FB">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57D367AA" w14:textId="5098AF27" w:rsidR="00E3626E" w:rsidRPr="00E3626E" w:rsidRDefault="008B0413" w:rsidP="00E3626E">
      <w:pPr>
        <w:pStyle w:val="Ttulo2"/>
        <w:jc w:val="both"/>
      </w:pPr>
      <w:bookmarkStart w:id="24" w:name="_Toc208908645"/>
      <w:r w:rsidRPr="00766B94">
        <w:t>3.4.3</w:t>
      </w:r>
      <w:r w:rsidR="008E7D5F">
        <w:t xml:space="preserve"> C</w:t>
      </w:r>
      <w:r w:rsidRPr="00766B94">
        <w:t>urricular</w:t>
      </w:r>
      <w:r w:rsidR="008E7D5F">
        <w:t xml:space="preserve"> Structure</w:t>
      </w:r>
      <w:bookmarkEnd w:id="24"/>
    </w:p>
    <w:p w14:paraId="0016119E" w14:textId="77777777" w:rsidR="008E7D5F" w:rsidRDefault="008E7D5F" w:rsidP="008E7D5F">
      <w:pPr>
        <w:pStyle w:val="NormalWeb"/>
        <w:spacing w:line="360" w:lineRule="auto"/>
        <w:ind w:firstLine="708"/>
        <w:jc w:val="both"/>
      </w:pPr>
      <w:r>
        <w:t>The curricular structure of the Bachelor of Technology in Radiology, as defined in the Pedagogical Project of the Course (PPC) and implemented in practice, was carefully designed to meet both student needs and labor market demands. It is based on the following principles: flexibility, interdisciplinarity, methodological accessibility, and the articulation of theory with practice. Below, we present the curricular structure, which complies with all current legal requirements.</w:t>
      </w:r>
    </w:p>
    <w:p w14:paraId="69AE8482" w14:textId="77777777" w:rsidR="008E7D5F" w:rsidRDefault="008E7D5F" w:rsidP="008E7D5F">
      <w:pPr>
        <w:pStyle w:val="NormalWeb"/>
        <w:spacing w:line="360" w:lineRule="auto"/>
        <w:ind w:firstLine="708"/>
        <w:jc w:val="both"/>
      </w:pPr>
      <w:r>
        <w:t>The methodological and philosophical conceptions of the Bachelor of Technology in Radiology at Faculdade Santa Marcelina (FASM) define its principles, foundations, conditions, and necessary procedures for student education, in accordance with the General National Curricular Guidelines for the Organization and Functioning of Undergraduate Technology Programs (CNE/CP Resolution No. 3, of 12.18.2002, DOU of 12.23.2002), and the National Catalogue of Undergraduate Technology Programs (MEC Ordinance No. 413, of 05.11.2016, DOU of 05.12.2016).</w:t>
      </w:r>
    </w:p>
    <w:p w14:paraId="671E4C36" w14:textId="77777777" w:rsidR="008E7D5F" w:rsidRDefault="008E7D5F" w:rsidP="008E7D5F">
      <w:pPr>
        <w:pStyle w:val="NormalWeb"/>
        <w:spacing w:line="360" w:lineRule="auto"/>
        <w:ind w:firstLine="708"/>
        <w:jc w:val="both"/>
      </w:pPr>
      <w:r>
        <w:t>The course is grounded in the development of competencies aimed at training technologists who embody reflective and questioning attitudes, positioning the professional as an agent of change for a better society, guided by ethical values, professional and social commitment, and solidarity. This professional is expected to be committed to innovation and environmental awareness, working in balance with both moral and technical rationality.</w:t>
      </w:r>
    </w:p>
    <w:p w14:paraId="105EAB0E" w14:textId="77777777" w:rsidR="008E7D5F" w:rsidRDefault="008E7D5F" w:rsidP="008E7D5F">
      <w:pPr>
        <w:pStyle w:val="NormalWeb"/>
        <w:spacing w:line="360" w:lineRule="auto"/>
        <w:ind w:firstLine="708"/>
        <w:jc w:val="both"/>
      </w:pPr>
      <w:r>
        <w:t xml:space="preserve">Faculdade Santa Marcelina adopts a curricular structure that promotes the differentiated education of health professionals with the skills, competencies, and values </w:t>
      </w:r>
      <w:r>
        <w:lastRenderedPageBreak/>
        <w:t>necessary for labor market insertion, scientific production, and responsible social participation. The course ensures that graduates perform their professional duties consciously, in alignment with ethical principles in the hospital environment.</w:t>
      </w:r>
    </w:p>
    <w:p w14:paraId="1AD50018" w14:textId="77777777" w:rsidR="008E7D5F" w:rsidRDefault="008E7D5F" w:rsidP="008E7D5F">
      <w:pPr>
        <w:pStyle w:val="NormalWeb"/>
        <w:spacing w:line="360" w:lineRule="auto"/>
        <w:ind w:firstLine="708"/>
        <w:jc w:val="both"/>
      </w:pPr>
      <w:r>
        <w:t>The curricular structure, built upon a modular and multidisciplinary matrix, integrates content in both essence and chronological order to ensure the comprehensive education of the Radiology Technologist. This matrix values interdisciplinarity and curricular flexibility with updated content. Beyond theoretical integration, it also prioritizes the relationship between classroom theory and supervised internship activities.</w:t>
      </w:r>
    </w:p>
    <w:p w14:paraId="7871618C" w14:textId="77777777" w:rsidR="008E7D5F" w:rsidRDefault="008E7D5F" w:rsidP="008E7D5F">
      <w:pPr>
        <w:pStyle w:val="NormalWeb"/>
        <w:spacing w:line="360" w:lineRule="auto"/>
        <w:ind w:firstLine="708"/>
        <w:jc w:val="both"/>
      </w:pPr>
      <w:r>
        <w:t xml:space="preserve">In compliance with the 2016 National Catalogue of Undergraduate Technology Programs, the curriculum is structured with a total workload of </w:t>
      </w:r>
      <w:r>
        <w:rPr>
          <w:rStyle w:val="Forte"/>
        </w:rPr>
        <w:t>2,947 clock hours</w:t>
      </w:r>
      <w:r>
        <w:t xml:space="preserve"> (equivalent to 3,536 class hours), with a minimum duration of three (3) years.</w:t>
      </w:r>
    </w:p>
    <w:p w14:paraId="30B826FB" w14:textId="77777777" w:rsidR="008E7D5F" w:rsidRDefault="008E7D5F" w:rsidP="008E7D5F">
      <w:pPr>
        <w:pStyle w:val="NormalWeb"/>
        <w:spacing w:line="360" w:lineRule="auto"/>
        <w:ind w:firstLine="708"/>
        <w:jc w:val="both"/>
      </w:pPr>
      <w:r>
        <w:t>The Supervised Curricular Internship is offered in Modules IV, V, and VI, totaling 480 hours, with 160 hours per module, conducted at the Santa Marcelina Hospital Complex and affiliated networks. Students may complete these internships at different times and periods, providing flexibility while ensuring alignment with local labor market demands. This approach contributes to a differentiated education focused on health and human well-being.</w:t>
      </w:r>
    </w:p>
    <w:p w14:paraId="23BC2D0C" w14:textId="77777777" w:rsidR="008E7D5F" w:rsidRDefault="008E7D5F" w:rsidP="008E7D5F">
      <w:pPr>
        <w:pStyle w:val="NormalWeb"/>
        <w:spacing w:line="360" w:lineRule="auto"/>
        <w:ind w:firstLine="708"/>
        <w:jc w:val="both"/>
      </w:pPr>
      <w:r>
        <w:t>The course content offered by FASM is defined in line with the institution’s philosophy, principles, objectives, and goals, adapted to the specific nature of the program. Content is established through the joint work of the Program Coordination, the Structuring Teaching Core (NDE), and the faculty. This collaborative effort guides academic life, planning diverse programmatic content to provide students with a solid foundation for building knowledge, skills, habits, attitudes, and values throughout their academic journey.</w:t>
      </w:r>
    </w:p>
    <w:p w14:paraId="0518F23D" w14:textId="77777777" w:rsidR="008E7D5F" w:rsidRDefault="008E7D5F" w:rsidP="008E7D5F">
      <w:pPr>
        <w:pStyle w:val="NormalWeb"/>
        <w:spacing w:line="360" w:lineRule="auto"/>
        <w:ind w:firstLine="708"/>
        <w:jc w:val="both"/>
      </w:pPr>
      <w:r>
        <w:t>Within this global orientation, the curriculum is based on the national curricular guidelines and quality standards for the program, alongside conceptual information, reflections, and discussions held in meetings and events within each academic area. Teaching and learning planning constitutes a pedagogical-administrative process of singular importance in course organization, ensuring that, through classroom practice and other specialized learning environments, the program achieves its objectives and fulfills its institutional mission.</w:t>
      </w:r>
    </w:p>
    <w:p w14:paraId="2911CF93" w14:textId="77777777" w:rsidR="008E7D5F" w:rsidRDefault="008E7D5F" w:rsidP="008E7D5F">
      <w:pPr>
        <w:pStyle w:val="NormalWeb"/>
        <w:spacing w:line="360" w:lineRule="auto"/>
        <w:ind w:firstLine="708"/>
        <w:jc w:val="both"/>
      </w:pPr>
      <w:r>
        <w:lastRenderedPageBreak/>
        <w:t xml:space="preserve">The curricular structure seeks to integrate content in both essence and temporal sequence for the comprehensive education of the Radiology Technologist. Issues related to </w:t>
      </w:r>
      <w:r>
        <w:rPr>
          <w:rStyle w:val="Forte"/>
        </w:rPr>
        <w:t>ethnic-racial relations, Afro-descendant perspectives, environmental awareness, and human rights</w:t>
      </w:r>
      <w:r>
        <w:t xml:space="preserve"> are included in the disciplines and curricular activities of the program. These are addressed through an interdisciplinary approach that broadens students’ perspectives, encouraging discussions that go beyond traditional subject content.</w:t>
      </w:r>
    </w:p>
    <w:p w14:paraId="2598A180" w14:textId="698F8CD9" w:rsidR="008E7D5F" w:rsidRPr="008E7D5F" w:rsidRDefault="008E7D5F" w:rsidP="008E7D5F">
      <w:pPr>
        <w:pStyle w:val="NormalWeb"/>
        <w:spacing w:line="360" w:lineRule="auto"/>
        <w:ind w:firstLine="708"/>
        <w:jc w:val="both"/>
      </w:pPr>
      <w:r>
        <w:t>The curriculum matrix is organized to promote interaction among disciplines through transversal approaches and communication between fields of knowledge, considering the student’s critical development. This prepares students to understand and analyze the vast flow of information they encounter daily. The curriculum is distributed across the following modules:</w:t>
      </w:r>
    </w:p>
    <w:p w14:paraId="2221BA6F" w14:textId="77777777" w:rsidR="008E7D5F" w:rsidRDefault="008E7D5F" w:rsidP="00FC41B6">
      <w:pPr>
        <w:pStyle w:val="Ttulo3"/>
        <w:spacing w:line="360" w:lineRule="auto"/>
        <w:jc w:val="both"/>
        <w:rPr>
          <w:rFonts w:cs="Times New Roman"/>
          <w:sz w:val="27"/>
        </w:rPr>
      </w:pPr>
      <w:bookmarkStart w:id="25" w:name="_Toc208908646"/>
      <w:r>
        <w:rPr>
          <w:rStyle w:val="Forte"/>
          <w:b/>
          <w:bCs w:val="0"/>
        </w:rPr>
        <w:t>Module I</w:t>
      </w:r>
      <w:bookmarkEnd w:id="25"/>
    </w:p>
    <w:p w14:paraId="02F9E8EE" w14:textId="77777777" w:rsidR="008E7D5F" w:rsidRDefault="008E7D5F" w:rsidP="00FC41B6">
      <w:pPr>
        <w:pStyle w:val="NormalWeb"/>
        <w:spacing w:line="360" w:lineRule="auto"/>
        <w:jc w:val="both"/>
      </w:pPr>
      <w:r>
        <w:t>Module I provides students with a broad overview of the field of radiology, including the concepts of molecular foundations and anatomy, while also reinforcing basic concepts from prior education to ensure alignment. To this end, strategies of multidisciplinary approaches and integrated perspectives on multimodality imaging diagnosis will be employed. In parallel, discussions will address professional practice in healthcare, with an emphasis on mastering technologies and radiological sciences.</w:t>
      </w:r>
    </w:p>
    <w:p w14:paraId="48699334" w14:textId="77777777" w:rsidR="008E7D5F" w:rsidRDefault="008E7D5F" w:rsidP="00FC41B6">
      <w:pPr>
        <w:pStyle w:val="Ttulo3"/>
        <w:spacing w:line="360" w:lineRule="auto"/>
        <w:jc w:val="both"/>
      </w:pPr>
      <w:bookmarkStart w:id="26" w:name="_Toc208495931"/>
      <w:bookmarkStart w:id="27" w:name="_Toc208908647"/>
      <w:r>
        <w:rPr>
          <w:rStyle w:val="Forte"/>
          <w:b/>
          <w:bCs w:val="0"/>
        </w:rPr>
        <w:t>Module II</w:t>
      </w:r>
      <w:bookmarkEnd w:id="26"/>
      <w:bookmarkEnd w:id="27"/>
    </w:p>
    <w:p w14:paraId="15411A32" w14:textId="77777777" w:rsidR="008E7D5F" w:rsidRDefault="008E7D5F" w:rsidP="00FC41B6">
      <w:pPr>
        <w:pStyle w:val="NormalWeb"/>
        <w:spacing w:line="360" w:lineRule="auto"/>
        <w:jc w:val="both"/>
      </w:pPr>
      <w:r>
        <w:t>This module focuses on humanized care, placing the patient at the center of healthcare processes. It also emphasizes the role of technology and information systems in optimizing procedures and ensuring more efficient outcomes, with the purpose of streamlining processes in radiology departments and enhancing diagnostic effectiveness.</w:t>
      </w:r>
    </w:p>
    <w:p w14:paraId="7D96B4A5" w14:textId="77777777" w:rsidR="008E7D5F" w:rsidRDefault="008E7D5F" w:rsidP="00FC41B6">
      <w:pPr>
        <w:pStyle w:val="Ttulo3"/>
        <w:spacing w:line="360" w:lineRule="auto"/>
        <w:jc w:val="both"/>
      </w:pPr>
      <w:bookmarkStart w:id="28" w:name="_Toc208495932"/>
      <w:bookmarkStart w:id="29" w:name="_Toc208908648"/>
      <w:r>
        <w:rPr>
          <w:rStyle w:val="Forte"/>
          <w:b/>
          <w:bCs w:val="0"/>
        </w:rPr>
        <w:t>Module III</w:t>
      </w:r>
      <w:bookmarkEnd w:id="28"/>
      <w:bookmarkEnd w:id="29"/>
    </w:p>
    <w:p w14:paraId="199D1EE5" w14:textId="77777777" w:rsidR="008E7D5F" w:rsidRDefault="008E7D5F" w:rsidP="00FC41B6">
      <w:pPr>
        <w:pStyle w:val="NormalWeb"/>
        <w:spacing w:line="360" w:lineRule="auto"/>
        <w:jc w:val="both"/>
      </w:pPr>
      <w:r>
        <w:t xml:space="preserve">The primary field of activity for radiology technologists is undoubtedly healthcare. This module explores an integrated understanding of hospital structures, knowledge of diseases and their epidemiological approaches, and the use of technologies that are fundamental to professional behavior, actions, and development. It also includes an extension project, with </w:t>
      </w:r>
      <w:r>
        <w:lastRenderedPageBreak/>
        <w:t>the social responsibility of providing support to the external community through themes related to radiological techniques.</w:t>
      </w:r>
    </w:p>
    <w:p w14:paraId="3BB701E5" w14:textId="77777777" w:rsidR="008E7D5F" w:rsidRDefault="008E7D5F" w:rsidP="00FC41B6">
      <w:pPr>
        <w:pStyle w:val="Ttulo3"/>
        <w:spacing w:line="360" w:lineRule="auto"/>
        <w:jc w:val="both"/>
      </w:pPr>
      <w:bookmarkStart w:id="30" w:name="_Toc208908649"/>
      <w:r>
        <w:rPr>
          <w:rStyle w:val="Forte"/>
          <w:b/>
          <w:bCs w:val="0"/>
        </w:rPr>
        <w:t>Module IV</w:t>
      </w:r>
      <w:bookmarkEnd w:id="30"/>
    </w:p>
    <w:p w14:paraId="76D08BB3" w14:textId="77777777" w:rsidR="008E7D5F" w:rsidRDefault="008E7D5F" w:rsidP="00FC41B6">
      <w:pPr>
        <w:pStyle w:val="NormalWeb"/>
        <w:spacing w:line="360" w:lineRule="auto"/>
        <w:jc w:val="both"/>
      </w:pPr>
      <w:r>
        <w:t>Diagnostic imaging has advanced remarkably in recent decades. The use of information technology and networking in hospital settings has not only transformed work routines but also enhanced the ways results are presented. Image processing and attribute extraction have contributed to greater diagnostic accuracy and efficiency. In this context, Module IV seeks to demonstrate, from a multidisciplinary perspective, how professionals should adapt to current technological resources. This module also includes an extension project, with the social responsibility of supporting the external community through case study analyses and other themes validated by the NDE.</w:t>
      </w:r>
    </w:p>
    <w:p w14:paraId="398C463E" w14:textId="77777777" w:rsidR="008E7D5F" w:rsidRDefault="008E7D5F" w:rsidP="00FC41B6">
      <w:pPr>
        <w:pStyle w:val="Ttulo3"/>
        <w:spacing w:line="360" w:lineRule="auto"/>
        <w:jc w:val="both"/>
      </w:pPr>
      <w:bookmarkStart w:id="31" w:name="_Toc208495934"/>
      <w:bookmarkStart w:id="32" w:name="_Toc208908650"/>
      <w:r>
        <w:rPr>
          <w:rStyle w:val="Forte"/>
          <w:b/>
          <w:bCs w:val="0"/>
        </w:rPr>
        <w:t>Module V</w:t>
      </w:r>
      <w:bookmarkEnd w:id="31"/>
      <w:bookmarkEnd w:id="32"/>
    </w:p>
    <w:p w14:paraId="556F87DF" w14:textId="77777777" w:rsidR="008E7D5F" w:rsidRDefault="008E7D5F" w:rsidP="00FC41B6">
      <w:pPr>
        <w:pStyle w:val="NormalWeb"/>
        <w:spacing w:line="360" w:lineRule="auto"/>
        <w:jc w:val="both"/>
      </w:pPr>
      <w:r>
        <w:t>Ionizing radiation is widely used in diagnostic medicine; however, its therapeutic applications have become increasingly significant, particularly due to the potential for less invasive and more effective treatments. Radiology professionals must be adequately trained and prepared to use such radiation in therapeutic doses, targeted exclusively at sites of interest while preserving healthy tissues and ensuring patient safety. Thus, in this module, the disciplines of Radiotherapy and Nuclear Medicine are emphasized, highlighting interdisciplinarity and the indispensable criteria of radiological protection in these fields. In addition, this module features an extension project, with the social responsibility of supporting the external community through imaging protocol development and other themes validated by the NDE.</w:t>
      </w:r>
    </w:p>
    <w:p w14:paraId="32BC5D90" w14:textId="77777777" w:rsidR="008E7D5F" w:rsidRDefault="008E7D5F" w:rsidP="00FC41B6">
      <w:pPr>
        <w:pStyle w:val="Ttulo3"/>
        <w:spacing w:line="360" w:lineRule="auto"/>
        <w:jc w:val="both"/>
      </w:pPr>
      <w:bookmarkStart w:id="33" w:name="_Toc208495935"/>
      <w:bookmarkStart w:id="34" w:name="_Toc208908651"/>
      <w:r>
        <w:rPr>
          <w:rStyle w:val="Forte"/>
          <w:b/>
          <w:bCs w:val="0"/>
        </w:rPr>
        <w:t>Module VI</w:t>
      </w:r>
      <w:bookmarkEnd w:id="33"/>
      <w:bookmarkEnd w:id="34"/>
    </w:p>
    <w:p w14:paraId="7F5E3832" w14:textId="77777777" w:rsidR="008E7D5F" w:rsidRDefault="008E7D5F" w:rsidP="00FC41B6">
      <w:pPr>
        <w:pStyle w:val="NormalWeb"/>
        <w:spacing w:line="360" w:lineRule="auto"/>
        <w:jc w:val="both"/>
      </w:pPr>
      <w:r>
        <w:t>Ionizing radiation and other forms of energy are applied in various sectors of society for both diagnostic and therapeutic purposes. Multidisciplinarity is an essential approach that may inspire students to further explore and develop expertise in these areas. Therefore, ultrasonography, dental radiology, veterinary radiology, and industrial radiology are included as areas of practice for radiology technologists and are addressed in Module VI.</w:t>
      </w:r>
      <w:r>
        <w:br/>
        <w:t xml:space="preserve">Humanized care, ethical responsibility, mastery of technologies, and the protective </w:t>
      </w:r>
      <w:r>
        <w:lastRenderedPageBreak/>
        <w:t>measures in the use of radiation are aspects reinforced throughout previous modules, ensuring a solid and structured training of radiology technologists.</w:t>
      </w:r>
    </w:p>
    <w:p w14:paraId="56786FF7" w14:textId="77777777" w:rsidR="008E7D5F" w:rsidRDefault="008E7D5F" w:rsidP="00766B94">
      <w:pPr>
        <w:spacing w:before="240"/>
        <w:ind w:firstLine="0"/>
        <w:rPr>
          <w:rFonts w:ascii="Times New Roman" w:eastAsia="Arial" w:hAnsi="Times New Roman" w:cs="Times New Roman"/>
          <w:b/>
          <w:bCs/>
          <w:sz w:val="24"/>
          <w:szCs w:val="24"/>
        </w:rPr>
      </w:pPr>
    </w:p>
    <w:p w14:paraId="3FCA136E" w14:textId="635F9522" w:rsidR="008B0413" w:rsidRPr="00766B94" w:rsidRDefault="008B0413" w:rsidP="00766B94">
      <w:pPr>
        <w:spacing w:before="240"/>
        <w:ind w:firstLine="0"/>
        <w:rPr>
          <w:rFonts w:ascii="Times New Roman" w:eastAsia="Arial" w:hAnsi="Times New Roman" w:cs="Times New Roman"/>
          <w:b/>
          <w:bCs/>
          <w:sz w:val="24"/>
          <w:szCs w:val="24"/>
        </w:rPr>
      </w:pPr>
      <w:r w:rsidRPr="00766B94">
        <w:rPr>
          <w:rFonts w:ascii="Times New Roman" w:eastAsia="Arial" w:hAnsi="Times New Roman" w:cs="Times New Roman"/>
          <w:b/>
          <w:bCs/>
          <w:sz w:val="24"/>
          <w:szCs w:val="24"/>
        </w:rPr>
        <w:t>Integra</w:t>
      </w:r>
      <w:r w:rsidR="00FC41B6">
        <w:rPr>
          <w:rFonts w:ascii="Times New Roman" w:eastAsia="Arial" w:hAnsi="Times New Roman" w:cs="Times New Roman"/>
          <w:b/>
          <w:bCs/>
          <w:sz w:val="24"/>
          <w:szCs w:val="24"/>
        </w:rPr>
        <w:t>tive Project</w:t>
      </w:r>
      <w:r w:rsidRPr="00766B94">
        <w:rPr>
          <w:rFonts w:ascii="Times New Roman" w:eastAsia="Arial" w:hAnsi="Times New Roman" w:cs="Times New Roman"/>
          <w:b/>
          <w:bCs/>
          <w:sz w:val="24"/>
          <w:szCs w:val="24"/>
        </w:rPr>
        <w:t>:</w:t>
      </w:r>
    </w:p>
    <w:p w14:paraId="440CE008" w14:textId="45734369" w:rsidR="008B0413" w:rsidRPr="00766B94" w:rsidRDefault="00FC41B6" w:rsidP="00766B94">
      <w:pPr>
        <w:spacing w:before="240"/>
        <w:ind w:firstLine="0"/>
        <w:rPr>
          <w:rFonts w:ascii="Times New Roman" w:eastAsia="Arial" w:hAnsi="Times New Roman" w:cs="Times New Roman"/>
          <w:b/>
          <w:bCs/>
          <w:sz w:val="24"/>
          <w:szCs w:val="24"/>
        </w:rPr>
      </w:pPr>
      <w:r>
        <w:rPr>
          <w:rFonts w:ascii="Times New Roman" w:eastAsia="Arial" w:hAnsi="Times New Roman" w:cs="Times New Roman"/>
          <w:b/>
          <w:bCs/>
          <w:sz w:val="24"/>
          <w:szCs w:val="24"/>
        </w:rPr>
        <w:t>The curricular component Integrative Project (PI) aims to:</w:t>
      </w:r>
    </w:p>
    <w:p w14:paraId="465F192F" w14:textId="77777777" w:rsidR="00FC41B6" w:rsidRPr="00FC41B6" w:rsidRDefault="00FC41B6" w:rsidP="00FC41B6">
      <w:pPr>
        <w:spacing w:before="100" w:beforeAutospacing="1" w:after="100" w:afterAutospacing="1"/>
        <w:ind w:firstLine="0"/>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 xml:space="preserve">Effectively promote the integration of the disciplines that constitute </w:t>
      </w:r>
      <w:proofErr w:type="gramStart"/>
      <w:r w:rsidRPr="00FC41B6">
        <w:rPr>
          <w:rFonts w:ascii="Times New Roman" w:eastAsia="Times New Roman" w:hAnsi="Times New Roman" w:cs="Times New Roman"/>
          <w:sz w:val="24"/>
          <w:szCs w:val="24"/>
          <w:lang w:eastAsia="pt-BR"/>
        </w:rPr>
        <w:t>the Modules</w:t>
      </w:r>
      <w:proofErr w:type="gramEnd"/>
      <w:r w:rsidRPr="00FC41B6">
        <w:rPr>
          <w:rFonts w:ascii="Times New Roman" w:eastAsia="Times New Roman" w:hAnsi="Times New Roman" w:cs="Times New Roman"/>
          <w:sz w:val="24"/>
          <w:szCs w:val="24"/>
          <w:lang w:eastAsia="pt-BR"/>
        </w:rPr>
        <w:t>;</w:t>
      </w:r>
    </w:p>
    <w:p w14:paraId="4955EE00" w14:textId="77777777" w:rsidR="00FC41B6" w:rsidRPr="00FC41B6" w:rsidRDefault="00FC41B6" w:rsidP="00FC41B6">
      <w:pPr>
        <w:spacing w:before="100" w:beforeAutospacing="1" w:after="100" w:afterAutospacing="1"/>
        <w:ind w:firstLine="0"/>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Develop a professional profile characterized by a constant and growing need for knowledge, combined with methodological training that includes research and science, allowing the Radiologic Technology professional to be both innovative and entrepreneurial, while also serving as a foundation for the extension projects of the program.</w:t>
      </w:r>
    </w:p>
    <w:p w14:paraId="00984C3F" w14:textId="77777777" w:rsidR="00FC41B6" w:rsidRPr="00FC41B6" w:rsidRDefault="00FC41B6" w:rsidP="00FC41B6">
      <w:pPr>
        <w:spacing w:before="100" w:beforeAutospacing="1" w:after="100" w:afterAutospacing="1"/>
        <w:ind w:firstLine="708"/>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 xml:space="preserve">The </w:t>
      </w:r>
      <w:r w:rsidRPr="00FC41B6">
        <w:rPr>
          <w:rFonts w:ascii="Times New Roman" w:eastAsia="Times New Roman" w:hAnsi="Times New Roman" w:cs="Times New Roman"/>
          <w:b/>
          <w:bCs/>
          <w:sz w:val="24"/>
          <w:szCs w:val="24"/>
          <w:lang w:eastAsia="pt-BR"/>
        </w:rPr>
        <w:t>Undergraduate Program in Radiologic Technology</w:t>
      </w:r>
      <w:r w:rsidRPr="00FC41B6">
        <w:rPr>
          <w:rFonts w:ascii="Times New Roman" w:eastAsia="Times New Roman" w:hAnsi="Times New Roman" w:cs="Times New Roman"/>
          <w:sz w:val="24"/>
          <w:szCs w:val="24"/>
          <w:lang w:eastAsia="pt-BR"/>
        </w:rPr>
        <w:t>, according to its design, will certify the modules based on the evaluation of the Integrative Project, whose purpose is to professionally qualify students before the conclusion of their undergraduate program. This process generates the necessary skills and competencies for professional life, while also being part of the course’s overall evaluation system, and is therefore mandatory.</w:t>
      </w:r>
    </w:p>
    <w:p w14:paraId="6DB1C2FC" w14:textId="77777777" w:rsidR="00FC41B6" w:rsidRPr="00FC41B6" w:rsidRDefault="00FC41B6" w:rsidP="00FC41B6">
      <w:pPr>
        <w:spacing w:before="100" w:beforeAutospacing="1" w:after="100" w:afterAutospacing="1"/>
        <w:ind w:firstLine="708"/>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For each module, the Course Coordination, together with the responsible faculty members, defines case studies and/or scientific articles as the foundation for the development of the Integrative Project.</w:t>
      </w:r>
    </w:p>
    <w:p w14:paraId="57921CEE" w14:textId="77777777" w:rsidR="00FC41B6" w:rsidRPr="00FC41B6" w:rsidRDefault="00FC41B6" w:rsidP="00FC41B6">
      <w:pPr>
        <w:spacing w:before="100" w:beforeAutospacing="1" w:after="100" w:afterAutospacing="1"/>
        <w:ind w:firstLine="708"/>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The project is guided and supervised by designated faculty members using the Moodle platform. The Integrative Project seeks to integrate different imaging modalities, their techniques, scientific foundations, and resources, as well as their application in diagnostic imaging and therapy. It also contributes to research and extension activities by encouraging the practice of investigation and fostering a deeper interest in study.</w:t>
      </w:r>
    </w:p>
    <w:p w14:paraId="1B6CC4AF" w14:textId="77777777" w:rsidR="00FC41B6" w:rsidRPr="00FC41B6" w:rsidRDefault="00FC41B6" w:rsidP="00FC41B6">
      <w:pPr>
        <w:spacing w:before="100" w:beforeAutospacing="1" w:after="100" w:afterAutospacing="1"/>
        <w:ind w:firstLine="360"/>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The development of the Integrative Project aims to effectively promote integration among the disciplines of each module and is organized as follows:</w:t>
      </w:r>
    </w:p>
    <w:p w14:paraId="36C22878" w14:textId="77777777" w:rsidR="00FC41B6" w:rsidRPr="00FC41B6" w:rsidRDefault="00FC41B6" w:rsidP="00C574FD">
      <w:pPr>
        <w:numPr>
          <w:ilvl w:val="0"/>
          <w:numId w:val="12"/>
        </w:numPr>
        <w:spacing w:before="100" w:beforeAutospacing="1" w:after="100" w:afterAutospacing="1"/>
        <w:rPr>
          <w:rFonts w:ascii="Times New Roman" w:eastAsia="Times New Roman" w:hAnsi="Times New Roman" w:cs="Times New Roman"/>
          <w:sz w:val="24"/>
          <w:szCs w:val="24"/>
          <w:lang w:eastAsia="pt-BR"/>
        </w:rPr>
      </w:pPr>
      <w:r w:rsidRPr="00FC41B6">
        <w:rPr>
          <w:rFonts w:ascii="Times New Roman" w:eastAsia="Times New Roman" w:hAnsi="Times New Roman" w:cs="Times New Roman"/>
          <w:b/>
          <w:bCs/>
          <w:sz w:val="24"/>
          <w:szCs w:val="24"/>
          <w:lang w:eastAsia="pt-BR"/>
        </w:rPr>
        <w:t>Integrative Project I</w:t>
      </w:r>
      <w:r w:rsidRPr="00FC41B6">
        <w:rPr>
          <w:rFonts w:ascii="Times New Roman" w:eastAsia="Times New Roman" w:hAnsi="Times New Roman" w:cs="Times New Roman"/>
          <w:sz w:val="24"/>
          <w:szCs w:val="24"/>
          <w:lang w:eastAsia="pt-BR"/>
        </w:rPr>
        <w:t xml:space="preserve"> – Support for Radiologic Techniques;</w:t>
      </w:r>
    </w:p>
    <w:p w14:paraId="51975497" w14:textId="77777777" w:rsidR="00FC41B6" w:rsidRPr="00FC41B6" w:rsidRDefault="00FC41B6" w:rsidP="00C574FD">
      <w:pPr>
        <w:numPr>
          <w:ilvl w:val="0"/>
          <w:numId w:val="12"/>
        </w:numPr>
        <w:spacing w:before="100" w:beforeAutospacing="1" w:after="100" w:afterAutospacing="1"/>
        <w:rPr>
          <w:rFonts w:ascii="Times New Roman" w:eastAsia="Times New Roman" w:hAnsi="Times New Roman" w:cs="Times New Roman"/>
          <w:sz w:val="24"/>
          <w:szCs w:val="24"/>
          <w:lang w:eastAsia="pt-BR"/>
        </w:rPr>
      </w:pPr>
      <w:r w:rsidRPr="00FC41B6">
        <w:rPr>
          <w:rFonts w:ascii="Times New Roman" w:eastAsia="Times New Roman" w:hAnsi="Times New Roman" w:cs="Times New Roman"/>
          <w:b/>
          <w:bCs/>
          <w:sz w:val="24"/>
          <w:szCs w:val="24"/>
          <w:lang w:eastAsia="pt-BR"/>
        </w:rPr>
        <w:lastRenderedPageBreak/>
        <w:t>Integrative Project II</w:t>
      </w:r>
      <w:r w:rsidRPr="00FC41B6">
        <w:rPr>
          <w:rFonts w:ascii="Times New Roman" w:eastAsia="Times New Roman" w:hAnsi="Times New Roman" w:cs="Times New Roman"/>
          <w:sz w:val="24"/>
          <w:szCs w:val="24"/>
          <w:lang w:eastAsia="pt-BR"/>
        </w:rPr>
        <w:t xml:space="preserve"> – Clinical Case Study;</w:t>
      </w:r>
    </w:p>
    <w:p w14:paraId="35950C42" w14:textId="77777777" w:rsidR="00FC41B6" w:rsidRPr="00FC41B6" w:rsidRDefault="00FC41B6" w:rsidP="00C574FD">
      <w:pPr>
        <w:numPr>
          <w:ilvl w:val="0"/>
          <w:numId w:val="12"/>
        </w:numPr>
        <w:spacing w:before="100" w:beforeAutospacing="1" w:after="100" w:afterAutospacing="1"/>
        <w:rPr>
          <w:rFonts w:ascii="Times New Roman" w:eastAsia="Times New Roman" w:hAnsi="Times New Roman" w:cs="Times New Roman"/>
          <w:sz w:val="24"/>
          <w:szCs w:val="24"/>
          <w:lang w:eastAsia="pt-BR"/>
        </w:rPr>
      </w:pPr>
      <w:r w:rsidRPr="00FC41B6">
        <w:rPr>
          <w:rFonts w:ascii="Times New Roman" w:eastAsia="Times New Roman" w:hAnsi="Times New Roman" w:cs="Times New Roman"/>
          <w:b/>
          <w:bCs/>
          <w:sz w:val="24"/>
          <w:szCs w:val="24"/>
          <w:lang w:eastAsia="pt-BR"/>
        </w:rPr>
        <w:t>Integrative Project III</w:t>
      </w:r>
      <w:r w:rsidRPr="00FC41B6">
        <w:rPr>
          <w:rFonts w:ascii="Times New Roman" w:eastAsia="Times New Roman" w:hAnsi="Times New Roman" w:cs="Times New Roman"/>
          <w:sz w:val="24"/>
          <w:szCs w:val="24"/>
          <w:lang w:eastAsia="pt-BR"/>
        </w:rPr>
        <w:t xml:space="preserve"> – Imaging Protocol.</w:t>
      </w:r>
    </w:p>
    <w:p w14:paraId="32040CEE" w14:textId="77777777" w:rsidR="00FC41B6" w:rsidRPr="00FC41B6" w:rsidRDefault="00FC41B6" w:rsidP="00FC41B6">
      <w:pPr>
        <w:spacing w:before="100" w:beforeAutospacing="1" w:after="100" w:afterAutospacing="1"/>
        <w:ind w:firstLine="360"/>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 xml:space="preserve">In the Integrative Project, students must present a group project that demonstrates the acquisition of the competencies and skills proposed for each module of the program. Performance evaluation occurs through the elaboration of a </w:t>
      </w:r>
      <w:r w:rsidRPr="00FC41B6">
        <w:rPr>
          <w:rFonts w:ascii="Times New Roman" w:eastAsia="Times New Roman" w:hAnsi="Times New Roman" w:cs="Times New Roman"/>
          <w:b/>
          <w:bCs/>
          <w:sz w:val="24"/>
          <w:szCs w:val="24"/>
          <w:lang w:eastAsia="pt-BR"/>
        </w:rPr>
        <w:t>pre-project</w:t>
      </w:r>
      <w:r w:rsidRPr="00FC41B6">
        <w:rPr>
          <w:rFonts w:ascii="Times New Roman" w:eastAsia="Times New Roman" w:hAnsi="Times New Roman" w:cs="Times New Roman"/>
          <w:sz w:val="24"/>
          <w:szCs w:val="24"/>
          <w:lang w:eastAsia="pt-BR"/>
        </w:rPr>
        <w:t xml:space="preserve">, structured in the format of a scientific article and a poster, to be presented during the </w:t>
      </w:r>
      <w:r w:rsidRPr="00FC41B6">
        <w:rPr>
          <w:rFonts w:ascii="Times New Roman" w:eastAsia="Times New Roman" w:hAnsi="Times New Roman" w:cs="Times New Roman"/>
          <w:b/>
          <w:bCs/>
          <w:sz w:val="24"/>
          <w:szCs w:val="24"/>
          <w:lang w:eastAsia="pt-BR"/>
        </w:rPr>
        <w:t>Radiology Academic Week</w:t>
      </w:r>
      <w:r w:rsidRPr="00FC41B6">
        <w:rPr>
          <w:rFonts w:ascii="Times New Roman" w:eastAsia="Times New Roman" w:hAnsi="Times New Roman" w:cs="Times New Roman"/>
          <w:sz w:val="24"/>
          <w:szCs w:val="24"/>
          <w:lang w:eastAsia="pt-BR"/>
        </w:rPr>
        <w:t>. This evaluation constitutes part of the grade for the 1st and 2nd terms, on a scale of 0–10.</w:t>
      </w:r>
    </w:p>
    <w:p w14:paraId="6070CED7" w14:textId="77777777" w:rsidR="00FC41B6" w:rsidRPr="00FC41B6" w:rsidRDefault="00FC41B6" w:rsidP="00FC41B6">
      <w:pPr>
        <w:spacing w:before="100" w:beforeAutospacing="1" w:after="100" w:afterAutospacing="1"/>
        <w:ind w:firstLine="708"/>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For each module, the Course Coordination, along with the responsible faculty members, will establish the topics or case studies to serve as the basis for the development of the Integrative Project.</w:t>
      </w:r>
    </w:p>
    <w:p w14:paraId="62BBF9C7" w14:textId="77777777" w:rsidR="00FC41B6" w:rsidRPr="00FC41B6" w:rsidRDefault="00FC41B6" w:rsidP="00FC41B6">
      <w:pPr>
        <w:spacing w:before="100" w:beforeAutospacing="1" w:after="100" w:afterAutospacing="1"/>
        <w:ind w:firstLine="708"/>
        <w:rPr>
          <w:rFonts w:ascii="Times New Roman" w:eastAsia="Times New Roman" w:hAnsi="Times New Roman" w:cs="Times New Roman"/>
          <w:sz w:val="24"/>
          <w:szCs w:val="24"/>
          <w:lang w:eastAsia="pt-BR"/>
        </w:rPr>
      </w:pPr>
      <w:r w:rsidRPr="00FC41B6">
        <w:rPr>
          <w:rFonts w:ascii="Times New Roman" w:eastAsia="Times New Roman" w:hAnsi="Times New Roman" w:cs="Times New Roman"/>
          <w:sz w:val="24"/>
          <w:szCs w:val="24"/>
          <w:lang w:eastAsia="pt-BR"/>
        </w:rPr>
        <w:t xml:space="preserve">The construction of a professional profile with a constant and growing demand for knowledge, combined with the methodological framework of the pedagogical project that values research and science, will allow the Radiologic Technology professional to become both </w:t>
      </w:r>
      <w:r w:rsidRPr="00FC41B6">
        <w:rPr>
          <w:rFonts w:ascii="Times New Roman" w:eastAsia="Times New Roman" w:hAnsi="Times New Roman" w:cs="Times New Roman"/>
          <w:b/>
          <w:bCs/>
          <w:sz w:val="24"/>
          <w:szCs w:val="24"/>
          <w:lang w:eastAsia="pt-BR"/>
        </w:rPr>
        <w:t>innovative and entrepreneurial</w:t>
      </w:r>
      <w:r w:rsidRPr="00FC41B6">
        <w:rPr>
          <w:rFonts w:ascii="Times New Roman" w:eastAsia="Times New Roman" w:hAnsi="Times New Roman" w:cs="Times New Roman"/>
          <w:sz w:val="24"/>
          <w:szCs w:val="24"/>
          <w:lang w:eastAsia="pt-BR"/>
        </w:rPr>
        <w:t>.</w:t>
      </w:r>
    </w:p>
    <w:p w14:paraId="60798162" w14:textId="77777777" w:rsidR="00766B94" w:rsidRDefault="00766B94" w:rsidP="00FC41B6">
      <w:pPr>
        <w:spacing w:after="160"/>
        <w:ind w:firstLine="0"/>
        <w:rPr>
          <w:b/>
          <w:bCs/>
        </w:rPr>
      </w:pPr>
      <w:r>
        <w:rPr>
          <w:b/>
          <w:bCs/>
        </w:rPr>
        <w:br w:type="page"/>
      </w:r>
    </w:p>
    <w:p w14:paraId="3D50B43D" w14:textId="77777777" w:rsidR="008479E5" w:rsidRDefault="008479E5" w:rsidP="008479E5">
      <w:pPr>
        <w:ind w:firstLine="0"/>
        <w:jc w:val="center"/>
        <w:rPr>
          <w:b/>
          <w:bCs/>
        </w:rPr>
      </w:pPr>
      <w:r>
        <w:rPr>
          <w:b/>
          <w:bCs/>
        </w:rPr>
        <w:lastRenderedPageBreak/>
        <w:t xml:space="preserve">Curriculum Framework of the Undergraduate Program in </w:t>
      </w:r>
    </w:p>
    <w:p w14:paraId="5FCCDF9A" w14:textId="66A75ABB" w:rsidR="008B0413" w:rsidRPr="001874E5" w:rsidRDefault="008479E5" w:rsidP="008479E5">
      <w:pPr>
        <w:ind w:firstLine="0"/>
        <w:jc w:val="center"/>
        <w:rPr>
          <w:b/>
          <w:bCs/>
        </w:rPr>
      </w:pPr>
      <w:r>
        <w:rPr>
          <w:b/>
          <w:bCs/>
        </w:rPr>
        <w:t>Radiologic Technology</w:t>
      </w:r>
    </w:p>
    <w:tbl>
      <w:tblPr>
        <w:tblStyle w:val="TableNormal"/>
        <w:tblW w:w="90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0"/>
        <w:gridCol w:w="522"/>
        <w:gridCol w:w="1074"/>
        <w:gridCol w:w="1275"/>
        <w:gridCol w:w="851"/>
        <w:gridCol w:w="1134"/>
        <w:gridCol w:w="992"/>
        <w:gridCol w:w="992"/>
        <w:gridCol w:w="1019"/>
      </w:tblGrid>
      <w:tr w:rsidR="008B0413" w14:paraId="6A2BD463" w14:textId="77777777" w:rsidTr="005818F6">
        <w:trPr>
          <w:trHeight w:val="302"/>
        </w:trPr>
        <w:tc>
          <w:tcPr>
            <w:tcW w:w="1762" w:type="dxa"/>
            <w:gridSpan w:val="2"/>
            <w:vMerge w:val="restart"/>
          </w:tcPr>
          <w:p w14:paraId="3B4AA7E0" w14:textId="77777777" w:rsidR="008B0413" w:rsidRDefault="008B0413" w:rsidP="00113052">
            <w:pPr>
              <w:pStyle w:val="TableParagraph"/>
              <w:ind w:left="74" w:right="266"/>
              <w:rPr>
                <w:b/>
                <w:sz w:val="20"/>
              </w:rPr>
            </w:pPr>
            <w:r>
              <w:rPr>
                <w:b/>
                <w:noProof/>
                <w:sz w:val="20"/>
              </w:rPr>
              <w:drawing>
                <wp:inline distT="0" distB="0" distL="0" distR="0" wp14:anchorId="171EBCCC" wp14:editId="113D8AEC">
                  <wp:extent cx="1047750" cy="561811"/>
                  <wp:effectExtent l="0" t="0" r="0" b="0"/>
                  <wp:docPr id="946101304" name="Imagem 94610130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29510" name="Imagem 1345229510" descr="Texto&#10;&#10;Descrição gerad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0630" cy="590166"/>
                          </a:xfrm>
                          <a:prstGeom prst="rect">
                            <a:avLst/>
                          </a:prstGeom>
                          <a:noFill/>
                        </pic:spPr>
                      </pic:pic>
                    </a:graphicData>
                  </a:graphic>
                </wp:inline>
              </w:drawing>
            </w:r>
          </w:p>
        </w:tc>
        <w:tc>
          <w:tcPr>
            <w:tcW w:w="1074" w:type="dxa"/>
          </w:tcPr>
          <w:p w14:paraId="3A171AC9" w14:textId="77777777" w:rsidR="008B0413" w:rsidRDefault="008B0413" w:rsidP="00113052">
            <w:pPr>
              <w:pStyle w:val="TableParagraph"/>
              <w:rPr>
                <w:rFonts w:ascii="Times New Roman"/>
                <w:sz w:val="18"/>
              </w:rPr>
            </w:pPr>
          </w:p>
        </w:tc>
        <w:tc>
          <w:tcPr>
            <w:tcW w:w="6263" w:type="dxa"/>
            <w:gridSpan w:val="6"/>
          </w:tcPr>
          <w:p w14:paraId="236B65C4" w14:textId="77777777" w:rsidR="008B0413" w:rsidRDefault="008B0413" w:rsidP="00113052">
            <w:pPr>
              <w:pStyle w:val="TableParagraph"/>
              <w:rPr>
                <w:rFonts w:ascii="Times New Roman"/>
                <w:sz w:val="18"/>
              </w:rPr>
            </w:pPr>
          </w:p>
        </w:tc>
      </w:tr>
      <w:tr w:rsidR="008B0413" w14:paraId="4CA5AD1D" w14:textId="77777777" w:rsidTr="005818F6">
        <w:trPr>
          <w:trHeight w:val="300"/>
        </w:trPr>
        <w:tc>
          <w:tcPr>
            <w:tcW w:w="1762" w:type="dxa"/>
            <w:gridSpan w:val="2"/>
            <w:vMerge/>
            <w:tcBorders>
              <w:top w:val="nil"/>
            </w:tcBorders>
          </w:tcPr>
          <w:p w14:paraId="2E7FBF0B" w14:textId="77777777" w:rsidR="008B0413" w:rsidRDefault="008B0413" w:rsidP="00113052">
            <w:pPr>
              <w:rPr>
                <w:sz w:val="2"/>
                <w:szCs w:val="2"/>
              </w:rPr>
            </w:pPr>
          </w:p>
        </w:tc>
        <w:tc>
          <w:tcPr>
            <w:tcW w:w="1074" w:type="dxa"/>
          </w:tcPr>
          <w:p w14:paraId="75D0E41B" w14:textId="77777777" w:rsidR="008B0413" w:rsidRDefault="008B0413" w:rsidP="00113052">
            <w:pPr>
              <w:pStyle w:val="TableParagraph"/>
              <w:spacing w:before="25"/>
              <w:ind w:left="1101" w:right="1098"/>
              <w:jc w:val="center"/>
              <w:rPr>
                <w:b/>
                <w:sz w:val="20"/>
              </w:rPr>
            </w:pPr>
          </w:p>
        </w:tc>
        <w:tc>
          <w:tcPr>
            <w:tcW w:w="6263" w:type="dxa"/>
            <w:gridSpan w:val="6"/>
          </w:tcPr>
          <w:p w14:paraId="69CBDB37" w14:textId="7D9CFF6F" w:rsidR="008B0413" w:rsidRPr="008479E5" w:rsidRDefault="008479E5" w:rsidP="00113052">
            <w:pPr>
              <w:pStyle w:val="TableParagraph"/>
              <w:spacing w:before="25"/>
              <w:ind w:left="1101" w:right="1098"/>
              <w:jc w:val="center"/>
              <w:rPr>
                <w:b/>
                <w:sz w:val="20"/>
                <w:szCs w:val="20"/>
              </w:rPr>
            </w:pPr>
            <w:r w:rsidRPr="008479E5">
              <w:rPr>
                <w:b/>
                <w:sz w:val="20"/>
                <w:szCs w:val="20"/>
              </w:rPr>
              <w:t>Current Curriculum Structure (From 2023/1 Onward)</w:t>
            </w:r>
          </w:p>
        </w:tc>
      </w:tr>
      <w:tr w:rsidR="008B0413" w14:paraId="79B6A923" w14:textId="77777777" w:rsidTr="005818F6">
        <w:trPr>
          <w:trHeight w:val="508"/>
        </w:trPr>
        <w:tc>
          <w:tcPr>
            <w:tcW w:w="1762" w:type="dxa"/>
            <w:gridSpan w:val="2"/>
            <w:vMerge/>
            <w:tcBorders>
              <w:top w:val="nil"/>
            </w:tcBorders>
          </w:tcPr>
          <w:p w14:paraId="0AEF0D1A" w14:textId="77777777" w:rsidR="008B0413" w:rsidRDefault="008B0413" w:rsidP="00113052">
            <w:pPr>
              <w:rPr>
                <w:sz w:val="2"/>
                <w:szCs w:val="2"/>
              </w:rPr>
            </w:pPr>
          </w:p>
        </w:tc>
        <w:tc>
          <w:tcPr>
            <w:tcW w:w="1074" w:type="dxa"/>
          </w:tcPr>
          <w:p w14:paraId="0FD65093" w14:textId="77777777" w:rsidR="008B0413" w:rsidRDefault="008B0413" w:rsidP="00113052">
            <w:pPr>
              <w:pStyle w:val="TableParagraph"/>
              <w:spacing w:before="131"/>
              <w:ind w:left="525"/>
              <w:rPr>
                <w:b/>
                <w:sz w:val="20"/>
              </w:rPr>
            </w:pPr>
          </w:p>
        </w:tc>
        <w:tc>
          <w:tcPr>
            <w:tcW w:w="6263" w:type="dxa"/>
            <w:gridSpan w:val="6"/>
          </w:tcPr>
          <w:p w14:paraId="2BDDDEBC" w14:textId="71D253F1" w:rsidR="008B0413" w:rsidRPr="008479E5" w:rsidRDefault="008479E5" w:rsidP="00113052">
            <w:pPr>
              <w:pStyle w:val="TableParagraph"/>
              <w:spacing w:before="131"/>
              <w:ind w:left="525"/>
              <w:rPr>
                <w:b/>
                <w:sz w:val="20"/>
                <w:szCs w:val="20"/>
                <w:lang w:val="pt-BR"/>
              </w:rPr>
            </w:pPr>
            <w:r w:rsidRPr="008479E5">
              <w:rPr>
                <w:b/>
                <w:sz w:val="20"/>
                <w:szCs w:val="20"/>
              </w:rPr>
              <w:t>Undergraduate Program in Radiologic Technology</w:t>
            </w:r>
          </w:p>
        </w:tc>
      </w:tr>
      <w:tr w:rsidR="008B0413" w14:paraId="527A2562" w14:textId="77777777" w:rsidTr="005818F6">
        <w:trPr>
          <w:trHeight w:val="316"/>
        </w:trPr>
        <w:tc>
          <w:tcPr>
            <w:tcW w:w="1762" w:type="dxa"/>
            <w:gridSpan w:val="2"/>
            <w:vMerge/>
            <w:tcBorders>
              <w:top w:val="nil"/>
            </w:tcBorders>
          </w:tcPr>
          <w:p w14:paraId="6F83918F" w14:textId="77777777" w:rsidR="008B0413" w:rsidRPr="00F559ED" w:rsidRDefault="008B0413" w:rsidP="00113052">
            <w:pPr>
              <w:rPr>
                <w:sz w:val="2"/>
                <w:szCs w:val="2"/>
                <w:lang w:val="pt-BR"/>
              </w:rPr>
            </w:pPr>
          </w:p>
        </w:tc>
        <w:tc>
          <w:tcPr>
            <w:tcW w:w="1074" w:type="dxa"/>
          </w:tcPr>
          <w:p w14:paraId="2573FFBB" w14:textId="77777777" w:rsidR="008B0413" w:rsidRPr="00F559ED" w:rsidRDefault="008B0413" w:rsidP="00113052">
            <w:pPr>
              <w:pStyle w:val="TableParagraph"/>
              <w:rPr>
                <w:rFonts w:ascii="Times New Roman"/>
                <w:sz w:val="18"/>
                <w:lang w:val="pt-BR"/>
              </w:rPr>
            </w:pPr>
          </w:p>
        </w:tc>
        <w:tc>
          <w:tcPr>
            <w:tcW w:w="6263" w:type="dxa"/>
            <w:gridSpan w:val="6"/>
          </w:tcPr>
          <w:p w14:paraId="6E26683F" w14:textId="6076ED77" w:rsidR="008B0413" w:rsidRPr="008479E5" w:rsidRDefault="008479E5" w:rsidP="00113052">
            <w:pPr>
              <w:pStyle w:val="TableParagraph"/>
              <w:rPr>
                <w:rFonts w:ascii="Times New Roman"/>
                <w:b/>
                <w:sz w:val="20"/>
                <w:szCs w:val="20"/>
                <w:lang w:val="pt-BR"/>
              </w:rPr>
            </w:pPr>
            <w:r w:rsidRPr="008479E5">
              <w:rPr>
                <w:b/>
                <w:sz w:val="20"/>
                <w:szCs w:val="20"/>
              </w:rPr>
              <w:t>Components: On-Campus, Extension, and Distance Learning (EAD)</w:t>
            </w:r>
          </w:p>
        </w:tc>
      </w:tr>
      <w:tr w:rsidR="008B0413" w14:paraId="2DB8EBB9" w14:textId="77777777" w:rsidTr="00113052">
        <w:trPr>
          <w:trHeight w:val="313"/>
        </w:trPr>
        <w:tc>
          <w:tcPr>
            <w:tcW w:w="1240" w:type="dxa"/>
            <w:shd w:val="clear" w:color="auto" w:fill="1F4E79"/>
          </w:tcPr>
          <w:p w14:paraId="32F8FB0B" w14:textId="77777777" w:rsidR="008B0413" w:rsidRPr="00F559ED" w:rsidRDefault="008B0413" w:rsidP="00113052">
            <w:pPr>
              <w:pStyle w:val="TableParagraph"/>
              <w:spacing w:before="7" w:line="287" w:lineRule="exact"/>
              <w:ind w:left="3275" w:right="3264"/>
              <w:jc w:val="center"/>
              <w:rPr>
                <w:b/>
                <w:color w:val="FFFFFF"/>
                <w:sz w:val="24"/>
                <w:lang w:val="pt-BR"/>
              </w:rPr>
            </w:pPr>
          </w:p>
        </w:tc>
        <w:tc>
          <w:tcPr>
            <w:tcW w:w="7859" w:type="dxa"/>
            <w:gridSpan w:val="8"/>
            <w:shd w:val="clear" w:color="auto" w:fill="1F4E79"/>
          </w:tcPr>
          <w:p w14:paraId="14C391B1" w14:textId="40AE3451" w:rsidR="008B0413" w:rsidRDefault="008B0413" w:rsidP="00113052">
            <w:pPr>
              <w:pStyle w:val="TableParagraph"/>
              <w:spacing w:before="7" w:line="287" w:lineRule="exact"/>
              <w:ind w:left="3275" w:right="3264"/>
              <w:jc w:val="center"/>
              <w:rPr>
                <w:b/>
                <w:sz w:val="24"/>
              </w:rPr>
            </w:pPr>
            <w:r>
              <w:rPr>
                <w:b/>
                <w:color w:val="FFFFFF"/>
                <w:sz w:val="24"/>
              </w:rPr>
              <w:t>M</w:t>
            </w:r>
            <w:r w:rsidR="008479E5">
              <w:rPr>
                <w:b/>
                <w:color w:val="FFFFFF"/>
                <w:sz w:val="24"/>
              </w:rPr>
              <w:t>O</w:t>
            </w:r>
            <w:r>
              <w:rPr>
                <w:b/>
                <w:color w:val="FFFFFF"/>
                <w:sz w:val="24"/>
              </w:rPr>
              <w:t>DUL</w:t>
            </w:r>
            <w:r w:rsidR="008479E5">
              <w:rPr>
                <w:b/>
                <w:color w:val="FFFFFF"/>
                <w:sz w:val="24"/>
              </w:rPr>
              <w:t>E</w:t>
            </w:r>
            <w:r>
              <w:rPr>
                <w:b/>
                <w:color w:val="FFFFFF"/>
                <w:spacing w:val="-2"/>
                <w:sz w:val="24"/>
              </w:rPr>
              <w:t xml:space="preserve"> </w:t>
            </w:r>
            <w:r>
              <w:rPr>
                <w:b/>
                <w:color w:val="FFFFFF"/>
                <w:sz w:val="24"/>
              </w:rPr>
              <w:t>I</w:t>
            </w:r>
          </w:p>
        </w:tc>
      </w:tr>
      <w:tr w:rsidR="008B0413" w14:paraId="57E4E338" w14:textId="77777777" w:rsidTr="005818F6">
        <w:trPr>
          <w:trHeight w:val="422"/>
        </w:trPr>
        <w:tc>
          <w:tcPr>
            <w:tcW w:w="2836" w:type="dxa"/>
            <w:gridSpan w:val="3"/>
            <w:vMerge w:val="restart"/>
            <w:tcBorders>
              <w:left w:val="single" w:sz="8" w:space="0" w:color="D9D9D9"/>
              <w:right w:val="single" w:sz="8" w:space="0" w:color="D9D9D9"/>
            </w:tcBorders>
            <w:shd w:val="clear" w:color="auto" w:fill="2D74B5"/>
          </w:tcPr>
          <w:p w14:paraId="2A37E96E" w14:textId="77777777" w:rsidR="008B0413" w:rsidRDefault="008B0413" w:rsidP="00113052">
            <w:pPr>
              <w:pStyle w:val="TableParagraph"/>
              <w:spacing w:before="6"/>
              <w:rPr>
                <w:rFonts w:ascii="Times New Roman"/>
                <w:sz w:val="24"/>
              </w:rPr>
            </w:pPr>
          </w:p>
          <w:p w14:paraId="3E02F6E7" w14:textId="20F3BA23" w:rsidR="008B0413" w:rsidRPr="0005458B" w:rsidRDefault="0005458B" w:rsidP="00113052">
            <w:pPr>
              <w:pStyle w:val="TableParagraph"/>
              <w:spacing w:before="1"/>
              <w:ind w:left="69"/>
              <w:rPr>
                <w:b/>
                <w:sz w:val="20"/>
                <w:szCs w:val="20"/>
              </w:rPr>
            </w:pPr>
            <w:r w:rsidRPr="0005458B">
              <w:rPr>
                <w:b/>
                <w:sz w:val="20"/>
                <w:szCs w:val="20"/>
              </w:rPr>
              <w:t>Components</w:t>
            </w:r>
          </w:p>
        </w:tc>
        <w:tc>
          <w:tcPr>
            <w:tcW w:w="1275" w:type="dxa"/>
            <w:vMerge w:val="restart"/>
            <w:tcBorders>
              <w:left w:val="single" w:sz="8" w:space="0" w:color="D9D9D9"/>
              <w:right w:val="single" w:sz="8" w:space="0" w:color="D9D9D9"/>
            </w:tcBorders>
            <w:shd w:val="clear" w:color="auto" w:fill="2D74B5"/>
          </w:tcPr>
          <w:p w14:paraId="12C6E2DF" w14:textId="1F47AF56" w:rsidR="008B0413" w:rsidRPr="0005458B" w:rsidRDefault="0005458B" w:rsidP="00113052">
            <w:pPr>
              <w:pStyle w:val="TableParagraph"/>
              <w:spacing w:before="172"/>
              <w:ind w:left="85" w:right="60" w:firstLine="235"/>
              <w:rPr>
                <w:b/>
                <w:sz w:val="20"/>
                <w:szCs w:val="20"/>
              </w:rPr>
            </w:pPr>
            <w:r w:rsidRPr="0005458B">
              <w:rPr>
                <w:b/>
                <w:sz w:val="20"/>
                <w:szCs w:val="20"/>
              </w:rPr>
              <w:t xml:space="preserve">In-person </w:t>
            </w:r>
            <w:r w:rsidR="005818F6">
              <w:rPr>
                <w:b/>
                <w:sz w:val="20"/>
                <w:szCs w:val="20"/>
              </w:rPr>
              <w:t xml:space="preserve">    </w:t>
            </w:r>
            <w:r w:rsidRPr="0005458B">
              <w:rPr>
                <w:b/>
                <w:sz w:val="20"/>
                <w:szCs w:val="20"/>
              </w:rPr>
              <w:t>Classes</w:t>
            </w:r>
          </w:p>
        </w:tc>
        <w:tc>
          <w:tcPr>
            <w:tcW w:w="851" w:type="dxa"/>
            <w:vMerge w:val="restart"/>
            <w:tcBorders>
              <w:left w:val="single" w:sz="8" w:space="0" w:color="D9D9D9"/>
              <w:right w:val="single" w:sz="8" w:space="0" w:color="D9D9D9"/>
            </w:tcBorders>
            <w:shd w:val="clear" w:color="auto" w:fill="2D74B5"/>
          </w:tcPr>
          <w:p w14:paraId="72FA4E83" w14:textId="64E7046C" w:rsidR="008B0413" w:rsidRPr="0005458B" w:rsidRDefault="0005458B" w:rsidP="005818F6">
            <w:pPr>
              <w:pStyle w:val="TableParagraph"/>
              <w:spacing w:before="172"/>
              <w:ind w:left="125" w:right="101"/>
              <w:rPr>
                <w:b/>
                <w:sz w:val="20"/>
                <w:szCs w:val="20"/>
              </w:rPr>
            </w:pPr>
            <w:r w:rsidRPr="0005458B">
              <w:rPr>
                <w:b/>
                <w:sz w:val="20"/>
                <w:szCs w:val="20"/>
              </w:rPr>
              <w:t>Online Classes (EAD)</w:t>
            </w:r>
          </w:p>
        </w:tc>
        <w:tc>
          <w:tcPr>
            <w:tcW w:w="1134" w:type="dxa"/>
            <w:tcBorders>
              <w:left w:val="single" w:sz="8" w:space="0" w:color="D9D9D9"/>
              <w:right w:val="single" w:sz="8" w:space="0" w:color="D9D9D9"/>
            </w:tcBorders>
            <w:shd w:val="clear" w:color="auto" w:fill="2D74B5"/>
          </w:tcPr>
          <w:p w14:paraId="07A2FF10" w14:textId="3BE05656" w:rsidR="008B0413" w:rsidRDefault="008B0413" w:rsidP="00113052">
            <w:pPr>
              <w:pStyle w:val="TableParagraph"/>
              <w:spacing w:before="115"/>
              <w:ind w:left="120" w:right="107"/>
              <w:jc w:val="center"/>
              <w:rPr>
                <w:b/>
                <w:sz w:val="18"/>
              </w:rPr>
            </w:pPr>
            <w:r>
              <w:rPr>
                <w:b/>
                <w:sz w:val="18"/>
              </w:rPr>
              <w:t>Extens</w:t>
            </w:r>
            <w:r w:rsidR="0005458B">
              <w:rPr>
                <w:b/>
                <w:sz w:val="18"/>
              </w:rPr>
              <w:t>ion</w:t>
            </w:r>
          </w:p>
        </w:tc>
        <w:tc>
          <w:tcPr>
            <w:tcW w:w="992" w:type="dxa"/>
            <w:tcBorders>
              <w:left w:val="single" w:sz="8" w:space="0" w:color="D9D9D9"/>
              <w:bottom w:val="nil"/>
              <w:right w:val="single" w:sz="8" w:space="0" w:color="D9D9D9"/>
            </w:tcBorders>
            <w:shd w:val="clear" w:color="auto" w:fill="2D74B5"/>
          </w:tcPr>
          <w:p w14:paraId="131FCBE0" w14:textId="6E51502A" w:rsidR="008B0413" w:rsidRDefault="005818F6" w:rsidP="00113052">
            <w:pPr>
              <w:pStyle w:val="TableParagraph"/>
              <w:spacing w:before="115"/>
              <w:ind w:left="120" w:right="107"/>
              <w:jc w:val="center"/>
              <w:rPr>
                <w:b/>
                <w:sz w:val="18"/>
              </w:rPr>
            </w:pPr>
            <w:r>
              <w:rPr>
                <w:b/>
                <w:sz w:val="18"/>
              </w:rPr>
              <w:t>Theorical</w:t>
            </w:r>
          </w:p>
        </w:tc>
        <w:tc>
          <w:tcPr>
            <w:tcW w:w="992" w:type="dxa"/>
            <w:tcBorders>
              <w:left w:val="single" w:sz="8" w:space="0" w:color="D9D9D9"/>
              <w:bottom w:val="nil"/>
              <w:right w:val="single" w:sz="8" w:space="0" w:color="D9D9D9"/>
            </w:tcBorders>
            <w:shd w:val="clear" w:color="auto" w:fill="2D74B5"/>
          </w:tcPr>
          <w:p w14:paraId="45DD19A8" w14:textId="70549082" w:rsidR="008B0413" w:rsidRDefault="005818F6" w:rsidP="00113052">
            <w:pPr>
              <w:pStyle w:val="TableParagraph"/>
              <w:spacing w:before="115"/>
              <w:ind w:left="136" w:right="126"/>
              <w:jc w:val="center"/>
              <w:rPr>
                <w:b/>
                <w:sz w:val="18"/>
              </w:rPr>
            </w:pPr>
            <w:r>
              <w:rPr>
                <w:b/>
                <w:sz w:val="18"/>
              </w:rPr>
              <w:t>Practical</w:t>
            </w:r>
          </w:p>
        </w:tc>
        <w:tc>
          <w:tcPr>
            <w:tcW w:w="1019" w:type="dxa"/>
            <w:tcBorders>
              <w:left w:val="single" w:sz="8" w:space="0" w:color="D9D9D9"/>
              <w:bottom w:val="nil"/>
              <w:right w:val="single" w:sz="8" w:space="0" w:color="D9D9D9"/>
            </w:tcBorders>
            <w:shd w:val="clear" w:color="auto" w:fill="2D74B5"/>
          </w:tcPr>
          <w:p w14:paraId="4E2E0E3C" w14:textId="5CE52D79" w:rsidR="008B0413" w:rsidRDefault="005818F6" w:rsidP="005818F6">
            <w:pPr>
              <w:pStyle w:val="TableParagraph"/>
              <w:spacing w:before="115"/>
              <w:ind w:left="64"/>
              <w:rPr>
                <w:b/>
                <w:sz w:val="18"/>
              </w:rPr>
            </w:pPr>
            <w:r>
              <w:rPr>
                <w:b/>
                <w:sz w:val="18"/>
              </w:rPr>
              <w:t xml:space="preserve">     </w:t>
            </w:r>
            <w:r w:rsidR="008B0413">
              <w:rPr>
                <w:b/>
                <w:sz w:val="18"/>
              </w:rPr>
              <w:t>Total</w:t>
            </w:r>
          </w:p>
        </w:tc>
      </w:tr>
      <w:tr w:rsidR="008B0413" w14:paraId="70A52030" w14:textId="77777777" w:rsidTr="005818F6">
        <w:trPr>
          <w:trHeight w:val="354"/>
        </w:trPr>
        <w:tc>
          <w:tcPr>
            <w:tcW w:w="2836" w:type="dxa"/>
            <w:gridSpan w:val="3"/>
            <w:vMerge/>
            <w:tcBorders>
              <w:top w:val="nil"/>
              <w:left w:val="single" w:sz="8" w:space="0" w:color="D9D9D9"/>
              <w:right w:val="single" w:sz="8" w:space="0" w:color="D9D9D9"/>
            </w:tcBorders>
            <w:shd w:val="clear" w:color="auto" w:fill="2D74B5"/>
          </w:tcPr>
          <w:p w14:paraId="02EDC9DE" w14:textId="77777777" w:rsidR="008B0413" w:rsidRDefault="008B0413" w:rsidP="00113052">
            <w:pPr>
              <w:rPr>
                <w:sz w:val="2"/>
                <w:szCs w:val="2"/>
              </w:rPr>
            </w:pPr>
          </w:p>
        </w:tc>
        <w:tc>
          <w:tcPr>
            <w:tcW w:w="1275" w:type="dxa"/>
            <w:vMerge/>
            <w:tcBorders>
              <w:top w:val="nil"/>
              <w:left w:val="single" w:sz="8" w:space="0" w:color="D9D9D9"/>
              <w:right w:val="single" w:sz="8" w:space="0" w:color="D9D9D9"/>
            </w:tcBorders>
            <w:shd w:val="clear" w:color="auto" w:fill="2D74B5"/>
          </w:tcPr>
          <w:p w14:paraId="7765FA0D" w14:textId="77777777" w:rsidR="008B0413" w:rsidRDefault="008B0413" w:rsidP="00113052">
            <w:pPr>
              <w:rPr>
                <w:sz w:val="2"/>
                <w:szCs w:val="2"/>
              </w:rPr>
            </w:pPr>
          </w:p>
        </w:tc>
        <w:tc>
          <w:tcPr>
            <w:tcW w:w="851" w:type="dxa"/>
            <w:vMerge/>
            <w:tcBorders>
              <w:top w:val="nil"/>
              <w:left w:val="single" w:sz="8" w:space="0" w:color="D9D9D9"/>
              <w:right w:val="single" w:sz="8" w:space="0" w:color="D9D9D9"/>
            </w:tcBorders>
            <w:shd w:val="clear" w:color="auto" w:fill="2D74B5"/>
          </w:tcPr>
          <w:p w14:paraId="1E36AB9B" w14:textId="77777777" w:rsidR="008B0413" w:rsidRDefault="008B0413" w:rsidP="00113052">
            <w:pPr>
              <w:rPr>
                <w:sz w:val="2"/>
                <w:szCs w:val="2"/>
              </w:rPr>
            </w:pPr>
          </w:p>
        </w:tc>
        <w:tc>
          <w:tcPr>
            <w:tcW w:w="1134" w:type="dxa"/>
            <w:tcBorders>
              <w:top w:val="nil"/>
              <w:left w:val="single" w:sz="8" w:space="0" w:color="D9D9D9"/>
              <w:right w:val="single" w:sz="8" w:space="0" w:color="D9D9D9"/>
            </w:tcBorders>
            <w:shd w:val="clear" w:color="auto" w:fill="2D74B5"/>
          </w:tcPr>
          <w:p w14:paraId="32620C7C" w14:textId="77777777" w:rsidR="008B0413" w:rsidRDefault="008B0413" w:rsidP="00113052">
            <w:pPr>
              <w:pStyle w:val="TableParagraph"/>
              <w:spacing w:before="85"/>
              <w:ind w:left="123" w:right="107"/>
              <w:jc w:val="center"/>
              <w:rPr>
                <w:b/>
                <w:sz w:val="18"/>
              </w:rPr>
            </w:pPr>
          </w:p>
        </w:tc>
        <w:tc>
          <w:tcPr>
            <w:tcW w:w="992" w:type="dxa"/>
            <w:tcBorders>
              <w:top w:val="nil"/>
              <w:left w:val="single" w:sz="8" w:space="0" w:color="D9D9D9"/>
              <w:right w:val="single" w:sz="8" w:space="0" w:color="D9D9D9"/>
            </w:tcBorders>
            <w:shd w:val="clear" w:color="auto" w:fill="2D74B5"/>
          </w:tcPr>
          <w:p w14:paraId="7685CD35" w14:textId="0D0D173B" w:rsidR="008B0413" w:rsidRDefault="005818F6" w:rsidP="0005458B">
            <w:pPr>
              <w:pStyle w:val="TableParagraph"/>
              <w:spacing w:before="85"/>
              <w:ind w:right="107"/>
              <w:rPr>
                <w:b/>
                <w:sz w:val="18"/>
              </w:rPr>
            </w:pPr>
            <w:r>
              <w:rPr>
                <w:b/>
                <w:sz w:val="18"/>
              </w:rPr>
              <w:t xml:space="preserve">  Workload</w:t>
            </w:r>
          </w:p>
        </w:tc>
        <w:tc>
          <w:tcPr>
            <w:tcW w:w="992" w:type="dxa"/>
            <w:tcBorders>
              <w:top w:val="nil"/>
              <w:left w:val="single" w:sz="8" w:space="0" w:color="D9D9D9"/>
              <w:right w:val="single" w:sz="8" w:space="0" w:color="D9D9D9"/>
            </w:tcBorders>
            <w:shd w:val="clear" w:color="auto" w:fill="2D74B5"/>
          </w:tcPr>
          <w:p w14:paraId="061E5422" w14:textId="5F0E63B5" w:rsidR="008B0413" w:rsidRDefault="005818F6" w:rsidP="005818F6">
            <w:pPr>
              <w:pStyle w:val="TableParagraph"/>
              <w:spacing w:before="85"/>
              <w:ind w:right="126"/>
              <w:rPr>
                <w:b/>
                <w:sz w:val="18"/>
              </w:rPr>
            </w:pPr>
            <w:r>
              <w:rPr>
                <w:b/>
                <w:sz w:val="18"/>
              </w:rPr>
              <w:t xml:space="preserve">  Workload</w:t>
            </w:r>
          </w:p>
        </w:tc>
        <w:tc>
          <w:tcPr>
            <w:tcW w:w="1019" w:type="dxa"/>
            <w:tcBorders>
              <w:top w:val="nil"/>
              <w:left w:val="single" w:sz="8" w:space="0" w:color="D9D9D9"/>
              <w:right w:val="single" w:sz="8" w:space="0" w:color="D9D9D9"/>
            </w:tcBorders>
            <w:shd w:val="clear" w:color="auto" w:fill="2D74B5"/>
          </w:tcPr>
          <w:p w14:paraId="548E42CA" w14:textId="6CBCDA7D" w:rsidR="008B0413" w:rsidRDefault="005818F6" w:rsidP="005818F6">
            <w:pPr>
              <w:pStyle w:val="TableParagraph"/>
              <w:spacing w:before="85"/>
              <w:rPr>
                <w:b/>
                <w:sz w:val="18"/>
              </w:rPr>
            </w:pPr>
            <w:r>
              <w:rPr>
                <w:b/>
                <w:sz w:val="18"/>
              </w:rPr>
              <w:t xml:space="preserve">  Workload</w:t>
            </w:r>
          </w:p>
        </w:tc>
      </w:tr>
      <w:tr w:rsidR="008B0413" w14:paraId="13CCF4A1" w14:textId="77777777" w:rsidTr="005818F6">
        <w:trPr>
          <w:trHeight w:val="554"/>
        </w:trPr>
        <w:tc>
          <w:tcPr>
            <w:tcW w:w="2836" w:type="dxa"/>
            <w:gridSpan w:val="3"/>
          </w:tcPr>
          <w:p w14:paraId="09D0C55B" w14:textId="736A657B" w:rsidR="008B0413" w:rsidRPr="005818F6" w:rsidRDefault="005818F6" w:rsidP="00113052">
            <w:pPr>
              <w:pStyle w:val="TableParagraph"/>
              <w:spacing w:before="165"/>
              <w:ind w:left="74"/>
              <w:rPr>
                <w:sz w:val="20"/>
                <w:szCs w:val="20"/>
              </w:rPr>
            </w:pPr>
            <w:r w:rsidRPr="005818F6">
              <w:rPr>
                <w:sz w:val="20"/>
                <w:szCs w:val="20"/>
              </w:rPr>
              <w:t>Functional Anatomy</w:t>
            </w:r>
          </w:p>
        </w:tc>
        <w:tc>
          <w:tcPr>
            <w:tcW w:w="1275" w:type="dxa"/>
          </w:tcPr>
          <w:p w14:paraId="292FE789" w14:textId="77777777" w:rsidR="008B0413" w:rsidRDefault="008B0413" w:rsidP="00113052">
            <w:pPr>
              <w:pStyle w:val="TableParagraph"/>
              <w:spacing w:before="165"/>
              <w:ind w:left="14"/>
              <w:jc w:val="center"/>
              <w:rPr>
                <w:sz w:val="18"/>
              </w:rPr>
            </w:pPr>
            <w:r>
              <w:rPr>
                <w:sz w:val="18"/>
              </w:rPr>
              <w:t>4</w:t>
            </w:r>
          </w:p>
        </w:tc>
        <w:tc>
          <w:tcPr>
            <w:tcW w:w="851" w:type="dxa"/>
          </w:tcPr>
          <w:p w14:paraId="2DD24471" w14:textId="77777777" w:rsidR="008B0413" w:rsidRDefault="008B0413" w:rsidP="00113052">
            <w:pPr>
              <w:pStyle w:val="TableParagraph"/>
              <w:spacing w:before="165"/>
              <w:ind w:left="447"/>
              <w:rPr>
                <w:sz w:val="18"/>
              </w:rPr>
            </w:pPr>
            <w:r>
              <w:rPr>
                <w:sz w:val="18"/>
              </w:rPr>
              <w:t>-</w:t>
            </w:r>
          </w:p>
        </w:tc>
        <w:tc>
          <w:tcPr>
            <w:tcW w:w="1134" w:type="dxa"/>
          </w:tcPr>
          <w:p w14:paraId="76987C70" w14:textId="77777777" w:rsidR="008B0413" w:rsidRDefault="008B0413" w:rsidP="00113052">
            <w:pPr>
              <w:pStyle w:val="TableParagraph"/>
              <w:spacing w:before="165"/>
              <w:ind w:left="55" w:right="40"/>
              <w:jc w:val="center"/>
              <w:rPr>
                <w:sz w:val="18"/>
              </w:rPr>
            </w:pPr>
            <w:r>
              <w:rPr>
                <w:sz w:val="18"/>
              </w:rPr>
              <w:t>-</w:t>
            </w:r>
          </w:p>
        </w:tc>
        <w:tc>
          <w:tcPr>
            <w:tcW w:w="992" w:type="dxa"/>
          </w:tcPr>
          <w:p w14:paraId="52EAC946" w14:textId="77777777" w:rsidR="008B0413" w:rsidRDefault="008B0413" w:rsidP="00113052">
            <w:pPr>
              <w:pStyle w:val="TableParagraph"/>
              <w:spacing w:before="165"/>
              <w:ind w:left="55" w:right="40"/>
              <w:jc w:val="center"/>
              <w:rPr>
                <w:sz w:val="18"/>
              </w:rPr>
            </w:pPr>
            <w:r>
              <w:rPr>
                <w:sz w:val="18"/>
              </w:rPr>
              <w:t>40</w:t>
            </w:r>
          </w:p>
        </w:tc>
        <w:tc>
          <w:tcPr>
            <w:tcW w:w="992" w:type="dxa"/>
          </w:tcPr>
          <w:p w14:paraId="1438748C" w14:textId="77777777" w:rsidR="008B0413" w:rsidRDefault="008B0413" w:rsidP="00113052">
            <w:pPr>
              <w:pStyle w:val="TableParagraph"/>
              <w:spacing w:before="165"/>
              <w:ind w:left="287" w:right="276"/>
              <w:jc w:val="center"/>
              <w:rPr>
                <w:sz w:val="18"/>
              </w:rPr>
            </w:pPr>
            <w:r>
              <w:rPr>
                <w:sz w:val="18"/>
              </w:rPr>
              <w:t>40</w:t>
            </w:r>
          </w:p>
        </w:tc>
        <w:tc>
          <w:tcPr>
            <w:tcW w:w="1019" w:type="dxa"/>
          </w:tcPr>
          <w:p w14:paraId="54DBEAD6" w14:textId="77777777" w:rsidR="008B0413" w:rsidRDefault="008B0413" w:rsidP="00113052">
            <w:pPr>
              <w:pStyle w:val="TableParagraph"/>
              <w:spacing w:before="165"/>
              <w:ind w:right="599"/>
              <w:jc w:val="right"/>
              <w:rPr>
                <w:sz w:val="18"/>
              </w:rPr>
            </w:pPr>
            <w:r>
              <w:rPr>
                <w:sz w:val="18"/>
              </w:rPr>
              <w:t>80</w:t>
            </w:r>
          </w:p>
        </w:tc>
      </w:tr>
      <w:tr w:rsidR="008B0413" w14:paraId="604B4820" w14:textId="77777777" w:rsidTr="005818F6">
        <w:trPr>
          <w:trHeight w:val="554"/>
        </w:trPr>
        <w:tc>
          <w:tcPr>
            <w:tcW w:w="2836" w:type="dxa"/>
            <w:gridSpan w:val="3"/>
          </w:tcPr>
          <w:p w14:paraId="38D172A5" w14:textId="02AC38A6" w:rsidR="008B0413" w:rsidRPr="005818F6" w:rsidRDefault="005818F6" w:rsidP="00113052">
            <w:pPr>
              <w:pStyle w:val="TableParagraph"/>
              <w:tabs>
                <w:tab w:val="left" w:pos="930"/>
                <w:tab w:val="left" w:pos="2266"/>
              </w:tabs>
              <w:spacing w:before="57"/>
              <w:ind w:left="74" w:right="56"/>
              <w:rPr>
                <w:sz w:val="20"/>
                <w:szCs w:val="20"/>
              </w:rPr>
            </w:pPr>
            <w:r w:rsidRPr="005818F6">
              <w:rPr>
                <w:sz w:val="20"/>
                <w:szCs w:val="20"/>
              </w:rPr>
              <w:t>Molecular and Biochemical Foundations</w:t>
            </w:r>
          </w:p>
        </w:tc>
        <w:tc>
          <w:tcPr>
            <w:tcW w:w="1275" w:type="dxa"/>
          </w:tcPr>
          <w:p w14:paraId="5627F995" w14:textId="77777777" w:rsidR="008B0413" w:rsidRDefault="008B0413" w:rsidP="00113052">
            <w:pPr>
              <w:pStyle w:val="TableParagraph"/>
              <w:spacing w:before="165"/>
              <w:ind w:left="14"/>
              <w:jc w:val="center"/>
              <w:rPr>
                <w:sz w:val="18"/>
              </w:rPr>
            </w:pPr>
            <w:r>
              <w:rPr>
                <w:sz w:val="18"/>
              </w:rPr>
              <w:t>4</w:t>
            </w:r>
          </w:p>
        </w:tc>
        <w:tc>
          <w:tcPr>
            <w:tcW w:w="851" w:type="dxa"/>
          </w:tcPr>
          <w:p w14:paraId="569EBA92" w14:textId="77777777" w:rsidR="008B0413" w:rsidRDefault="008B0413" w:rsidP="00113052">
            <w:pPr>
              <w:pStyle w:val="TableParagraph"/>
              <w:spacing w:before="165"/>
              <w:ind w:left="447"/>
              <w:rPr>
                <w:sz w:val="18"/>
              </w:rPr>
            </w:pPr>
            <w:r>
              <w:rPr>
                <w:sz w:val="18"/>
              </w:rPr>
              <w:t>-</w:t>
            </w:r>
          </w:p>
        </w:tc>
        <w:tc>
          <w:tcPr>
            <w:tcW w:w="1134" w:type="dxa"/>
          </w:tcPr>
          <w:p w14:paraId="22684D08" w14:textId="77777777" w:rsidR="008B0413" w:rsidRDefault="008B0413" w:rsidP="00113052">
            <w:pPr>
              <w:pStyle w:val="TableParagraph"/>
              <w:spacing w:before="165"/>
              <w:ind w:left="55" w:right="40"/>
              <w:jc w:val="center"/>
              <w:rPr>
                <w:sz w:val="18"/>
              </w:rPr>
            </w:pPr>
            <w:r>
              <w:rPr>
                <w:sz w:val="18"/>
              </w:rPr>
              <w:t>-</w:t>
            </w:r>
          </w:p>
        </w:tc>
        <w:tc>
          <w:tcPr>
            <w:tcW w:w="992" w:type="dxa"/>
          </w:tcPr>
          <w:p w14:paraId="165FE528" w14:textId="77777777" w:rsidR="008B0413" w:rsidRDefault="008B0413" w:rsidP="00113052">
            <w:pPr>
              <w:pStyle w:val="TableParagraph"/>
              <w:spacing w:before="165"/>
              <w:ind w:left="55" w:right="40"/>
              <w:jc w:val="center"/>
              <w:rPr>
                <w:sz w:val="18"/>
              </w:rPr>
            </w:pPr>
            <w:r>
              <w:rPr>
                <w:sz w:val="18"/>
              </w:rPr>
              <w:t>80</w:t>
            </w:r>
          </w:p>
        </w:tc>
        <w:tc>
          <w:tcPr>
            <w:tcW w:w="992" w:type="dxa"/>
          </w:tcPr>
          <w:p w14:paraId="77E6DA50" w14:textId="77777777" w:rsidR="008B0413" w:rsidRDefault="008B0413" w:rsidP="00113052">
            <w:pPr>
              <w:pStyle w:val="TableParagraph"/>
              <w:spacing w:before="165"/>
              <w:ind w:left="10"/>
              <w:jc w:val="center"/>
              <w:rPr>
                <w:sz w:val="18"/>
              </w:rPr>
            </w:pPr>
            <w:r>
              <w:rPr>
                <w:sz w:val="18"/>
              </w:rPr>
              <w:t>-</w:t>
            </w:r>
          </w:p>
        </w:tc>
        <w:tc>
          <w:tcPr>
            <w:tcW w:w="1019" w:type="dxa"/>
          </w:tcPr>
          <w:p w14:paraId="6E522466" w14:textId="77777777" w:rsidR="008B0413" w:rsidRDefault="008B0413" w:rsidP="00113052">
            <w:pPr>
              <w:pStyle w:val="TableParagraph"/>
              <w:spacing w:before="165"/>
              <w:ind w:right="599"/>
              <w:jc w:val="right"/>
              <w:rPr>
                <w:sz w:val="18"/>
              </w:rPr>
            </w:pPr>
            <w:r>
              <w:rPr>
                <w:sz w:val="18"/>
              </w:rPr>
              <w:t>80</w:t>
            </w:r>
          </w:p>
        </w:tc>
      </w:tr>
      <w:tr w:rsidR="008B0413" w14:paraId="796D7C3C" w14:textId="77777777" w:rsidTr="005818F6">
        <w:trPr>
          <w:trHeight w:val="556"/>
        </w:trPr>
        <w:tc>
          <w:tcPr>
            <w:tcW w:w="2836" w:type="dxa"/>
            <w:gridSpan w:val="3"/>
          </w:tcPr>
          <w:p w14:paraId="431AE332" w14:textId="3EFAB73D" w:rsidR="008B0413" w:rsidRPr="005818F6" w:rsidRDefault="005818F6" w:rsidP="00113052">
            <w:pPr>
              <w:pStyle w:val="TableParagraph"/>
              <w:spacing w:before="167"/>
              <w:ind w:left="74"/>
              <w:rPr>
                <w:sz w:val="20"/>
                <w:szCs w:val="20"/>
              </w:rPr>
            </w:pPr>
            <w:r w:rsidRPr="005818F6">
              <w:rPr>
                <w:sz w:val="20"/>
                <w:szCs w:val="20"/>
              </w:rPr>
              <w:t>Introduction to Radiology</w:t>
            </w:r>
          </w:p>
        </w:tc>
        <w:tc>
          <w:tcPr>
            <w:tcW w:w="1275" w:type="dxa"/>
          </w:tcPr>
          <w:p w14:paraId="798ABA65" w14:textId="77777777" w:rsidR="008B0413" w:rsidRDefault="008B0413" w:rsidP="00113052">
            <w:pPr>
              <w:pStyle w:val="TableParagraph"/>
              <w:spacing w:before="167"/>
              <w:ind w:left="14"/>
              <w:jc w:val="center"/>
              <w:rPr>
                <w:sz w:val="18"/>
              </w:rPr>
            </w:pPr>
            <w:r>
              <w:rPr>
                <w:sz w:val="18"/>
              </w:rPr>
              <w:t>2</w:t>
            </w:r>
          </w:p>
        </w:tc>
        <w:tc>
          <w:tcPr>
            <w:tcW w:w="851" w:type="dxa"/>
          </w:tcPr>
          <w:p w14:paraId="5A1DAE99" w14:textId="77777777" w:rsidR="008B0413" w:rsidRDefault="008B0413" w:rsidP="00113052">
            <w:pPr>
              <w:pStyle w:val="TableParagraph"/>
              <w:spacing w:before="167"/>
              <w:ind w:left="447"/>
              <w:rPr>
                <w:sz w:val="18"/>
              </w:rPr>
            </w:pPr>
            <w:r>
              <w:rPr>
                <w:sz w:val="18"/>
              </w:rPr>
              <w:t>-</w:t>
            </w:r>
          </w:p>
        </w:tc>
        <w:tc>
          <w:tcPr>
            <w:tcW w:w="1134" w:type="dxa"/>
          </w:tcPr>
          <w:p w14:paraId="3FC011CD" w14:textId="77777777" w:rsidR="008B0413" w:rsidRDefault="008B0413" w:rsidP="00113052">
            <w:pPr>
              <w:pStyle w:val="TableParagraph"/>
              <w:spacing w:before="167"/>
              <w:ind w:left="55" w:right="40"/>
              <w:jc w:val="center"/>
              <w:rPr>
                <w:sz w:val="18"/>
              </w:rPr>
            </w:pPr>
            <w:r>
              <w:rPr>
                <w:sz w:val="18"/>
              </w:rPr>
              <w:t>-</w:t>
            </w:r>
          </w:p>
        </w:tc>
        <w:tc>
          <w:tcPr>
            <w:tcW w:w="992" w:type="dxa"/>
          </w:tcPr>
          <w:p w14:paraId="4677C6BB" w14:textId="77777777" w:rsidR="008B0413" w:rsidRDefault="008B0413" w:rsidP="00113052">
            <w:pPr>
              <w:pStyle w:val="TableParagraph"/>
              <w:spacing w:before="167"/>
              <w:ind w:left="55" w:right="40"/>
              <w:jc w:val="center"/>
              <w:rPr>
                <w:sz w:val="18"/>
              </w:rPr>
            </w:pPr>
            <w:r>
              <w:rPr>
                <w:sz w:val="18"/>
              </w:rPr>
              <w:t>40</w:t>
            </w:r>
          </w:p>
        </w:tc>
        <w:tc>
          <w:tcPr>
            <w:tcW w:w="992" w:type="dxa"/>
          </w:tcPr>
          <w:p w14:paraId="7C0FC4EE" w14:textId="77777777" w:rsidR="008B0413" w:rsidRDefault="008B0413" w:rsidP="00113052">
            <w:pPr>
              <w:pStyle w:val="TableParagraph"/>
              <w:spacing w:before="167"/>
              <w:ind w:left="10"/>
              <w:jc w:val="center"/>
              <w:rPr>
                <w:sz w:val="18"/>
              </w:rPr>
            </w:pPr>
            <w:r>
              <w:rPr>
                <w:sz w:val="18"/>
              </w:rPr>
              <w:t>-</w:t>
            </w:r>
          </w:p>
        </w:tc>
        <w:tc>
          <w:tcPr>
            <w:tcW w:w="1019" w:type="dxa"/>
          </w:tcPr>
          <w:p w14:paraId="0402C5DE" w14:textId="77777777" w:rsidR="008B0413" w:rsidRDefault="008B0413" w:rsidP="00113052">
            <w:pPr>
              <w:pStyle w:val="TableParagraph"/>
              <w:spacing w:before="167"/>
              <w:ind w:right="599"/>
              <w:jc w:val="right"/>
              <w:rPr>
                <w:sz w:val="18"/>
              </w:rPr>
            </w:pPr>
            <w:r>
              <w:rPr>
                <w:sz w:val="18"/>
              </w:rPr>
              <w:t>40</w:t>
            </w:r>
          </w:p>
        </w:tc>
      </w:tr>
      <w:tr w:rsidR="008B0413" w14:paraId="2DBCDF3B" w14:textId="77777777" w:rsidTr="005818F6">
        <w:trPr>
          <w:trHeight w:val="553"/>
        </w:trPr>
        <w:tc>
          <w:tcPr>
            <w:tcW w:w="2836" w:type="dxa"/>
            <w:gridSpan w:val="3"/>
          </w:tcPr>
          <w:p w14:paraId="7843F88A" w14:textId="7E97C1C7" w:rsidR="008B0413" w:rsidRPr="005818F6" w:rsidRDefault="005818F6" w:rsidP="00113052">
            <w:pPr>
              <w:pStyle w:val="TableParagraph"/>
              <w:spacing w:before="165"/>
              <w:ind w:left="74"/>
              <w:rPr>
                <w:sz w:val="20"/>
                <w:szCs w:val="20"/>
              </w:rPr>
            </w:pPr>
            <w:r w:rsidRPr="005818F6">
              <w:rPr>
                <w:sz w:val="20"/>
                <w:szCs w:val="20"/>
              </w:rPr>
              <w:t>Applied Physics</w:t>
            </w:r>
          </w:p>
        </w:tc>
        <w:tc>
          <w:tcPr>
            <w:tcW w:w="1275" w:type="dxa"/>
          </w:tcPr>
          <w:p w14:paraId="62A2B1CE" w14:textId="77777777" w:rsidR="008B0413" w:rsidRDefault="008B0413" w:rsidP="00113052">
            <w:pPr>
              <w:pStyle w:val="TableParagraph"/>
              <w:spacing w:before="165"/>
              <w:ind w:left="14"/>
              <w:jc w:val="center"/>
              <w:rPr>
                <w:sz w:val="18"/>
              </w:rPr>
            </w:pPr>
            <w:r>
              <w:rPr>
                <w:sz w:val="18"/>
              </w:rPr>
              <w:t>4</w:t>
            </w:r>
          </w:p>
        </w:tc>
        <w:tc>
          <w:tcPr>
            <w:tcW w:w="851" w:type="dxa"/>
          </w:tcPr>
          <w:p w14:paraId="168C066D" w14:textId="77777777" w:rsidR="008B0413" w:rsidRDefault="008B0413" w:rsidP="00113052">
            <w:pPr>
              <w:pStyle w:val="TableParagraph"/>
              <w:spacing w:before="165"/>
              <w:ind w:left="447"/>
              <w:rPr>
                <w:sz w:val="18"/>
              </w:rPr>
            </w:pPr>
            <w:r>
              <w:rPr>
                <w:sz w:val="18"/>
              </w:rPr>
              <w:t>-</w:t>
            </w:r>
          </w:p>
        </w:tc>
        <w:tc>
          <w:tcPr>
            <w:tcW w:w="1134" w:type="dxa"/>
          </w:tcPr>
          <w:p w14:paraId="14DF4E3B" w14:textId="77777777" w:rsidR="008B0413" w:rsidRDefault="008B0413" w:rsidP="00113052">
            <w:pPr>
              <w:pStyle w:val="TableParagraph"/>
              <w:spacing w:before="165"/>
              <w:ind w:left="55" w:right="40"/>
              <w:jc w:val="center"/>
              <w:rPr>
                <w:sz w:val="18"/>
              </w:rPr>
            </w:pPr>
            <w:r>
              <w:rPr>
                <w:sz w:val="18"/>
              </w:rPr>
              <w:t>-</w:t>
            </w:r>
          </w:p>
        </w:tc>
        <w:tc>
          <w:tcPr>
            <w:tcW w:w="992" w:type="dxa"/>
          </w:tcPr>
          <w:p w14:paraId="55C8DD9D" w14:textId="77777777" w:rsidR="008B0413" w:rsidRDefault="008B0413" w:rsidP="00113052">
            <w:pPr>
              <w:pStyle w:val="TableParagraph"/>
              <w:spacing w:before="165"/>
              <w:ind w:left="55" w:right="40"/>
              <w:jc w:val="center"/>
              <w:rPr>
                <w:sz w:val="18"/>
              </w:rPr>
            </w:pPr>
            <w:r>
              <w:rPr>
                <w:sz w:val="18"/>
              </w:rPr>
              <w:t>80</w:t>
            </w:r>
          </w:p>
        </w:tc>
        <w:tc>
          <w:tcPr>
            <w:tcW w:w="992" w:type="dxa"/>
          </w:tcPr>
          <w:p w14:paraId="15EAA202" w14:textId="77777777" w:rsidR="008B0413" w:rsidRDefault="008B0413" w:rsidP="00113052">
            <w:pPr>
              <w:pStyle w:val="TableParagraph"/>
              <w:spacing w:before="165"/>
              <w:ind w:left="10"/>
              <w:jc w:val="center"/>
              <w:rPr>
                <w:sz w:val="18"/>
              </w:rPr>
            </w:pPr>
            <w:r>
              <w:rPr>
                <w:sz w:val="18"/>
              </w:rPr>
              <w:t>-</w:t>
            </w:r>
          </w:p>
        </w:tc>
        <w:tc>
          <w:tcPr>
            <w:tcW w:w="1019" w:type="dxa"/>
          </w:tcPr>
          <w:p w14:paraId="6555F5A0" w14:textId="77777777" w:rsidR="008B0413" w:rsidRDefault="008B0413" w:rsidP="00113052">
            <w:pPr>
              <w:pStyle w:val="TableParagraph"/>
              <w:spacing w:before="165"/>
              <w:ind w:right="599"/>
              <w:jc w:val="right"/>
              <w:rPr>
                <w:sz w:val="18"/>
              </w:rPr>
            </w:pPr>
            <w:r>
              <w:rPr>
                <w:sz w:val="18"/>
              </w:rPr>
              <w:t>80</w:t>
            </w:r>
          </w:p>
        </w:tc>
      </w:tr>
      <w:tr w:rsidR="008B0413" w14:paraId="02131612" w14:textId="77777777" w:rsidTr="005818F6">
        <w:trPr>
          <w:trHeight w:val="556"/>
        </w:trPr>
        <w:tc>
          <w:tcPr>
            <w:tcW w:w="2836" w:type="dxa"/>
            <w:gridSpan w:val="3"/>
          </w:tcPr>
          <w:p w14:paraId="41CCA7AF" w14:textId="2F94704B" w:rsidR="008B0413" w:rsidRPr="005818F6" w:rsidRDefault="005818F6" w:rsidP="00113052">
            <w:pPr>
              <w:pStyle w:val="TableParagraph"/>
              <w:spacing w:before="57"/>
              <w:ind w:left="74" w:right="377"/>
              <w:rPr>
                <w:sz w:val="20"/>
                <w:szCs w:val="20"/>
              </w:rPr>
            </w:pPr>
            <w:r w:rsidRPr="005818F6">
              <w:rPr>
                <w:sz w:val="20"/>
                <w:szCs w:val="20"/>
              </w:rPr>
              <w:t>Nursing</w:t>
            </w:r>
          </w:p>
        </w:tc>
        <w:tc>
          <w:tcPr>
            <w:tcW w:w="1275" w:type="dxa"/>
          </w:tcPr>
          <w:p w14:paraId="6349C8D4" w14:textId="77777777" w:rsidR="008B0413" w:rsidRDefault="008B0413" w:rsidP="00113052">
            <w:pPr>
              <w:pStyle w:val="TableParagraph"/>
              <w:spacing w:before="167"/>
              <w:ind w:left="15"/>
              <w:jc w:val="center"/>
              <w:rPr>
                <w:sz w:val="18"/>
              </w:rPr>
            </w:pPr>
            <w:r>
              <w:rPr>
                <w:sz w:val="18"/>
              </w:rPr>
              <w:t>2</w:t>
            </w:r>
          </w:p>
        </w:tc>
        <w:tc>
          <w:tcPr>
            <w:tcW w:w="851" w:type="dxa"/>
          </w:tcPr>
          <w:p w14:paraId="20AA4835" w14:textId="77777777" w:rsidR="008B0413" w:rsidRDefault="008B0413" w:rsidP="00113052">
            <w:pPr>
              <w:pStyle w:val="TableParagraph"/>
              <w:spacing w:before="167"/>
              <w:ind w:left="430"/>
              <w:rPr>
                <w:sz w:val="18"/>
              </w:rPr>
            </w:pPr>
            <w:r>
              <w:rPr>
                <w:sz w:val="18"/>
              </w:rPr>
              <w:t>-</w:t>
            </w:r>
          </w:p>
        </w:tc>
        <w:tc>
          <w:tcPr>
            <w:tcW w:w="1134" w:type="dxa"/>
          </w:tcPr>
          <w:p w14:paraId="3FA0CEE7" w14:textId="77777777" w:rsidR="008B0413" w:rsidRDefault="008B0413" w:rsidP="00113052">
            <w:pPr>
              <w:pStyle w:val="TableParagraph"/>
              <w:spacing w:before="167"/>
              <w:ind w:left="55" w:right="40"/>
              <w:jc w:val="center"/>
              <w:rPr>
                <w:sz w:val="18"/>
              </w:rPr>
            </w:pPr>
            <w:r>
              <w:rPr>
                <w:sz w:val="18"/>
              </w:rPr>
              <w:t>-</w:t>
            </w:r>
          </w:p>
        </w:tc>
        <w:tc>
          <w:tcPr>
            <w:tcW w:w="992" w:type="dxa"/>
          </w:tcPr>
          <w:p w14:paraId="172E4FDC" w14:textId="77777777" w:rsidR="008B0413" w:rsidRDefault="008B0413" w:rsidP="00113052">
            <w:pPr>
              <w:pStyle w:val="TableParagraph"/>
              <w:spacing w:before="167"/>
              <w:ind w:left="55" w:right="40"/>
              <w:jc w:val="center"/>
              <w:rPr>
                <w:sz w:val="18"/>
              </w:rPr>
            </w:pPr>
            <w:r>
              <w:rPr>
                <w:sz w:val="18"/>
              </w:rPr>
              <w:t>40</w:t>
            </w:r>
          </w:p>
        </w:tc>
        <w:tc>
          <w:tcPr>
            <w:tcW w:w="992" w:type="dxa"/>
          </w:tcPr>
          <w:p w14:paraId="66BA5986" w14:textId="77777777" w:rsidR="008B0413" w:rsidRDefault="008B0413" w:rsidP="00113052">
            <w:pPr>
              <w:pStyle w:val="TableParagraph"/>
              <w:spacing w:before="167"/>
              <w:ind w:left="10"/>
              <w:jc w:val="center"/>
              <w:rPr>
                <w:sz w:val="18"/>
              </w:rPr>
            </w:pPr>
            <w:r>
              <w:rPr>
                <w:sz w:val="18"/>
              </w:rPr>
              <w:t>-</w:t>
            </w:r>
          </w:p>
        </w:tc>
        <w:tc>
          <w:tcPr>
            <w:tcW w:w="1019" w:type="dxa"/>
          </w:tcPr>
          <w:p w14:paraId="16096923" w14:textId="77777777" w:rsidR="008B0413" w:rsidRDefault="008B0413" w:rsidP="00113052">
            <w:pPr>
              <w:pStyle w:val="TableParagraph"/>
              <w:spacing w:before="167"/>
              <w:ind w:right="599"/>
              <w:jc w:val="right"/>
              <w:rPr>
                <w:sz w:val="18"/>
              </w:rPr>
            </w:pPr>
            <w:r>
              <w:rPr>
                <w:sz w:val="18"/>
              </w:rPr>
              <w:t>40</w:t>
            </w:r>
          </w:p>
        </w:tc>
      </w:tr>
      <w:tr w:rsidR="008B0413" w14:paraId="7A488AFC" w14:textId="77777777" w:rsidTr="005818F6">
        <w:trPr>
          <w:trHeight w:val="554"/>
        </w:trPr>
        <w:tc>
          <w:tcPr>
            <w:tcW w:w="2836" w:type="dxa"/>
            <w:gridSpan w:val="3"/>
          </w:tcPr>
          <w:p w14:paraId="3142666A" w14:textId="251ABE7E" w:rsidR="008B0413" w:rsidRPr="005818F6" w:rsidRDefault="005818F6" w:rsidP="00113052">
            <w:pPr>
              <w:pStyle w:val="TableParagraph"/>
              <w:spacing w:before="165"/>
              <w:ind w:left="74"/>
              <w:rPr>
                <w:sz w:val="20"/>
                <w:szCs w:val="20"/>
              </w:rPr>
            </w:pPr>
            <w:r w:rsidRPr="005818F6">
              <w:rPr>
                <w:sz w:val="20"/>
                <w:szCs w:val="20"/>
              </w:rPr>
              <w:t>Sociology</w:t>
            </w:r>
          </w:p>
        </w:tc>
        <w:tc>
          <w:tcPr>
            <w:tcW w:w="1275" w:type="dxa"/>
          </w:tcPr>
          <w:p w14:paraId="5B5FBAFD" w14:textId="77777777" w:rsidR="008B0413" w:rsidRDefault="008B0413" w:rsidP="00113052">
            <w:pPr>
              <w:pStyle w:val="TableParagraph"/>
              <w:spacing w:before="165"/>
              <w:ind w:left="15"/>
              <w:jc w:val="center"/>
              <w:rPr>
                <w:sz w:val="18"/>
              </w:rPr>
            </w:pPr>
            <w:r>
              <w:rPr>
                <w:sz w:val="18"/>
              </w:rPr>
              <w:t>-</w:t>
            </w:r>
          </w:p>
        </w:tc>
        <w:tc>
          <w:tcPr>
            <w:tcW w:w="851" w:type="dxa"/>
          </w:tcPr>
          <w:p w14:paraId="02955B86" w14:textId="77777777" w:rsidR="008B0413" w:rsidRDefault="008B0413" w:rsidP="00113052">
            <w:pPr>
              <w:pStyle w:val="TableParagraph"/>
              <w:spacing w:before="165"/>
              <w:ind w:left="430"/>
              <w:rPr>
                <w:sz w:val="18"/>
              </w:rPr>
            </w:pPr>
            <w:r>
              <w:rPr>
                <w:sz w:val="18"/>
              </w:rPr>
              <w:t>2</w:t>
            </w:r>
          </w:p>
        </w:tc>
        <w:tc>
          <w:tcPr>
            <w:tcW w:w="1134" w:type="dxa"/>
          </w:tcPr>
          <w:p w14:paraId="36E4CE77" w14:textId="77777777" w:rsidR="008B0413" w:rsidRDefault="008B0413" w:rsidP="00113052">
            <w:pPr>
              <w:pStyle w:val="TableParagraph"/>
              <w:spacing w:before="165"/>
              <w:ind w:left="55" w:right="40"/>
              <w:jc w:val="center"/>
              <w:rPr>
                <w:sz w:val="18"/>
              </w:rPr>
            </w:pPr>
            <w:r>
              <w:rPr>
                <w:sz w:val="18"/>
              </w:rPr>
              <w:t>-</w:t>
            </w:r>
          </w:p>
        </w:tc>
        <w:tc>
          <w:tcPr>
            <w:tcW w:w="992" w:type="dxa"/>
          </w:tcPr>
          <w:p w14:paraId="02D17A36" w14:textId="77777777" w:rsidR="008B0413" w:rsidRDefault="008B0413" w:rsidP="00113052">
            <w:pPr>
              <w:pStyle w:val="TableParagraph"/>
              <w:spacing w:before="165"/>
              <w:ind w:left="55" w:right="40"/>
              <w:jc w:val="center"/>
              <w:rPr>
                <w:sz w:val="18"/>
              </w:rPr>
            </w:pPr>
            <w:r>
              <w:rPr>
                <w:sz w:val="18"/>
              </w:rPr>
              <w:t>40</w:t>
            </w:r>
          </w:p>
        </w:tc>
        <w:tc>
          <w:tcPr>
            <w:tcW w:w="992" w:type="dxa"/>
          </w:tcPr>
          <w:p w14:paraId="394A1EF8" w14:textId="77777777" w:rsidR="008B0413" w:rsidRDefault="008B0413" w:rsidP="00113052">
            <w:pPr>
              <w:pStyle w:val="TableParagraph"/>
              <w:spacing w:before="165"/>
              <w:ind w:left="10"/>
              <w:jc w:val="center"/>
              <w:rPr>
                <w:sz w:val="18"/>
              </w:rPr>
            </w:pPr>
            <w:r>
              <w:rPr>
                <w:sz w:val="18"/>
              </w:rPr>
              <w:t>-</w:t>
            </w:r>
          </w:p>
        </w:tc>
        <w:tc>
          <w:tcPr>
            <w:tcW w:w="1019" w:type="dxa"/>
          </w:tcPr>
          <w:p w14:paraId="6B92D028" w14:textId="77777777" w:rsidR="008B0413" w:rsidRDefault="008B0413" w:rsidP="00113052">
            <w:pPr>
              <w:pStyle w:val="TableParagraph"/>
              <w:spacing w:before="165"/>
              <w:ind w:right="599"/>
              <w:jc w:val="right"/>
              <w:rPr>
                <w:sz w:val="18"/>
              </w:rPr>
            </w:pPr>
            <w:r>
              <w:rPr>
                <w:sz w:val="18"/>
              </w:rPr>
              <w:t>40</w:t>
            </w:r>
          </w:p>
        </w:tc>
      </w:tr>
      <w:tr w:rsidR="008B0413" w14:paraId="7576BF4E" w14:textId="77777777" w:rsidTr="005818F6">
        <w:trPr>
          <w:trHeight w:val="553"/>
        </w:trPr>
        <w:tc>
          <w:tcPr>
            <w:tcW w:w="2836" w:type="dxa"/>
            <w:gridSpan w:val="3"/>
          </w:tcPr>
          <w:p w14:paraId="4C08DA82" w14:textId="4F9E4AE5" w:rsidR="008B0413" w:rsidRPr="005818F6" w:rsidRDefault="005818F6" w:rsidP="00113052">
            <w:pPr>
              <w:pStyle w:val="TableParagraph"/>
              <w:spacing w:before="167"/>
              <w:rPr>
                <w:sz w:val="20"/>
                <w:szCs w:val="20"/>
              </w:rPr>
            </w:pPr>
            <w:r w:rsidRPr="005818F6">
              <w:rPr>
                <w:sz w:val="20"/>
                <w:szCs w:val="20"/>
              </w:rPr>
              <w:t>Portuguese Language</w:t>
            </w:r>
          </w:p>
        </w:tc>
        <w:tc>
          <w:tcPr>
            <w:tcW w:w="1275" w:type="dxa"/>
          </w:tcPr>
          <w:p w14:paraId="0AB39BE6" w14:textId="77777777" w:rsidR="008B0413" w:rsidRDefault="008B0413" w:rsidP="00113052">
            <w:pPr>
              <w:pStyle w:val="TableParagraph"/>
              <w:spacing w:before="167"/>
              <w:ind w:left="14"/>
              <w:jc w:val="center"/>
              <w:rPr>
                <w:sz w:val="18"/>
              </w:rPr>
            </w:pPr>
            <w:r>
              <w:rPr>
                <w:sz w:val="18"/>
              </w:rPr>
              <w:t>-</w:t>
            </w:r>
          </w:p>
        </w:tc>
        <w:tc>
          <w:tcPr>
            <w:tcW w:w="851" w:type="dxa"/>
          </w:tcPr>
          <w:p w14:paraId="277084E6" w14:textId="77777777" w:rsidR="008B0413" w:rsidRDefault="008B0413" w:rsidP="00113052">
            <w:pPr>
              <w:pStyle w:val="TableParagraph"/>
              <w:spacing w:before="167"/>
              <w:ind w:left="447"/>
              <w:rPr>
                <w:sz w:val="18"/>
              </w:rPr>
            </w:pPr>
            <w:r>
              <w:rPr>
                <w:sz w:val="18"/>
              </w:rPr>
              <w:t>2</w:t>
            </w:r>
          </w:p>
        </w:tc>
        <w:tc>
          <w:tcPr>
            <w:tcW w:w="1134" w:type="dxa"/>
          </w:tcPr>
          <w:p w14:paraId="22A723D4" w14:textId="77777777" w:rsidR="008B0413" w:rsidRDefault="008B0413" w:rsidP="00113052">
            <w:pPr>
              <w:pStyle w:val="TableParagraph"/>
              <w:spacing w:before="167"/>
              <w:ind w:left="55" w:right="40"/>
              <w:jc w:val="center"/>
              <w:rPr>
                <w:sz w:val="18"/>
              </w:rPr>
            </w:pPr>
            <w:r>
              <w:rPr>
                <w:sz w:val="18"/>
              </w:rPr>
              <w:t>-</w:t>
            </w:r>
          </w:p>
        </w:tc>
        <w:tc>
          <w:tcPr>
            <w:tcW w:w="992" w:type="dxa"/>
          </w:tcPr>
          <w:p w14:paraId="01163F4E" w14:textId="77777777" w:rsidR="008B0413" w:rsidRDefault="008B0413" w:rsidP="00113052">
            <w:pPr>
              <w:pStyle w:val="TableParagraph"/>
              <w:spacing w:before="167"/>
              <w:ind w:left="55" w:right="40"/>
              <w:jc w:val="center"/>
              <w:rPr>
                <w:sz w:val="18"/>
              </w:rPr>
            </w:pPr>
            <w:r>
              <w:rPr>
                <w:sz w:val="18"/>
              </w:rPr>
              <w:t>40</w:t>
            </w:r>
          </w:p>
        </w:tc>
        <w:tc>
          <w:tcPr>
            <w:tcW w:w="992" w:type="dxa"/>
          </w:tcPr>
          <w:p w14:paraId="4D874B28" w14:textId="77777777" w:rsidR="008B0413" w:rsidRDefault="008B0413" w:rsidP="00113052">
            <w:pPr>
              <w:pStyle w:val="TableParagraph"/>
              <w:spacing w:before="167"/>
              <w:ind w:left="10"/>
              <w:jc w:val="center"/>
              <w:rPr>
                <w:sz w:val="18"/>
              </w:rPr>
            </w:pPr>
            <w:r>
              <w:rPr>
                <w:sz w:val="18"/>
              </w:rPr>
              <w:t>-</w:t>
            </w:r>
          </w:p>
        </w:tc>
        <w:tc>
          <w:tcPr>
            <w:tcW w:w="1019" w:type="dxa"/>
          </w:tcPr>
          <w:p w14:paraId="5A5B23BC" w14:textId="77777777" w:rsidR="008B0413" w:rsidRDefault="008B0413" w:rsidP="00113052">
            <w:pPr>
              <w:pStyle w:val="TableParagraph"/>
              <w:spacing w:before="167"/>
              <w:ind w:right="599"/>
              <w:jc w:val="right"/>
              <w:rPr>
                <w:sz w:val="18"/>
              </w:rPr>
            </w:pPr>
            <w:r>
              <w:rPr>
                <w:sz w:val="18"/>
              </w:rPr>
              <w:t>40</w:t>
            </w:r>
          </w:p>
        </w:tc>
      </w:tr>
      <w:tr w:rsidR="008B0413" w14:paraId="3915E799" w14:textId="77777777" w:rsidTr="005818F6">
        <w:trPr>
          <w:trHeight w:val="316"/>
        </w:trPr>
        <w:tc>
          <w:tcPr>
            <w:tcW w:w="2836" w:type="dxa"/>
            <w:gridSpan w:val="3"/>
            <w:shd w:val="clear" w:color="auto" w:fill="9CC2E4"/>
          </w:tcPr>
          <w:p w14:paraId="679615A2" w14:textId="77777777" w:rsidR="008B0413" w:rsidRDefault="008B0413" w:rsidP="00113052">
            <w:pPr>
              <w:pStyle w:val="TableParagraph"/>
              <w:spacing w:before="47"/>
              <w:ind w:left="74"/>
              <w:rPr>
                <w:b/>
                <w:sz w:val="18"/>
              </w:rPr>
            </w:pPr>
            <w:r>
              <w:rPr>
                <w:b/>
                <w:sz w:val="18"/>
              </w:rPr>
              <w:t>SUBTOTAL</w:t>
            </w:r>
          </w:p>
        </w:tc>
        <w:tc>
          <w:tcPr>
            <w:tcW w:w="1275" w:type="dxa"/>
            <w:shd w:val="clear" w:color="auto" w:fill="9CC2E4"/>
          </w:tcPr>
          <w:p w14:paraId="03C8E343" w14:textId="77777777" w:rsidR="008B0413" w:rsidRDefault="008B0413" w:rsidP="00113052">
            <w:pPr>
              <w:pStyle w:val="TableParagraph"/>
              <w:spacing w:before="47"/>
              <w:ind w:left="437" w:right="420"/>
              <w:jc w:val="center"/>
              <w:rPr>
                <w:b/>
                <w:sz w:val="18"/>
              </w:rPr>
            </w:pPr>
            <w:r>
              <w:rPr>
                <w:b/>
                <w:sz w:val="18"/>
              </w:rPr>
              <w:t>16</w:t>
            </w:r>
          </w:p>
        </w:tc>
        <w:tc>
          <w:tcPr>
            <w:tcW w:w="851" w:type="dxa"/>
            <w:shd w:val="clear" w:color="auto" w:fill="9CC2E4"/>
          </w:tcPr>
          <w:p w14:paraId="4CC33B09" w14:textId="77777777" w:rsidR="008B0413" w:rsidRDefault="008B0413" w:rsidP="00113052">
            <w:pPr>
              <w:pStyle w:val="TableParagraph"/>
              <w:spacing w:before="47"/>
              <w:ind w:left="423"/>
              <w:rPr>
                <w:b/>
                <w:sz w:val="18"/>
              </w:rPr>
            </w:pPr>
            <w:r>
              <w:rPr>
                <w:b/>
                <w:sz w:val="18"/>
              </w:rPr>
              <w:t>4</w:t>
            </w:r>
          </w:p>
        </w:tc>
        <w:tc>
          <w:tcPr>
            <w:tcW w:w="1134" w:type="dxa"/>
            <w:shd w:val="clear" w:color="auto" w:fill="9CC2E4"/>
          </w:tcPr>
          <w:p w14:paraId="78BC9CDC" w14:textId="77777777" w:rsidR="008B0413" w:rsidRDefault="008B0413" w:rsidP="00113052">
            <w:pPr>
              <w:pStyle w:val="TableParagraph"/>
              <w:spacing w:before="47"/>
              <w:ind w:left="55" w:right="40"/>
              <w:jc w:val="center"/>
              <w:rPr>
                <w:b/>
                <w:sz w:val="18"/>
              </w:rPr>
            </w:pPr>
          </w:p>
        </w:tc>
        <w:tc>
          <w:tcPr>
            <w:tcW w:w="992" w:type="dxa"/>
            <w:shd w:val="clear" w:color="auto" w:fill="9CC2E4"/>
          </w:tcPr>
          <w:p w14:paraId="76DAA6E5" w14:textId="77777777" w:rsidR="008B0413" w:rsidRDefault="008B0413" w:rsidP="00113052">
            <w:pPr>
              <w:pStyle w:val="TableParagraph"/>
              <w:spacing w:before="47"/>
              <w:ind w:left="55" w:right="40"/>
              <w:jc w:val="center"/>
              <w:rPr>
                <w:b/>
                <w:sz w:val="18"/>
              </w:rPr>
            </w:pPr>
            <w:r>
              <w:rPr>
                <w:b/>
                <w:sz w:val="18"/>
              </w:rPr>
              <w:t>360</w:t>
            </w:r>
          </w:p>
        </w:tc>
        <w:tc>
          <w:tcPr>
            <w:tcW w:w="992" w:type="dxa"/>
            <w:shd w:val="clear" w:color="auto" w:fill="9CC2E4"/>
          </w:tcPr>
          <w:p w14:paraId="3D418C83" w14:textId="77777777" w:rsidR="008B0413" w:rsidRDefault="008B0413" w:rsidP="00113052">
            <w:pPr>
              <w:pStyle w:val="TableParagraph"/>
              <w:spacing w:before="47"/>
              <w:ind w:left="287" w:right="276"/>
              <w:jc w:val="center"/>
              <w:rPr>
                <w:b/>
                <w:sz w:val="18"/>
              </w:rPr>
            </w:pPr>
            <w:r>
              <w:rPr>
                <w:b/>
                <w:sz w:val="18"/>
              </w:rPr>
              <w:t>40</w:t>
            </w:r>
          </w:p>
        </w:tc>
        <w:tc>
          <w:tcPr>
            <w:tcW w:w="1019" w:type="dxa"/>
            <w:shd w:val="clear" w:color="auto" w:fill="9CC2E4"/>
          </w:tcPr>
          <w:p w14:paraId="16B85808" w14:textId="77777777" w:rsidR="008B0413" w:rsidRDefault="008B0413" w:rsidP="00113052">
            <w:pPr>
              <w:pStyle w:val="TableParagraph"/>
              <w:spacing w:before="47"/>
              <w:ind w:right="524"/>
              <w:jc w:val="right"/>
              <w:rPr>
                <w:b/>
                <w:sz w:val="18"/>
              </w:rPr>
            </w:pPr>
            <w:r>
              <w:rPr>
                <w:b/>
                <w:sz w:val="18"/>
              </w:rPr>
              <w:t>400</w:t>
            </w:r>
          </w:p>
        </w:tc>
      </w:tr>
      <w:tr w:rsidR="008B0413" w14:paraId="6993B59F" w14:textId="77777777" w:rsidTr="005818F6">
        <w:trPr>
          <w:trHeight w:val="450"/>
        </w:trPr>
        <w:tc>
          <w:tcPr>
            <w:tcW w:w="2836" w:type="dxa"/>
            <w:gridSpan w:val="3"/>
          </w:tcPr>
          <w:p w14:paraId="1862B75E" w14:textId="5DE5FC17" w:rsidR="008B0413" w:rsidRPr="005818F6" w:rsidRDefault="005818F6" w:rsidP="00113052">
            <w:pPr>
              <w:pStyle w:val="TableParagraph"/>
              <w:spacing w:line="220" w:lineRule="atLeast"/>
              <w:ind w:right="54"/>
              <w:rPr>
                <w:sz w:val="20"/>
                <w:szCs w:val="20"/>
              </w:rPr>
            </w:pPr>
            <w:r w:rsidRPr="005818F6">
              <w:rPr>
                <w:sz w:val="20"/>
                <w:szCs w:val="20"/>
              </w:rPr>
              <w:t>Complementary Activities</w:t>
            </w:r>
          </w:p>
        </w:tc>
        <w:tc>
          <w:tcPr>
            <w:tcW w:w="1275" w:type="dxa"/>
          </w:tcPr>
          <w:p w14:paraId="1E216260" w14:textId="77777777" w:rsidR="008B0413" w:rsidRDefault="008B0413" w:rsidP="00113052">
            <w:pPr>
              <w:pStyle w:val="TableParagraph"/>
              <w:spacing w:before="112"/>
              <w:ind w:left="15"/>
              <w:jc w:val="center"/>
              <w:rPr>
                <w:sz w:val="18"/>
              </w:rPr>
            </w:pPr>
            <w:r>
              <w:rPr>
                <w:sz w:val="18"/>
              </w:rPr>
              <w:t>-</w:t>
            </w:r>
          </w:p>
        </w:tc>
        <w:tc>
          <w:tcPr>
            <w:tcW w:w="851" w:type="dxa"/>
          </w:tcPr>
          <w:p w14:paraId="01C7AC75" w14:textId="77777777" w:rsidR="008B0413" w:rsidRDefault="008B0413" w:rsidP="00113052">
            <w:pPr>
              <w:pStyle w:val="TableParagraph"/>
              <w:spacing w:before="112"/>
              <w:ind w:left="447"/>
              <w:rPr>
                <w:sz w:val="18"/>
              </w:rPr>
            </w:pPr>
            <w:r>
              <w:rPr>
                <w:sz w:val="18"/>
              </w:rPr>
              <w:t>-</w:t>
            </w:r>
          </w:p>
        </w:tc>
        <w:tc>
          <w:tcPr>
            <w:tcW w:w="1134" w:type="dxa"/>
          </w:tcPr>
          <w:p w14:paraId="642FC517" w14:textId="77777777" w:rsidR="008B0413" w:rsidRDefault="008B0413" w:rsidP="00113052">
            <w:pPr>
              <w:pStyle w:val="TableParagraph"/>
              <w:spacing w:before="112"/>
              <w:ind w:left="13"/>
              <w:jc w:val="center"/>
              <w:rPr>
                <w:sz w:val="18"/>
              </w:rPr>
            </w:pPr>
            <w:r>
              <w:rPr>
                <w:sz w:val="18"/>
              </w:rPr>
              <w:t>-</w:t>
            </w:r>
          </w:p>
        </w:tc>
        <w:tc>
          <w:tcPr>
            <w:tcW w:w="992" w:type="dxa"/>
          </w:tcPr>
          <w:p w14:paraId="17A8F33B" w14:textId="77777777" w:rsidR="008B0413" w:rsidRDefault="008B0413" w:rsidP="00113052">
            <w:pPr>
              <w:pStyle w:val="TableParagraph"/>
              <w:spacing w:before="112"/>
              <w:ind w:left="13"/>
              <w:jc w:val="center"/>
              <w:rPr>
                <w:sz w:val="18"/>
              </w:rPr>
            </w:pPr>
            <w:r>
              <w:rPr>
                <w:sz w:val="18"/>
              </w:rPr>
              <w:t>-</w:t>
            </w:r>
          </w:p>
        </w:tc>
        <w:tc>
          <w:tcPr>
            <w:tcW w:w="992" w:type="dxa"/>
          </w:tcPr>
          <w:p w14:paraId="4787C9D1" w14:textId="77777777" w:rsidR="008B0413" w:rsidRDefault="008B0413" w:rsidP="00113052">
            <w:pPr>
              <w:pStyle w:val="TableParagraph"/>
              <w:spacing w:before="112"/>
              <w:ind w:left="10"/>
              <w:jc w:val="center"/>
              <w:rPr>
                <w:sz w:val="18"/>
              </w:rPr>
            </w:pPr>
            <w:r>
              <w:rPr>
                <w:sz w:val="18"/>
              </w:rPr>
              <w:t>-</w:t>
            </w:r>
          </w:p>
        </w:tc>
        <w:tc>
          <w:tcPr>
            <w:tcW w:w="1019" w:type="dxa"/>
          </w:tcPr>
          <w:p w14:paraId="3F563749" w14:textId="77777777" w:rsidR="008B0413" w:rsidRDefault="008B0413" w:rsidP="00113052">
            <w:pPr>
              <w:pStyle w:val="TableParagraph"/>
              <w:spacing w:before="112"/>
              <w:ind w:right="599"/>
              <w:jc w:val="right"/>
              <w:rPr>
                <w:sz w:val="18"/>
              </w:rPr>
            </w:pPr>
            <w:r>
              <w:rPr>
                <w:sz w:val="18"/>
              </w:rPr>
              <w:t>20</w:t>
            </w:r>
          </w:p>
        </w:tc>
      </w:tr>
      <w:tr w:rsidR="008B0413" w14:paraId="741AE819" w14:textId="77777777" w:rsidTr="005818F6">
        <w:trPr>
          <w:trHeight w:val="314"/>
        </w:trPr>
        <w:tc>
          <w:tcPr>
            <w:tcW w:w="2836" w:type="dxa"/>
            <w:gridSpan w:val="3"/>
            <w:shd w:val="clear" w:color="auto" w:fill="BCD5ED"/>
          </w:tcPr>
          <w:p w14:paraId="62AB8740" w14:textId="77777777" w:rsidR="008B0413" w:rsidRDefault="008B0413" w:rsidP="00113052">
            <w:pPr>
              <w:pStyle w:val="TableParagraph"/>
              <w:spacing w:before="45"/>
              <w:ind w:left="74"/>
              <w:rPr>
                <w:b/>
                <w:sz w:val="18"/>
              </w:rPr>
            </w:pPr>
            <w:r>
              <w:rPr>
                <w:b/>
                <w:sz w:val="18"/>
              </w:rPr>
              <w:t>TOTAL</w:t>
            </w:r>
          </w:p>
        </w:tc>
        <w:tc>
          <w:tcPr>
            <w:tcW w:w="2126" w:type="dxa"/>
            <w:gridSpan w:val="2"/>
            <w:shd w:val="clear" w:color="auto" w:fill="BCD5ED"/>
          </w:tcPr>
          <w:p w14:paraId="69709111" w14:textId="77777777" w:rsidR="008B0413" w:rsidRDefault="008B0413" w:rsidP="00113052">
            <w:pPr>
              <w:pStyle w:val="TableParagraph"/>
              <w:spacing w:before="45"/>
              <w:ind w:right="899"/>
              <w:rPr>
                <w:b/>
                <w:sz w:val="18"/>
              </w:rPr>
            </w:pPr>
            <w:r>
              <w:rPr>
                <w:b/>
                <w:sz w:val="18"/>
              </w:rPr>
              <w:t xml:space="preserve">         16                       </w:t>
            </w:r>
          </w:p>
        </w:tc>
        <w:tc>
          <w:tcPr>
            <w:tcW w:w="1134" w:type="dxa"/>
            <w:shd w:val="clear" w:color="auto" w:fill="BCD5ED"/>
          </w:tcPr>
          <w:p w14:paraId="1E7A2BD2" w14:textId="77777777" w:rsidR="008B0413" w:rsidRDefault="008B0413" w:rsidP="00113052">
            <w:pPr>
              <w:pStyle w:val="TableParagraph"/>
              <w:spacing w:before="45"/>
              <w:ind w:left="55" w:right="40"/>
              <w:jc w:val="center"/>
              <w:rPr>
                <w:b/>
                <w:sz w:val="18"/>
              </w:rPr>
            </w:pPr>
            <w:r>
              <w:rPr>
                <w:b/>
                <w:sz w:val="18"/>
              </w:rPr>
              <w:t>0</w:t>
            </w:r>
          </w:p>
        </w:tc>
        <w:tc>
          <w:tcPr>
            <w:tcW w:w="992" w:type="dxa"/>
            <w:shd w:val="clear" w:color="auto" w:fill="BCD5ED"/>
          </w:tcPr>
          <w:p w14:paraId="4FEFC751" w14:textId="77777777" w:rsidR="008B0413" w:rsidRDefault="008B0413" w:rsidP="00113052">
            <w:pPr>
              <w:pStyle w:val="TableParagraph"/>
              <w:spacing w:before="45"/>
              <w:ind w:left="55" w:right="40"/>
              <w:jc w:val="center"/>
              <w:rPr>
                <w:b/>
                <w:sz w:val="18"/>
              </w:rPr>
            </w:pPr>
            <w:r>
              <w:rPr>
                <w:b/>
                <w:sz w:val="18"/>
              </w:rPr>
              <w:t>360</w:t>
            </w:r>
          </w:p>
        </w:tc>
        <w:tc>
          <w:tcPr>
            <w:tcW w:w="992" w:type="dxa"/>
            <w:shd w:val="clear" w:color="auto" w:fill="BCD5ED"/>
          </w:tcPr>
          <w:p w14:paraId="3CBE58D3" w14:textId="77777777" w:rsidR="008B0413" w:rsidRDefault="008B0413" w:rsidP="00113052">
            <w:pPr>
              <w:pStyle w:val="TableParagraph"/>
              <w:spacing w:before="45"/>
              <w:ind w:left="287" w:right="276"/>
              <w:jc w:val="center"/>
              <w:rPr>
                <w:b/>
                <w:sz w:val="18"/>
              </w:rPr>
            </w:pPr>
            <w:r>
              <w:rPr>
                <w:b/>
                <w:sz w:val="18"/>
              </w:rPr>
              <w:t>40</w:t>
            </w:r>
          </w:p>
        </w:tc>
        <w:tc>
          <w:tcPr>
            <w:tcW w:w="1019" w:type="dxa"/>
            <w:shd w:val="clear" w:color="auto" w:fill="BCD5ED"/>
          </w:tcPr>
          <w:p w14:paraId="6D626DCB" w14:textId="77777777" w:rsidR="008B0413" w:rsidRDefault="008B0413" w:rsidP="00113052">
            <w:pPr>
              <w:pStyle w:val="TableParagraph"/>
              <w:spacing w:before="45"/>
              <w:ind w:right="524"/>
              <w:jc w:val="right"/>
              <w:rPr>
                <w:b/>
                <w:sz w:val="18"/>
              </w:rPr>
            </w:pPr>
            <w:r>
              <w:rPr>
                <w:b/>
                <w:sz w:val="18"/>
              </w:rPr>
              <w:t>420</w:t>
            </w:r>
          </w:p>
        </w:tc>
      </w:tr>
      <w:tr w:rsidR="008B0413" w14:paraId="39196E27" w14:textId="77777777" w:rsidTr="00113052">
        <w:trPr>
          <w:trHeight w:val="313"/>
        </w:trPr>
        <w:tc>
          <w:tcPr>
            <w:tcW w:w="1240" w:type="dxa"/>
            <w:tcBorders>
              <w:left w:val="nil"/>
              <w:bottom w:val="single" w:sz="8" w:space="0" w:color="D9D9D9"/>
              <w:right w:val="nil"/>
            </w:tcBorders>
          </w:tcPr>
          <w:p w14:paraId="474701BD" w14:textId="77777777" w:rsidR="008B0413" w:rsidRDefault="008B0413" w:rsidP="00113052">
            <w:pPr>
              <w:pStyle w:val="TableParagraph"/>
              <w:rPr>
                <w:rFonts w:ascii="Times New Roman"/>
                <w:sz w:val="18"/>
              </w:rPr>
            </w:pPr>
          </w:p>
        </w:tc>
        <w:tc>
          <w:tcPr>
            <w:tcW w:w="7859" w:type="dxa"/>
            <w:gridSpan w:val="8"/>
            <w:tcBorders>
              <w:left w:val="nil"/>
              <w:bottom w:val="single" w:sz="8" w:space="0" w:color="D9D9D9"/>
              <w:right w:val="nil"/>
            </w:tcBorders>
          </w:tcPr>
          <w:p w14:paraId="0A1A96D7" w14:textId="77777777" w:rsidR="008B0413" w:rsidRDefault="008B0413" w:rsidP="00113052">
            <w:pPr>
              <w:pStyle w:val="TableParagraph"/>
              <w:rPr>
                <w:rFonts w:ascii="Times New Roman"/>
                <w:sz w:val="18"/>
              </w:rPr>
            </w:pPr>
          </w:p>
        </w:tc>
      </w:tr>
    </w:tbl>
    <w:p w14:paraId="3FC6CFD0" w14:textId="77777777" w:rsidR="00766B94" w:rsidRDefault="00766B94">
      <w:r>
        <w:br w:type="page"/>
      </w:r>
    </w:p>
    <w:tbl>
      <w:tblPr>
        <w:tblStyle w:val="TableNormal"/>
        <w:tblW w:w="909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0"/>
        <w:gridCol w:w="1170"/>
        <w:gridCol w:w="1134"/>
        <w:gridCol w:w="993"/>
        <w:gridCol w:w="992"/>
        <w:gridCol w:w="1195"/>
        <w:gridCol w:w="1073"/>
        <w:gridCol w:w="1302"/>
      </w:tblGrid>
      <w:tr w:rsidR="003A19A4" w14:paraId="768FCDE4" w14:textId="77777777" w:rsidTr="00766B94">
        <w:trPr>
          <w:trHeight w:val="313"/>
        </w:trPr>
        <w:tc>
          <w:tcPr>
            <w:tcW w:w="1240" w:type="dxa"/>
            <w:tcBorders>
              <w:left w:val="nil"/>
              <w:bottom w:val="single" w:sz="8" w:space="0" w:color="D9D9D9"/>
              <w:right w:val="nil"/>
            </w:tcBorders>
          </w:tcPr>
          <w:p w14:paraId="10E5BADF" w14:textId="77777777" w:rsidR="003A19A4" w:rsidRDefault="003A19A4" w:rsidP="00113052">
            <w:pPr>
              <w:pStyle w:val="TableParagraph"/>
              <w:rPr>
                <w:rFonts w:ascii="Times New Roman"/>
                <w:sz w:val="18"/>
              </w:rPr>
            </w:pPr>
          </w:p>
        </w:tc>
        <w:tc>
          <w:tcPr>
            <w:tcW w:w="7859" w:type="dxa"/>
            <w:gridSpan w:val="7"/>
            <w:tcBorders>
              <w:left w:val="nil"/>
              <w:bottom w:val="single" w:sz="8" w:space="0" w:color="D9D9D9"/>
              <w:right w:val="nil"/>
            </w:tcBorders>
          </w:tcPr>
          <w:p w14:paraId="583EA6BF" w14:textId="77777777" w:rsidR="003A19A4" w:rsidRDefault="003A19A4" w:rsidP="00113052">
            <w:pPr>
              <w:pStyle w:val="TableParagraph"/>
              <w:rPr>
                <w:rFonts w:ascii="Times New Roman"/>
                <w:sz w:val="18"/>
              </w:rPr>
            </w:pPr>
          </w:p>
        </w:tc>
      </w:tr>
      <w:tr w:rsidR="008B0413" w14:paraId="1926CFE2" w14:textId="77777777" w:rsidTr="00766B94">
        <w:trPr>
          <w:trHeight w:val="316"/>
        </w:trPr>
        <w:tc>
          <w:tcPr>
            <w:tcW w:w="1240" w:type="dxa"/>
            <w:tcBorders>
              <w:top w:val="single" w:sz="8" w:space="0" w:color="D9D9D9"/>
              <w:left w:val="single" w:sz="8" w:space="0" w:color="D9D9D9"/>
              <w:bottom w:val="single" w:sz="8" w:space="0" w:color="D9D9D9"/>
              <w:right w:val="single" w:sz="8" w:space="0" w:color="D9D9D9"/>
            </w:tcBorders>
            <w:shd w:val="clear" w:color="auto" w:fill="1F4E79"/>
          </w:tcPr>
          <w:p w14:paraId="1FA3A2EA" w14:textId="77777777" w:rsidR="008B0413" w:rsidRDefault="008B0413" w:rsidP="00113052">
            <w:pPr>
              <w:pStyle w:val="TableParagraph"/>
              <w:spacing w:before="9" w:line="287" w:lineRule="exact"/>
              <w:ind w:left="3212" w:right="3201"/>
              <w:jc w:val="center"/>
              <w:rPr>
                <w:b/>
                <w:color w:val="FFFFFF"/>
                <w:sz w:val="24"/>
              </w:rPr>
            </w:pPr>
          </w:p>
        </w:tc>
        <w:tc>
          <w:tcPr>
            <w:tcW w:w="7859" w:type="dxa"/>
            <w:gridSpan w:val="7"/>
            <w:tcBorders>
              <w:top w:val="single" w:sz="8" w:space="0" w:color="D9D9D9"/>
              <w:left w:val="single" w:sz="8" w:space="0" w:color="D9D9D9"/>
              <w:bottom w:val="single" w:sz="8" w:space="0" w:color="D9D9D9"/>
              <w:right w:val="single" w:sz="8" w:space="0" w:color="D9D9D9"/>
            </w:tcBorders>
            <w:shd w:val="clear" w:color="auto" w:fill="1F4E79"/>
          </w:tcPr>
          <w:p w14:paraId="63ADAF31" w14:textId="4DC42983" w:rsidR="008B0413" w:rsidRDefault="005818F6" w:rsidP="00113052">
            <w:pPr>
              <w:pStyle w:val="TableParagraph"/>
              <w:spacing w:before="9" w:line="287" w:lineRule="exact"/>
              <w:ind w:left="3212" w:right="3201"/>
              <w:jc w:val="center"/>
              <w:rPr>
                <w:b/>
                <w:sz w:val="24"/>
              </w:rPr>
            </w:pPr>
            <w:r>
              <w:rPr>
                <w:b/>
                <w:color w:val="FFFFFF"/>
                <w:sz w:val="24"/>
              </w:rPr>
              <w:t>MODULE</w:t>
            </w:r>
            <w:r>
              <w:rPr>
                <w:b/>
                <w:color w:val="FFFFFF"/>
                <w:spacing w:val="-2"/>
                <w:sz w:val="24"/>
              </w:rPr>
              <w:t xml:space="preserve"> </w:t>
            </w:r>
            <w:r w:rsidR="008B0413">
              <w:rPr>
                <w:b/>
                <w:color w:val="FFFFFF"/>
                <w:sz w:val="24"/>
              </w:rPr>
              <w:t>II</w:t>
            </w:r>
          </w:p>
        </w:tc>
      </w:tr>
      <w:tr w:rsidR="005818F6" w14:paraId="380DD4F4" w14:textId="77777777" w:rsidTr="005818F6">
        <w:trPr>
          <w:trHeight w:val="304"/>
        </w:trPr>
        <w:tc>
          <w:tcPr>
            <w:tcW w:w="2410" w:type="dxa"/>
            <w:gridSpan w:val="2"/>
            <w:vMerge w:val="restart"/>
            <w:tcBorders>
              <w:top w:val="single" w:sz="8" w:space="0" w:color="D9D9D9"/>
              <w:left w:val="single" w:sz="8" w:space="0" w:color="D9D9D9"/>
              <w:right w:val="single" w:sz="8" w:space="0" w:color="D9D9D9"/>
            </w:tcBorders>
            <w:shd w:val="clear" w:color="auto" w:fill="2D74B5"/>
          </w:tcPr>
          <w:p w14:paraId="207D35BE" w14:textId="77777777" w:rsidR="005818F6" w:rsidRDefault="005818F6" w:rsidP="005818F6">
            <w:pPr>
              <w:pStyle w:val="TableParagraph"/>
              <w:spacing w:before="6"/>
              <w:rPr>
                <w:rFonts w:ascii="Times New Roman"/>
                <w:sz w:val="24"/>
              </w:rPr>
            </w:pPr>
          </w:p>
          <w:p w14:paraId="3C10113D" w14:textId="7E836ACC" w:rsidR="005818F6" w:rsidRDefault="005818F6" w:rsidP="005818F6">
            <w:pPr>
              <w:pStyle w:val="TableParagraph"/>
              <w:ind w:left="69"/>
              <w:rPr>
                <w:b/>
                <w:sz w:val="18"/>
              </w:rPr>
            </w:pPr>
            <w:r w:rsidRPr="0005458B">
              <w:rPr>
                <w:b/>
                <w:sz w:val="20"/>
                <w:szCs w:val="20"/>
              </w:rPr>
              <w:t>Components</w:t>
            </w:r>
          </w:p>
        </w:tc>
        <w:tc>
          <w:tcPr>
            <w:tcW w:w="1134" w:type="dxa"/>
            <w:vMerge w:val="restart"/>
            <w:tcBorders>
              <w:top w:val="single" w:sz="8" w:space="0" w:color="D9D9D9"/>
              <w:left w:val="single" w:sz="8" w:space="0" w:color="D9D9D9"/>
              <w:right w:val="single" w:sz="8" w:space="0" w:color="D9D9D9"/>
            </w:tcBorders>
            <w:shd w:val="clear" w:color="auto" w:fill="2D74B5"/>
          </w:tcPr>
          <w:p w14:paraId="4F723138" w14:textId="63762275" w:rsidR="005818F6" w:rsidRDefault="005818F6" w:rsidP="005818F6">
            <w:pPr>
              <w:pStyle w:val="TableParagraph"/>
              <w:spacing w:before="90"/>
              <w:ind w:left="85" w:right="60" w:firstLine="235"/>
              <w:rPr>
                <w:b/>
                <w:sz w:val="18"/>
              </w:rPr>
            </w:pPr>
            <w:r w:rsidRPr="0005458B">
              <w:rPr>
                <w:b/>
                <w:sz w:val="20"/>
                <w:szCs w:val="20"/>
              </w:rPr>
              <w:t xml:space="preserve">In-person </w:t>
            </w:r>
            <w:r>
              <w:rPr>
                <w:b/>
                <w:sz w:val="20"/>
                <w:szCs w:val="20"/>
              </w:rPr>
              <w:t xml:space="preserve">    </w:t>
            </w:r>
            <w:r w:rsidRPr="0005458B">
              <w:rPr>
                <w:b/>
                <w:sz w:val="20"/>
                <w:szCs w:val="20"/>
              </w:rPr>
              <w:t>Classes</w:t>
            </w:r>
          </w:p>
        </w:tc>
        <w:tc>
          <w:tcPr>
            <w:tcW w:w="993" w:type="dxa"/>
            <w:vMerge w:val="restart"/>
            <w:tcBorders>
              <w:top w:val="single" w:sz="8" w:space="0" w:color="D9D9D9"/>
              <w:left w:val="single" w:sz="8" w:space="0" w:color="D9D9D9"/>
              <w:right w:val="single" w:sz="8" w:space="0" w:color="D9D9D9"/>
            </w:tcBorders>
            <w:shd w:val="clear" w:color="auto" w:fill="2D74B5"/>
          </w:tcPr>
          <w:p w14:paraId="6AD71166" w14:textId="289DBEB2" w:rsidR="005818F6" w:rsidRDefault="005818F6" w:rsidP="005818F6">
            <w:pPr>
              <w:pStyle w:val="TableParagraph"/>
              <w:spacing w:before="90"/>
              <w:ind w:left="125" w:right="101" w:firstLine="103"/>
              <w:jc w:val="center"/>
              <w:rPr>
                <w:b/>
                <w:sz w:val="18"/>
              </w:rPr>
            </w:pPr>
            <w:r w:rsidRPr="0005458B">
              <w:rPr>
                <w:b/>
                <w:sz w:val="20"/>
                <w:szCs w:val="20"/>
              </w:rPr>
              <w:t>Online Classes (EAD)</w:t>
            </w:r>
          </w:p>
        </w:tc>
        <w:tc>
          <w:tcPr>
            <w:tcW w:w="992" w:type="dxa"/>
            <w:tcBorders>
              <w:top w:val="single" w:sz="8" w:space="0" w:color="D9D9D9"/>
              <w:left w:val="single" w:sz="8" w:space="0" w:color="D9D9D9"/>
              <w:right w:val="single" w:sz="8" w:space="0" w:color="D9D9D9"/>
            </w:tcBorders>
            <w:shd w:val="clear" w:color="auto" w:fill="2D74B5"/>
          </w:tcPr>
          <w:p w14:paraId="57C37103" w14:textId="717762EC" w:rsidR="005818F6" w:rsidRDefault="005818F6" w:rsidP="005818F6">
            <w:pPr>
              <w:pStyle w:val="TableParagraph"/>
              <w:spacing w:before="38"/>
              <w:ind w:left="120" w:right="107"/>
              <w:jc w:val="center"/>
              <w:rPr>
                <w:b/>
                <w:sz w:val="18"/>
              </w:rPr>
            </w:pPr>
            <w:r>
              <w:rPr>
                <w:b/>
                <w:sz w:val="18"/>
              </w:rPr>
              <w:t>Extension</w:t>
            </w:r>
          </w:p>
        </w:tc>
        <w:tc>
          <w:tcPr>
            <w:tcW w:w="1195" w:type="dxa"/>
            <w:tcBorders>
              <w:top w:val="single" w:sz="8" w:space="0" w:color="D9D9D9"/>
              <w:left w:val="single" w:sz="8" w:space="0" w:color="D9D9D9"/>
              <w:bottom w:val="nil"/>
              <w:right w:val="single" w:sz="8" w:space="0" w:color="D9D9D9"/>
            </w:tcBorders>
            <w:shd w:val="clear" w:color="auto" w:fill="2D74B5"/>
          </w:tcPr>
          <w:p w14:paraId="7FD35CC6" w14:textId="7DAFD1A8" w:rsidR="005818F6" w:rsidRDefault="005818F6" w:rsidP="005818F6">
            <w:pPr>
              <w:pStyle w:val="TableParagraph"/>
              <w:spacing w:before="38"/>
              <w:ind w:left="120" w:right="107"/>
              <w:jc w:val="center"/>
              <w:rPr>
                <w:b/>
                <w:sz w:val="18"/>
              </w:rPr>
            </w:pPr>
            <w:r>
              <w:rPr>
                <w:b/>
                <w:sz w:val="18"/>
              </w:rPr>
              <w:t>Theorical</w:t>
            </w:r>
          </w:p>
        </w:tc>
        <w:tc>
          <w:tcPr>
            <w:tcW w:w="1073" w:type="dxa"/>
            <w:tcBorders>
              <w:top w:val="single" w:sz="8" w:space="0" w:color="D9D9D9"/>
              <w:left w:val="single" w:sz="8" w:space="0" w:color="D9D9D9"/>
              <w:bottom w:val="nil"/>
              <w:right w:val="single" w:sz="8" w:space="0" w:color="D9D9D9"/>
            </w:tcBorders>
            <w:shd w:val="clear" w:color="auto" w:fill="2D74B5"/>
          </w:tcPr>
          <w:p w14:paraId="6A9B0C37" w14:textId="0F89CFA5" w:rsidR="005818F6" w:rsidRDefault="005818F6" w:rsidP="005818F6">
            <w:pPr>
              <w:pStyle w:val="TableParagraph"/>
              <w:spacing w:before="38"/>
              <w:ind w:left="136" w:right="126"/>
              <w:jc w:val="center"/>
              <w:rPr>
                <w:b/>
                <w:sz w:val="18"/>
              </w:rPr>
            </w:pPr>
            <w:r>
              <w:rPr>
                <w:b/>
                <w:sz w:val="18"/>
              </w:rPr>
              <w:t>Practical</w:t>
            </w:r>
          </w:p>
        </w:tc>
        <w:tc>
          <w:tcPr>
            <w:tcW w:w="1302" w:type="dxa"/>
            <w:tcBorders>
              <w:top w:val="single" w:sz="8" w:space="0" w:color="D9D9D9"/>
              <w:left w:val="single" w:sz="8" w:space="0" w:color="D9D9D9"/>
              <w:bottom w:val="nil"/>
              <w:right w:val="single" w:sz="8" w:space="0" w:color="D9D9D9"/>
            </w:tcBorders>
            <w:shd w:val="clear" w:color="auto" w:fill="2D74B5"/>
          </w:tcPr>
          <w:p w14:paraId="59309696" w14:textId="6A53FEBC" w:rsidR="005818F6" w:rsidRDefault="005818F6" w:rsidP="005818F6">
            <w:pPr>
              <w:pStyle w:val="TableParagraph"/>
              <w:spacing w:before="38"/>
              <w:ind w:left="64"/>
              <w:jc w:val="center"/>
              <w:rPr>
                <w:b/>
                <w:sz w:val="18"/>
              </w:rPr>
            </w:pPr>
            <w:r>
              <w:rPr>
                <w:b/>
                <w:sz w:val="18"/>
              </w:rPr>
              <w:t xml:space="preserve">     Total</w:t>
            </w:r>
          </w:p>
        </w:tc>
      </w:tr>
      <w:tr w:rsidR="005818F6" w14:paraId="17742ECF" w14:textId="77777777" w:rsidTr="005818F6">
        <w:trPr>
          <w:trHeight w:val="306"/>
        </w:trPr>
        <w:tc>
          <w:tcPr>
            <w:tcW w:w="2410" w:type="dxa"/>
            <w:gridSpan w:val="2"/>
            <w:vMerge/>
            <w:tcBorders>
              <w:top w:val="nil"/>
              <w:left w:val="single" w:sz="8" w:space="0" w:color="D9D9D9"/>
              <w:right w:val="single" w:sz="8" w:space="0" w:color="D9D9D9"/>
            </w:tcBorders>
            <w:shd w:val="clear" w:color="auto" w:fill="2D74B5"/>
          </w:tcPr>
          <w:p w14:paraId="05AF7407" w14:textId="77777777" w:rsidR="005818F6" w:rsidRDefault="005818F6" w:rsidP="005818F6">
            <w:pPr>
              <w:rPr>
                <w:sz w:val="2"/>
                <w:szCs w:val="2"/>
              </w:rPr>
            </w:pPr>
          </w:p>
        </w:tc>
        <w:tc>
          <w:tcPr>
            <w:tcW w:w="1134" w:type="dxa"/>
            <w:vMerge/>
            <w:tcBorders>
              <w:top w:val="nil"/>
              <w:left w:val="single" w:sz="8" w:space="0" w:color="D9D9D9"/>
              <w:right w:val="single" w:sz="8" w:space="0" w:color="D9D9D9"/>
            </w:tcBorders>
            <w:shd w:val="clear" w:color="auto" w:fill="2D74B5"/>
          </w:tcPr>
          <w:p w14:paraId="3702ECC9" w14:textId="77777777" w:rsidR="005818F6" w:rsidRDefault="005818F6" w:rsidP="005818F6">
            <w:pPr>
              <w:rPr>
                <w:sz w:val="2"/>
                <w:szCs w:val="2"/>
              </w:rPr>
            </w:pPr>
          </w:p>
        </w:tc>
        <w:tc>
          <w:tcPr>
            <w:tcW w:w="993" w:type="dxa"/>
            <w:vMerge/>
            <w:tcBorders>
              <w:top w:val="nil"/>
              <w:left w:val="single" w:sz="8" w:space="0" w:color="D9D9D9"/>
              <w:right w:val="single" w:sz="8" w:space="0" w:color="D9D9D9"/>
            </w:tcBorders>
            <w:shd w:val="clear" w:color="auto" w:fill="2D74B5"/>
          </w:tcPr>
          <w:p w14:paraId="0642B65C" w14:textId="77777777" w:rsidR="005818F6" w:rsidRDefault="005818F6" w:rsidP="005818F6">
            <w:pPr>
              <w:rPr>
                <w:sz w:val="2"/>
                <w:szCs w:val="2"/>
              </w:rPr>
            </w:pPr>
          </w:p>
        </w:tc>
        <w:tc>
          <w:tcPr>
            <w:tcW w:w="992" w:type="dxa"/>
            <w:tcBorders>
              <w:top w:val="nil"/>
              <w:left w:val="single" w:sz="8" w:space="0" w:color="D9D9D9"/>
              <w:right w:val="single" w:sz="8" w:space="0" w:color="D9D9D9"/>
            </w:tcBorders>
            <w:shd w:val="clear" w:color="auto" w:fill="2D74B5"/>
          </w:tcPr>
          <w:p w14:paraId="485AAB02" w14:textId="77777777" w:rsidR="005818F6" w:rsidRDefault="005818F6" w:rsidP="005818F6">
            <w:pPr>
              <w:pStyle w:val="TableParagraph"/>
              <w:spacing w:before="44"/>
              <w:ind w:left="123" w:right="107"/>
              <w:jc w:val="center"/>
              <w:rPr>
                <w:b/>
                <w:sz w:val="18"/>
              </w:rPr>
            </w:pPr>
          </w:p>
        </w:tc>
        <w:tc>
          <w:tcPr>
            <w:tcW w:w="1195" w:type="dxa"/>
            <w:tcBorders>
              <w:top w:val="nil"/>
              <w:left w:val="single" w:sz="8" w:space="0" w:color="D9D9D9"/>
              <w:right w:val="single" w:sz="8" w:space="0" w:color="D9D9D9"/>
            </w:tcBorders>
            <w:shd w:val="clear" w:color="auto" w:fill="2D74B5"/>
          </w:tcPr>
          <w:p w14:paraId="595F3F6C" w14:textId="1577514A" w:rsidR="005818F6" w:rsidRDefault="005818F6" w:rsidP="005818F6">
            <w:pPr>
              <w:pStyle w:val="TableParagraph"/>
              <w:spacing w:before="44"/>
              <w:ind w:left="123" w:right="107"/>
              <w:jc w:val="center"/>
              <w:rPr>
                <w:b/>
                <w:sz w:val="18"/>
              </w:rPr>
            </w:pPr>
            <w:r>
              <w:rPr>
                <w:b/>
                <w:sz w:val="18"/>
              </w:rPr>
              <w:t xml:space="preserve">  Workload</w:t>
            </w:r>
          </w:p>
        </w:tc>
        <w:tc>
          <w:tcPr>
            <w:tcW w:w="1073" w:type="dxa"/>
            <w:tcBorders>
              <w:top w:val="nil"/>
              <w:left w:val="single" w:sz="8" w:space="0" w:color="D9D9D9"/>
              <w:right w:val="single" w:sz="8" w:space="0" w:color="D9D9D9"/>
            </w:tcBorders>
            <w:shd w:val="clear" w:color="auto" w:fill="2D74B5"/>
          </w:tcPr>
          <w:p w14:paraId="3610E7F4" w14:textId="5A9E3CF2" w:rsidR="005818F6" w:rsidRDefault="005818F6" w:rsidP="005818F6">
            <w:pPr>
              <w:pStyle w:val="TableParagraph"/>
              <w:spacing w:before="44"/>
              <w:ind w:left="136" w:right="126"/>
              <w:jc w:val="center"/>
              <w:rPr>
                <w:b/>
                <w:sz w:val="18"/>
              </w:rPr>
            </w:pPr>
            <w:r>
              <w:rPr>
                <w:b/>
                <w:sz w:val="18"/>
              </w:rPr>
              <w:t xml:space="preserve">  Workload</w:t>
            </w:r>
          </w:p>
        </w:tc>
        <w:tc>
          <w:tcPr>
            <w:tcW w:w="1302" w:type="dxa"/>
            <w:tcBorders>
              <w:top w:val="nil"/>
              <w:left w:val="single" w:sz="8" w:space="0" w:color="D9D9D9"/>
              <w:right w:val="single" w:sz="8" w:space="0" w:color="D9D9D9"/>
            </w:tcBorders>
            <w:shd w:val="clear" w:color="auto" w:fill="2D74B5"/>
          </w:tcPr>
          <w:p w14:paraId="419F4DB0" w14:textId="06C395A7" w:rsidR="005818F6" w:rsidRDefault="005818F6" w:rsidP="005818F6">
            <w:pPr>
              <w:pStyle w:val="TableParagraph"/>
              <w:spacing w:before="44"/>
              <w:ind w:left="64"/>
              <w:jc w:val="center"/>
              <w:rPr>
                <w:b/>
                <w:sz w:val="18"/>
              </w:rPr>
            </w:pPr>
            <w:r>
              <w:rPr>
                <w:b/>
                <w:sz w:val="18"/>
              </w:rPr>
              <w:t xml:space="preserve">  Workload</w:t>
            </w:r>
          </w:p>
        </w:tc>
      </w:tr>
      <w:tr w:rsidR="008B0413" w14:paraId="748DBF87" w14:textId="77777777" w:rsidTr="005818F6">
        <w:trPr>
          <w:trHeight w:val="568"/>
        </w:trPr>
        <w:tc>
          <w:tcPr>
            <w:tcW w:w="2410" w:type="dxa"/>
            <w:gridSpan w:val="2"/>
          </w:tcPr>
          <w:p w14:paraId="5F3474D1" w14:textId="2373769E" w:rsidR="008B0413" w:rsidRPr="005818F6" w:rsidRDefault="005818F6" w:rsidP="00113052">
            <w:pPr>
              <w:pStyle w:val="TableParagraph"/>
              <w:spacing w:before="64"/>
              <w:ind w:left="74" w:right="614"/>
              <w:rPr>
                <w:sz w:val="20"/>
                <w:szCs w:val="20"/>
              </w:rPr>
            </w:pPr>
            <w:r w:rsidRPr="005818F6">
              <w:rPr>
                <w:sz w:val="20"/>
                <w:szCs w:val="20"/>
              </w:rPr>
              <w:t>Structural and Radiological Anatomy</w:t>
            </w:r>
          </w:p>
        </w:tc>
        <w:tc>
          <w:tcPr>
            <w:tcW w:w="1134" w:type="dxa"/>
          </w:tcPr>
          <w:p w14:paraId="7A7269E9" w14:textId="77777777" w:rsidR="008B0413" w:rsidRDefault="008B0413" w:rsidP="00113052">
            <w:pPr>
              <w:pStyle w:val="TableParagraph"/>
              <w:spacing w:before="172"/>
              <w:ind w:left="14"/>
              <w:jc w:val="center"/>
              <w:rPr>
                <w:sz w:val="18"/>
              </w:rPr>
            </w:pPr>
            <w:r>
              <w:rPr>
                <w:sz w:val="18"/>
              </w:rPr>
              <w:t>4</w:t>
            </w:r>
          </w:p>
        </w:tc>
        <w:tc>
          <w:tcPr>
            <w:tcW w:w="993" w:type="dxa"/>
          </w:tcPr>
          <w:p w14:paraId="125616BE" w14:textId="77777777" w:rsidR="008B0413" w:rsidRDefault="008B0413" w:rsidP="00113052">
            <w:pPr>
              <w:pStyle w:val="TableParagraph"/>
              <w:spacing w:before="172"/>
              <w:ind w:left="447"/>
              <w:rPr>
                <w:sz w:val="18"/>
              </w:rPr>
            </w:pPr>
            <w:r>
              <w:rPr>
                <w:sz w:val="18"/>
              </w:rPr>
              <w:t>-</w:t>
            </w:r>
          </w:p>
        </w:tc>
        <w:tc>
          <w:tcPr>
            <w:tcW w:w="992" w:type="dxa"/>
          </w:tcPr>
          <w:p w14:paraId="0BB33DAF" w14:textId="77777777" w:rsidR="008B0413" w:rsidRDefault="008B0413" w:rsidP="00113052">
            <w:pPr>
              <w:pStyle w:val="TableParagraph"/>
              <w:spacing w:before="172"/>
              <w:ind w:left="55" w:right="40"/>
              <w:jc w:val="center"/>
              <w:rPr>
                <w:sz w:val="18"/>
              </w:rPr>
            </w:pPr>
            <w:r>
              <w:rPr>
                <w:sz w:val="18"/>
              </w:rPr>
              <w:t>-</w:t>
            </w:r>
          </w:p>
        </w:tc>
        <w:tc>
          <w:tcPr>
            <w:tcW w:w="1195" w:type="dxa"/>
          </w:tcPr>
          <w:p w14:paraId="76522110" w14:textId="77777777" w:rsidR="008B0413" w:rsidRDefault="008B0413" w:rsidP="00113052">
            <w:pPr>
              <w:pStyle w:val="TableParagraph"/>
              <w:spacing w:before="172"/>
              <w:ind w:left="55" w:right="40"/>
              <w:jc w:val="center"/>
              <w:rPr>
                <w:sz w:val="18"/>
              </w:rPr>
            </w:pPr>
            <w:r>
              <w:rPr>
                <w:sz w:val="18"/>
              </w:rPr>
              <w:t>40</w:t>
            </w:r>
          </w:p>
        </w:tc>
        <w:tc>
          <w:tcPr>
            <w:tcW w:w="1073" w:type="dxa"/>
          </w:tcPr>
          <w:p w14:paraId="47CB4F62" w14:textId="77777777" w:rsidR="008B0413" w:rsidRDefault="008B0413" w:rsidP="00113052">
            <w:pPr>
              <w:pStyle w:val="TableParagraph"/>
              <w:spacing w:before="172"/>
              <w:ind w:left="287" w:right="276"/>
              <w:jc w:val="center"/>
              <w:rPr>
                <w:sz w:val="18"/>
              </w:rPr>
            </w:pPr>
            <w:r>
              <w:rPr>
                <w:sz w:val="18"/>
              </w:rPr>
              <w:t>40</w:t>
            </w:r>
          </w:p>
        </w:tc>
        <w:tc>
          <w:tcPr>
            <w:tcW w:w="1302" w:type="dxa"/>
          </w:tcPr>
          <w:p w14:paraId="5DB14415" w14:textId="77777777" w:rsidR="008B0413" w:rsidRDefault="008B0413" w:rsidP="00113052">
            <w:pPr>
              <w:pStyle w:val="TableParagraph"/>
              <w:spacing w:before="172"/>
              <w:ind w:right="599"/>
              <w:jc w:val="right"/>
              <w:rPr>
                <w:sz w:val="18"/>
              </w:rPr>
            </w:pPr>
            <w:r>
              <w:rPr>
                <w:sz w:val="18"/>
              </w:rPr>
              <w:t>80</w:t>
            </w:r>
          </w:p>
        </w:tc>
      </w:tr>
      <w:tr w:rsidR="008B0413" w14:paraId="4D356B7B" w14:textId="77777777" w:rsidTr="005818F6">
        <w:trPr>
          <w:trHeight w:val="570"/>
        </w:trPr>
        <w:tc>
          <w:tcPr>
            <w:tcW w:w="2410" w:type="dxa"/>
            <w:gridSpan w:val="2"/>
          </w:tcPr>
          <w:p w14:paraId="7CF99F71" w14:textId="1498C04E" w:rsidR="008B0413" w:rsidRPr="005818F6" w:rsidRDefault="005818F6" w:rsidP="00113052">
            <w:pPr>
              <w:pStyle w:val="TableParagraph"/>
              <w:spacing w:before="175"/>
              <w:ind w:left="74"/>
              <w:rPr>
                <w:sz w:val="20"/>
                <w:szCs w:val="20"/>
              </w:rPr>
            </w:pPr>
            <w:r w:rsidRPr="005818F6">
              <w:rPr>
                <w:sz w:val="20"/>
                <w:szCs w:val="20"/>
              </w:rPr>
              <w:t>Physiology</w:t>
            </w:r>
          </w:p>
        </w:tc>
        <w:tc>
          <w:tcPr>
            <w:tcW w:w="1134" w:type="dxa"/>
          </w:tcPr>
          <w:p w14:paraId="0F66A691" w14:textId="77777777" w:rsidR="008B0413" w:rsidRDefault="008B0413" w:rsidP="00113052">
            <w:pPr>
              <w:pStyle w:val="TableParagraph"/>
              <w:spacing w:before="175"/>
              <w:ind w:left="14"/>
              <w:jc w:val="center"/>
              <w:rPr>
                <w:sz w:val="18"/>
              </w:rPr>
            </w:pPr>
            <w:r>
              <w:rPr>
                <w:sz w:val="18"/>
              </w:rPr>
              <w:t>4</w:t>
            </w:r>
          </w:p>
        </w:tc>
        <w:tc>
          <w:tcPr>
            <w:tcW w:w="993" w:type="dxa"/>
          </w:tcPr>
          <w:p w14:paraId="7010CD88" w14:textId="77777777" w:rsidR="008B0413" w:rsidRDefault="008B0413" w:rsidP="00113052">
            <w:pPr>
              <w:pStyle w:val="TableParagraph"/>
              <w:spacing w:before="175"/>
              <w:ind w:left="447"/>
              <w:rPr>
                <w:sz w:val="18"/>
              </w:rPr>
            </w:pPr>
            <w:r>
              <w:rPr>
                <w:sz w:val="18"/>
              </w:rPr>
              <w:t>-</w:t>
            </w:r>
          </w:p>
        </w:tc>
        <w:tc>
          <w:tcPr>
            <w:tcW w:w="992" w:type="dxa"/>
          </w:tcPr>
          <w:p w14:paraId="4FA9D7D6" w14:textId="77777777" w:rsidR="008B0413" w:rsidRDefault="008B0413" w:rsidP="00113052">
            <w:pPr>
              <w:pStyle w:val="TableParagraph"/>
              <w:spacing w:before="175"/>
              <w:ind w:left="55" w:right="40"/>
              <w:jc w:val="center"/>
              <w:rPr>
                <w:sz w:val="18"/>
              </w:rPr>
            </w:pPr>
            <w:r>
              <w:rPr>
                <w:sz w:val="18"/>
              </w:rPr>
              <w:t>-</w:t>
            </w:r>
          </w:p>
        </w:tc>
        <w:tc>
          <w:tcPr>
            <w:tcW w:w="1195" w:type="dxa"/>
          </w:tcPr>
          <w:p w14:paraId="41CA0921" w14:textId="77777777" w:rsidR="008B0413" w:rsidRDefault="008B0413" w:rsidP="00113052">
            <w:pPr>
              <w:pStyle w:val="TableParagraph"/>
              <w:spacing w:before="175"/>
              <w:ind w:left="55" w:right="40"/>
              <w:jc w:val="center"/>
              <w:rPr>
                <w:sz w:val="18"/>
              </w:rPr>
            </w:pPr>
            <w:r>
              <w:rPr>
                <w:sz w:val="18"/>
              </w:rPr>
              <w:t>80</w:t>
            </w:r>
          </w:p>
        </w:tc>
        <w:tc>
          <w:tcPr>
            <w:tcW w:w="1073" w:type="dxa"/>
          </w:tcPr>
          <w:p w14:paraId="7ECD0F66" w14:textId="77777777" w:rsidR="008B0413" w:rsidRDefault="008B0413" w:rsidP="00113052">
            <w:pPr>
              <w:pStyle w:val="TableParagraph"/>
              <w:spacing w:before="175"/>
              <w:ind w:left="10"/>
              <w:jc w:val="center"/>
              <w:rPr>
                <w:sz w:val="18"/>
              </w:rPr>
            </w:pPr>
            <w:r>
              <w:rPr>
                <w:sz w:val="18"/>
              </w:rPr>
              <w:t>-</w:t>
            </w:r>
          </w:p>
        </w:tc>
        <w:tc>
          <w:tcPr>
            <w:tcW w:w="1302" w:type="dxa"/>
          </w:tcPr>
          <w:p w14:paraId="1BD4C926" w14:textId="77777777" w:rsidR="008B0413" w:rsidRDefault="008B0413" w:rsidP="00113052">
            <w:pPr>
              <w:pStyle w:val="TableParagraph"/>
              <w:spacing w:before="175"/>
              <w:ind w:right="599"/>
              <w:jc w:val="right"/>
              <w:rPr>
                <w:sz w:val="18"/>
              </w:rPr>
            </w:pPr>
            <w:r>
              <w:rPr>
                <w:sz w:val="18"/>
              </w:rPr>
              <w:t>80</w:t>
            </w:r>
          </w:p>
        </w:tc>
      </w:tr>
      <w:tr w:rsidR="008B0413" w14:paraId="3F25B879" w14:textId="77777777" w:rsidTr="005818F6">
        <w:trPr>
          <w:trHeight w:val="570"/>
        </w:trPr>
        <w:tc>
          <w:tcPr>
            <w:tcW w:w="2410" w:type="dxa"/>
            <w:gridSpan w:val="2"/>
          </w:tcPr>
          <w:p w14:paraId="15691BC3" w14:textId="786AF577" w:rsidR="008B0413" w:rsidRPr="005818F6" w:rsidRDefault="005818F6" w:rsidP="00113052">
            <w:pPr>
              <w:pStyle w:val="TableParagraph"/>
              <w:spacing w:before="175"/>
              <w:ind w:left="74"/>
              <w:rPr>
                <w:sz w:val="20"/>
                <w:szCs w:val="20"/>
              </w:rPr>
            </w:pPr>
            <w:r w:rsidRPr="005818F6">
              <w:rPr>
                <w:sz w:val="20"/>
                <w:szCs w:val="20"/>
              </w:rPr>
              <w:t>Radiological Physics</w:t>
            </w:r>
          </w:p>
        </w:tc>
        <w:tc>
          <w:tcPr>
            <w:tcW w:w="1134" w:type="dxa"/>
          </w:tcPr>
          <w:p w14:paraId="7C5AC5A7" w14:textId="77777777" w:rsidR="008B0413" w:rsidRDefault="008B0413" w:rsidP="00113052">
            <w:pPr>
              <w:pStyle w:val="TableParagraph"/>
              <w:spacing w:before="175"/>
              <w:ind w:left="14"/>
              <w:jc w:val="center"/>
              <w:rPr>
                <w:sz w:val="18"/>
              </w:rPr>
            </w:pPr>
            <w:r>
              <w:rPr>
                <w:sz w:val="18"/>
              </w:rPr>
              <w:t>4</w:t>
            </w:r>
          </w:p>
        </w:tc>
        <w:tc>
          <w:tcPr>
            <w:tcW w:w="993" w:type="dxa"/>
          </w:tcPr>
          <w:p w14:paraId="415D9240" w14:textId="77777777" w:rsidR="008B0413" w:rsidRDefault="008B0413" w:rsidP="00113052">
            <w:pPr>
              <w:pStyle w:val="TableParagraph"/>
              <w:spacing w:before="175"/>
              <w:ind w:left="447"/>
              <w:rPr>
                <w:sz w:val="18"/>
              </w:rPr>
            </w:pPr>
            <w:r>
              <w:rPr>
                <w:sz w:val="18"/>
              </w:rPr>
              <w:t>-</w:t>
            </w:r>
          </w:p>
        </w:tc>
        <w:tc>
          <w:tcPr>
            <w:tcW w:w="992" w:type="dxa"/>
          </w:tcPr>
          <w:p w14:paraId="3DC08162" w14:textId="77777777" w:rsidR="008B0413" w:rsidRDefault="008B0413" w:rsidP="00113052">
            <w:pPr>
              <w:pStyle w:val="TableParagraph"/>
              <w:spacing w:before="175"/>
              <w:ind w:left="55" w:right="40"/>
              <w:jc w:val="center"/>
              <w:rPr>
                <w:sz w:val="18"/>
              </w:rPr>
            </w:pPr>
            <w:r>
              <w:rPr>
                <w:sz w:val="18"/>
              </w:rPr>
              <w:t>-</w:t>
            </w:r>
          </w:p>
        </w:tc>
        <w:tc>
          <w:tcPr>
            <w:tcW w:w="1195" w:type="dxa"/>
          </w:tcPr>
          <w:p w14:paraId="1D30682B" w14:textId="77777777" w:rsidR="008B0413" w:rsidRDefault="008B0413" w:rsidP="00113052">
            <w:pPr>
              <w:pStyle w:val="TableParagraph"/>
              <w:spacing w:before="175"/>
              <w:ind w:left="55" w:right="40"/>
              <w:jc w:val="center"/>
              <w:rPr>
                <w:sz w:val="18"/>
              </w:rPr>
            </w:pPr>
            <w:r>
              <w:rPr>
                <w:sz w:val="18"/>
              </w:rPr>
              <w:t>80</w:t>
            </w:r>
          </w:p>
        </w:tc>
        <w:tc>
          <w:tcPr>
            <w:tcW w:w="1073" w:type="dxa"/>
          </w:tcPr>
          <w:p w14:paraId="6518EBBF" w14:textId="77777777" w:rsidR="008B0413" w:rsidRDefault="008B0413" w:rsidP="00113052">
            <w:pPr>
              <w:pStyle w:val="TableParagraph"/>
              <w:spacing w:before="175"/>
              <w:ind w:left="10"/>
              <w:jc w:val="center"/>
              <w:rPr>
                <w:sz w:val="18"/>
              </w:rPr>
            </w:pPr>
            <w:r>
              <w:rPr>
                <w:sz w:val="18"/>
              </w:rPr>
              <w:t>-</w:t>
            </w:r>
          </w:p>
        </w:tc>
        <w:tc>
          <w:tcPr>
            <w:tcW w:w="1302" w:type="dxa"/>
          </w:tcPr>
          <w:p w14:paraId="0818EC16" w14:textId="77777777" w:rsidR="008B0413" w:rsidRDefault="008B0413" w:rsidP="00113052">
            <w:pPr>
              <w:pStyle w:val="TableParagraph"/>
              <w:spacing w:before="175"/>
              <w:ind w:right="599"/>
              <w:jc w:val="right"/>
              <w:rPr>
                <w:sz w:val="18"/>
              </w:rPr>
            </w:pPr>
            <w:r>
              <w:rPr>
                <w:sz w:val="18"/>
              </w:rPr>
              <w:t>80</w:t>
            </w:r>
          </w:p>
        </w:tc>
      </w:tr>
      <w:tr w:rsidR="008B0413" w14:paraId="612702FA" w14:textId="77777777" w:rsidTr="005818F6">
        <w:trPr>
          <w:trHeight w:val="568"/>
        </w:trPr>
        <w:tc>
          <w:tcPr>
            <w:tcW w:w="2410" w:type="dxa"/>
            <w:gridSpan w:val="2"/>
          </w:tcPr>
          <w:p w14:paraId="2522C171" w14:textId="3C1F0133" w:rsidR="008B0413" w:rsidRPr="005818F6" w:rsidRDefault="005818F6" w:rsidP="00113052">
            <w:pPr>
              <w:pStyle w:val="TableParagraph"/>
              <w:spacing w:before="172"/>
              <w:ind w:left="74"/>
              <w:rPr>
                <w:sz w:val="20"/>
                <w:szCs w:val="20"/>
              </w:rPr>
            </w:pPr>
            <w:r w:rsidRPr="005818F6">
              <w:rPr>
                <w:sz w:val="20"/>
                <w:szCs w:val="20"/>
              </w:rPr>
              <w:t>Applied Pathology</w:t>
            </w:r>
          </w:p>
        </w:tc>
        <w:tc>
          <w:tcPr>
            <w:tcW w:w="1134" w:type="dxa"/>
          </w:tcPr>
          <w:p w14:paraId="4163CA77" w14:textId="77777777" w:rsidR="008B0413" w:rsidRDefault="008B0413" w:rsidP="00113052">
            <w:pPr>
              <w:pStyle w:val="TableParagraph"/>
              <w:spacing w:before="172"/>
              <w:ind w:left="14"/>
              <w:jc w:val="center"/>
              <w:rPr>
                <w:sz w:val="18"/>
              </w:rPr>
            </w:pPr>
            <w:r>
              <w:rPr>
                <w:sz w:val="18"/>
              </w:rPr>
              <w:t>4</w:t>
            </w:r>
          </w:p>
        </w:tc>
        <w:tc>
          <w:tcPr>
            <w:tcW w:w="993" w:type="dxa"/>
          </w:tcPr>
          <w:p w14:paraId="2C5B1CD6" w14:textId="77777777" w:rsidR="008B0413" w:rsidRDefault="008B0413" w:rsidP="00113052">
            <w:pPr>
              <w:pStyle w:val="TableParagraph"/>
              <w:spacing w:before="172"/>
              <w:ind w:left="447"/>
              <w:rPr>
                <w:sz w:val="18"/>
              </w:rPr>
            </w:pPr>
            <w:r>
              <w:rPr>
                <w:sz w:val="18"/>
              </w:rPr>
              <w:t>-</w:t>
            </w:r>
          </w:p>
        </w:tc>
        <w:tc>
          <w:tcPr>
            <w:tcW w:w="992" w:type="dxa"/>
          </w:tcPr>
          <w:p w14:paraId="3E6DFCE8" w14:textId="77777777" w:rsidR="008B0413" w:rsidRDefault="008B0413" w:rsidP="00113052">
            <w:pPr>
              <w:pStyle w:val="TableParagraph"/>
              <w:spacing w:before="172"/>
              <w:ind w:left="55" w:right="40"/>
              <w:jc w:val="center"/>
              <w:rPr>
                <w:sz w:val="18"/>
              </w:rPr>
            </w:pPr>
            <w:r>
              <w:rPr>
                <w:sz w:val="18"/>
              </w:rPr>
              <w:t>-</w:t>
            </w:r>
          </w:p>
        </w:tc>
        <w:tc>
          <w:tcPr>
            <w:tcW w:w="1195" w:type="dxa"/>
          </w:tcPr>
          <w:p w14:paraId="1C8C2ED8" w14:textId="77777777" w:rsidR="008B0413" w:rsidRDefault="008B0413" w:rsidP="00113052">
            <w:pPr>
              <w:pStyle w:val="TableParagraph"/>
              <w:spacing w:before="172"/>
              <w:ind w:left="55" w:right="40"/>
              <w:jc w:val="center"/>
              <w:rPr>
                <w:sz w:val="18"/>
              </w:rPr>
            </w:pPr>
            <w:r>
              <w:rPr>
                <w:sz w:val="18"/>
              </w:rPr>
              <w:t>60</w:t>
            </w:r>
          </w:p>
        </w:tc>
        <w:tc>
          <w:tcPr>
            <w:tcW w:w="1073" w:type="dxa"/>
          </w:tcPr>
          <w:p w14:paraId="48EDD0C9" w14:textId="77777777" w:rsidR="008B0413" w:rsidRDefault="008B0413" w:rsidP="00113052">
            <w:pPr>
              <w:pStyle w:val="TableParagraph"/>
              <w:spacing w:before="172"/>
              <w:ind w:left="287" w:right="276"/>
              <w:jc w:val="center"/>
              <w:rPr>
                <w:sz w:val="18"/>
              </w:rPr>
            </w:pPr>
            <w:r>
              <w:rPr>
                <w:sz w:val="18"/>
              </w:rPr>
              <w:t>20</w:t>
            </w:r>
          </w:p>
        </w:tc>
        <w:tc>
          <w:tcPr>
            <w:tcW w:w="1302" w:type="dxa"/>
          </w:tcPr>
          <w:p w14:paraId="666F9153" w14:textId="77777777" w:rsidR="008B0413" w:rsidRDefault="008B0413" w:rsidP="00113052">
            <w:pPr>
              <w:pStyle w:val="TableParagraph"/>
              <w:spacing w:before="172"/>
              <w:ind w:right="599"/>
              <w:jc w:val="right"/>
              <w:rPr>
                <w:sz w:val="18"/>
              </w:rPr>
            </w:pPr>
            <w:r>
              <w:rPr>
                <w:sz w:val="18"/>
              </w:rPr>
              <w:t>80</w:t>
            </w:r>
          </w:p>
        </w:tc>
      </w:tr>
      <w:tr w:rsidR="008B0413" w14:paraId="425009D2" w14:textId="77777777" w:rsidTr="005818F6">
        <w:trPr>
          <w:trHeight w:val="571"/>
        </w:trPr>
        <w:tc>
          <w:tcPr>
            <w:tcW w:w="2410" w:type="dxa"/>
            <w:gridSpan w:val="2"/>
          </w:tcPr>
          <w:p w14:paraId="30AA2B41" w14:textId="71A169CE" w:rsidR="008B0413" w:rsidRPr="005818F6" w:rsidRDefault="005818F6" w:rsidP="00113052">
            <w:pPr>
              <w:pStyle w:val="TableParagraph"/>
              <w:spacing w:before="175"/>
              <w:ind w:left="74"/>
              <w:rPr>
                <w:sz w:val="20"/>
                <w:szCs w:val="20"/>
              </w:rPr>
            </w:pPr>
            <w:r w:rsidRPr="005818F6">
              <w:rPr>
                <w:sz w:val="20"/>
                <w:szCs w:val="20"/>
              </w:rPr>
              <w:t>Statistical Mathematics</w:t>
            </w:r>
          </w:p>
        </w:tc>
        <w:tc>
          <w:tcPr>
            <w:tcW w:w="1134" w:type="dxa"/>
          </w:tcPr>
          <w:p w14:paraId="0B4A2ED0" w14:textId="77777777" w:rsidR="008B0413" w:rsidRDefault="008B0413" w:rsidP="00113052">
            <w:pPr>
              <w:pStyle w:val="TableParagraph"/>
              <w:spacing w:before="175"/>
              <w:ind w:left="15"/>
              <w:jc w:val="center"/>
              <w:rPr>
                <w:sz w:val="18"/>
              </w:rPr>
            </w:pPr>
            <w:r>
              <w:rPr>
                <w:sz w:val="18"/>
              </w:rPr>
              <w:t>-</w:t>
            </w:r>
          </w:p>
        </w:tc>
        <w:tc>
          <w:tcPr>
            <w:tcW w:w="993" w:type="dxa"/>
          </w:tcPr>
          <w:p w14:paraId="37F29F01" w14:textId="77777777" w:rsidR="008B0413" w:rsidRDefault="008B0413" w:rsidP="00113052">
            <w:pPr>
              <w:pStyle w:val="TableParagraph"/>
              <w:spacing w:before="175"/>
              <w:ind w:left="430"/>
              <w:rPr>
                <w:sz w:val="18"/>
              </w:rPr>
            </w:pPr>
            <w:r>
              <w:rPr>
                <w:sz w:val="18"/>
              </w:rPr>
              <w:t>4</w:t>
            </w:r>
          </w:p>
        </w:tc>
        <w:tc>
          <w:tcPr>
            <w:tcW w:w="992" w:type="dxa"/>
          </w:tcPr>
          <w:p w14:paraId="71CAC11A" w14:textId="77777777" w:rsidR="008B0413" w:rsidRDefault="008B0413" w:rsidP="00113052">
            <w:pPr>
              <w:pStyle w:val="TableParagraph"/>
              <w:spacing w:before="175"/>
              <w:ind w:left="55" w:right="40"/>
              <w:jc w:val="center"/>
              <w:rPr>
                <w:sz w:val="18"/>
              </w:rPr>
            </w:pPr>
            <w:r>
              <w:rPr>
                <w:sz w:val="18"/>
              </w:rPr>
              <w:t>-</w:t>
            </w:r>
          </w:p>
        </w:tc>
        <w:tc>
          <w:tcPr>
            <w:tcW w:w="1195" w:type="dxa"/>
          </w:tcPr>
          <w:p w14:paraId="0A5EF730" w14:textId="77777777" w:rsidR="008B0413" w:rsidRDefault="008B0413" w:rsidP="00113052">
            <w:pPr>
              <w:pStyle w:val="TableParagraph"/>
              <w:spacing w:before="175"/>
              <w:ind w:left="55" w:right="40"/>
              <w:jc w:val="center"/>
              <w:rPr>
                <w:sz w:val="18"/>
              </w:rPr>
            </w:pPr>
            <w:r>
              <w:rPr>
                <w:sz w:val="18"/>
              </w:rPr>
              <w:t>80</w:t>
            </w:r>
          </w:p>
        </w:tc>
        <w:tc>
          <w:tcPr>
            <w:tcW w:w="1073" w:type="dxa"/>
          </w:tcPr>
          <w:p w14:paraId="783D9FC3" w14:textId="77777777" w:rsidR="008B0413" w:rsidRDefault="008B0413" w:rsidP="00113052">
            <w:pPr>
              <w:pStyle w:val="TableParagraph"/>
              <w:spacing w:before="175"/>
              <w:ind w:left="10"/>
              <w:jc w:val="center"/>
              <w:rPr>
                <w:sz w:val="18"/>
              </w:rPr>
            </w:pPr>
            <w:r>
              <w:rPr>
                <w:sz w:val="18"/>
              </w:rPr>
              <w:t>-</w:t>
            </w:r>
          </w:p>
        </w:tc>
        <w:tc>
          <w:tcPr>
            <w:tcW w:w="1302" w:type="dxa"/>
          </w:tcPr>
          <w:p w14:paraId="6F26E5F0" w14:textId="77777777" w:rsidR="008B0413" w:rsidRDefault="008B0413" w:rsidP="00113052">
            <w:pPr>
              <w:pStyle w:val="TableParagraph"/>
              <w:spacing w:before="175"/>
              <w:ind w:right="599"/>
              <w:jc w:val="right"/>
              <w:rPr>
                <w:sz w:val="18"/>
              </w:rPr>
            </w:pPr>
            <w:r>
              <w:rPr>
                <w:sz w:val="18"/>
              </w:rPr>
              <w:t>80</w:t>
            </w:r>
          </w:p>
        </w:tc>
      </w:tr>
      <w:tr w:rsidR="008B0413" w14:paraId="68EED218" w14:textId="77777777" w:rsidTr="005818F6">
        <w:trPr>
          <w:trHeight w:val="434"/>
        </w:trPr>
        <w:tc>
          <w:tcPr>
            <w:tcW w:w="2410" w:type="dxa"/>
            <w:gridSpan w:val="2"/>
            <w:shd w:val="clear" w:color="auto" w:fill="9CC2E4"/>
          </w:tcPr>
          <w:p w14:paraId="13958AD8" w14:textId="77777777" w:rsidR="008B0413" w:rsidRDefault="008B0413" w:rsidP="00113052">
            <w:pPr>
              <w:pStyle w:val="TableParagraph"/>
              <w:spacing w:before="105"/>
              <w:ind w:left="74"/>
              <w:rPr>
                <w:b/>
                <w:sz w:val="18"/>
              </w:rPr>
            </w:pPr>
            <w:r>
              <w:rPr>
                <w:b/>
                <w:sz w:val="18"/>
              </w:rPr>
              <w:t>SUBTOTAL</w:t>
            </w:r>
          </w:p>
        </w:tc>
        <w:tc>
          <w:tcPr>
            <w:tcW w:w="1134" w:type="dxa"/>
            <w:shd w:val="clear" w:color="auto" w:fill="9CC2E4"/>
          </w:tcPr>
          <w:p w14:paraId="6AFC33DE" w14:textId="77777777" w:rsidR="008B0413" w:rsidRDefault="008B0413" w:rsidP="00113052">
            <w:pPr>
              <w:pStyle w:val="TableParagraph"/>
              <w:spacing w:before="105"/>
              <w:ind w:left="437" w:right="420"/>
              <w:jc w:val="center"/>
              <w:rPr>
                <w:b/>
                <w:sz w:val="18"/>
              </w:rPr>
            </w:pPr>
            <w:r>
              <w:rPr>
                <w:b/>
                <w:sz w:val="18"/>
              </w:rPr>
              <w:t>16</w:t>
            </w:r>
          </w:p>
        </w:tc>
        <w:tc>
          <w:tcPr>
            <w:tcW w:w="993" w:type="dxa"/>
            <w:shd w:val="clear" w:color="auto" w:fill="9CC2E4"/>
          </w:tcPr>
          <w:p w14:paraId="685EBCB7" w14:textId="77777777" w:rsidR="008B0413" w:rsidRDefault="008B0413" w:rsidP="00113052">
            <w:pPr>
              <w:pStyle w:val="TableParagraph"/>
              <w:spacing w:before="105"/>
              <w:ind w:left="423"/>
              <w:rPr>
                <w:b/>
                <w:sz w:val="18"/>
              </w:rPr>
            </w:pPr>
            <w:r>
              <w:rPr>
                <w:b/>
                <w:sz w:val="18"/>
              </w:rPr>
              <w:t>4</w:t>
            </w:r>
          </w:p>
        </w:tc>
        <w:tc>
          <w:tcPr>
            <w:tcW w:w="992" w:type="dxa"/>
            <w:shd w:val="clear" w:color="auto" w:fill="9CC2E4"/>
          </w:tcPr>
          <w:p w14:paraId="157A9612" w14:textId="77777777" w:rsidR="008B0413" w:rsidRDefault="008B0413" w:rsidP="00113052">
            <w:pPr>
              <w:pStyle w:val="TableParagraph"/>
              <w:spacing w:before="105"/>
              <w:ind w:left="55" w:right="40"/>
              <w:jc w:val="center"/>
              <w:rPr>
                <w:b/>
                <w:sz w:val="18"/>
              </w:rPr>
            </w:pPr>
            <w:r>
              <w:rPr>
                <w:b/>
                <w:sz w:val="18"/>
              </w:rPr>
              <w:t>-</w:t>
            </w:r>
          </w:p>
        </w:tc>
        <w:tc>
          <w:tcPr>
            <w:tcW w:w="1195" w:type="dxa"/>
            <w:shd w:val="clear" w:color="auto" w:fill="9CC2E4"/>
          </w:tcPr>
          <w:p w14:paraId="1ADBDEFF" w14:textId="77777777" w:rsidR="008B0413" w:rsidRDefault="008B0413" w:rsidP="00113052">
            <w:pPr>
              <w:pStyle w:val="TableParagraph"/>
              <w:spacing w:before="105"/>
              <w:ind w:left="55" w:right="40"/>
              <w:jc w:val="center"/>
              <w:rPr>
                <w:b/>
                <w:sz w:val="18"/>
              </w:rPr>
            </w:pPr>
            <w:r>
              <w:rPr>
                <w:b/>
                <w:sz w:val="18"/>
              </w:rPr>
              <w:t>340</w:t>
            </w:r>
          </w:p>
        </w:tc>
        <w:tc>
          <w:tcPr>
            <w:tcW w:w="1073" w:type="dxa"/>
            <w:shd w:val="clear" w:color="auto" w:fill="9CC2E4"/>
          </w:tcPr>
          <w:p w14:paraId="0006A7CB" w14:textId="77777777" w:rsidR="008B0413" w:rsidRDefault="008B0413" w:rsidP="00113052">
            <w:pPr>
              <w:pStyle w:val="TableParagraph"/>
              <w:spacing w:before="105"/>
              <w:ind w:left="287" w:right="276"/>
              <w:jc w:val="center"/>
              <w:rPr>
                <w:b/>
                <w:sz w:val="18"/>
              </w:rPr>
            </w:pPr>
            <w:r>
              <w:rPr>
                <w:b/>
                <w:sz w:val="18"/>
              </w:rPr>
              <w:t>60</w:t>
            </w:r>
          </w:p>
        </w:tc>
        <w:tc>
          <w:tcPr>
            <w:tcW w:w="1302" w:type="dxa"/>
            <w:shd w:val="clear" w:color="auto" w:fill="9CC2E4"/>
          </w:tcPr>
          <w:p w14:paraId="1A5FD158" w14:textId="77777777" w:rsidR="008B0413" w:rsidRDefault="008B0413" w:rsidP="00113052">
            <w:pPr>
              <w:pStyle w:val="TableParagraph"/>
              <w:spacing w:before="105"/>
              <w:ind w:right="524"/>
              <w:jc w:val="right"/>
              <w:rPr>
                <w:b/>
                <w:sz w:val="18"/>
              </w:rPr>
            </w:pPr>
            <w:r>
              <w:rPr>
                <w:b/>
                <w:sz w:val="18"/>
              </w:rPr>
              <w:t>400</w:t>
            </w:r>
          </w:p>
        </w:tc>
      </w:tr>
      <w:tr w:rsidR="008B0413" w14:paraId="7ADD76DE" w14:textId="77777777" w:rsidTr="005818F6">
        <w:trPr>
          <w:trHeight w:val="525"/>
        </w:trPr>
        <w:tc>
          <w:tcPr>
            <w:tcW w:w="2410" w:type="dxa"/>
            <w:gridSpan w:val="2"/>
          </w:tcPr>
          <w:p w14:paraId="2CFEC1E6" w14:textId="51D6279B" w:rsidR="008B0413" w:rsidRPr="005818F6" w:rsidRDefault="005818F6" w:rsidP="00113052">
            <w:pPr>
              <w:pStyle w:val="TableParagraph"/>
              <w:spacing w:before="43"/>
              <w:ind w:left="74" w:right="56"/>
              <w:rPr>
                <w:sz w:val="20"/>
                <w:szCs w:val="20"/>
              </w:rPr>
            </w:pPr>
            <w:r w:rsidRPr="005818F6">
              <w:rPr>
                <w:sz w:val="20"/>
                <w:szCs w:val="20"/>
              </w:rPr>
              <w:t>Complementary Activities II</w:t>
            </w:r>
          </w:p>
        </w:tc>
        <w:tc>
          <w:tcPr>
            <w:tcW w:w="1134" w:type="dxa"/>
          </w:tcPr>
          <w:p w14:paraId="44615A63" w14:textId="77777777" w:rsidR="008B0413" w:rsidRDefault="008B0413" w:rsidP="00113052">
            <w:pPr>
              <w:pStyle w:val="TableParagraph"/>
              <w:spacing w:before="153"/>
              <w:ind w:left="15"/>
              <w:jc w:val="center"/>
              <w:rPr>
                <w:sz w:val="18"/>
              </w:rPr>
            </w:pPr>
            <w:r>
              <w:rPr>
                <w:sz w:val="18"/>
              </w:rPr>
              <w:t>-</w:t>
            </w:r>
          </w:p>
        </w:tc>
        <w:tc>
          <w:tcPr>
            <w:tcW w:w="993" w:type="dxa"/>
          </w:tcPr>
          <w:p w14:paraId="65D56CE4" w14:textId="77777777" w:rsidR="008B0413" w:rsidRDefault="008B0413" w:rsidP="00113052">
            <w:pPr>
              <w:pStyle w:val="TableParagraph"/>
              <w:spacing w:before="153"/>
              <w:ind w:left="447"/>
              <w:rPr>
                <w:sz w:val="18"/>
              </w:rPr>
            </w:pPr>
            <w:r>
              <w:rPr>
                <w:sz w:val="18"/>
              </w:rPr>
              <w:t>-</w:t>
            </w:r>
          </w:p>
        </w:tc>
        <w:tc>
          <w:tcPr>
            <w:tcW w:w="992" w:type="dxa"/>
          </w:tcPr>
          <w:p w14:paraId="47BF5A5E" w14:textId="77777777" w:rsidR="008B0413" w:rsidRDefault="008B0413" w:rsidP="00113052">
            <w:pPr>
              <w:pStyle w:val="TableParagraph"/>
              <w:spacing w:before="153"/>
              <w:ind w:left="13"/>
              <w:jc w:val="center"/>
              <w:rPr>
                <w:sz w:val="18"/>
              </w:rPr>
            </w:pPr>
          </w:p>
        </w:tc>
        <w:tc>
          <w:tcPr>
            <w:tcW w:w="1195" w:type="dxa"/>
          </w:tcPr>
          <w:p w14:paraId="12FAA570" w14:textId="77777777" w:rsidR="008B0413" w:rsidRDefault="008B0413" w:rsidP="00113052">
            <w:pPr>
              <w:pStyle w:val="TableParagraph"/>
              <w:spacing w:before="153"/>
              <w:ind w:left="13"/>
              <w:jc w:val="center"/>
              <w:rPr>
                <w:sz w:val="18"/>
              </w:rPr>
            </w:pPr>
            <w:r>
              <w:rPr>
                <w:sz w:val="18"/>
              </w:rPr>
              <w:t>-</w:t>
            </w:r>
          </w:p>
        </w:tc>
        <w:tc>
          <w:tcPr>
            <w:tcW w:w="1073" w:type="dxa"/>
          </w:tcPr>
          <w:p w14:paraId="34A972A2" w14:textId="77777777" w:rsidR="008B0413" w:rsidRDefault="008B0413" w:rsidP="00113052">
            <w:pPr>
              <w:pStyle w:val="TableParagraph"/>
              <w:spacing w:before="153"/>
              <w:ind w:left="10"/>
              <w:jc w:val="center"/>
              <w:rPr>
                <w:sz w:val="18"/>
              </w:rPr>
            </w:pPr>
            <w:r>
              <w:rPr>
                <w:sz w:val="18"/>
              </w:rPr>
              <w:t>-</w:t>
            </w:r>
          </w:p>
        </w:tc>
        <w:tc>
          <w:tcPr>
            <w:tcW w:w="1302" w:type="dxa"/>
          </w:tcPr>
          <w:p w14:paraId="639F8C7D" w14:textId="77777777" w:rsidR="008B0413" w:rsidRDefault="008B0413" w:rsidP="00113052">
            <w:pPr>
              <w:pStyle w:val="TableParagraph"/>
              <w:spacing w:before="153"/>
              <w:ind w:right="599"/>
              <w:jc w:val="right"/>
              <w:rPr>
                <w:sz w:val="18"/>
              </w:rPr>
            </w:pPr>
            <w:r>
              <w:rPr>
                <w:sz w:val="18"/>
              </w:rPr>
              <w:t>20</w:t>
            </w:r>
          </w:p>
        </w:tc>
      </w:tr>
      <w:tr w:rsidR="008B0413" w14:paraId="6A0B23CB" w14:textId="77777777" w:rsidTr="005818F6">
        <w:trPr>
          <w:trHeight w:val="299"/>
        </w:trPr>
        <w:tc>
          <w:tcPr>
            <w:tcW w:w="2410" w:type="dxa"/>
            <w:gridSpan w:val="2"/>
            <w:shd w:val="clear" w:color="auto" w:fill="BCD5ED"/>
          </w:tcPr>
          <w:p w14:paraId="1D260C3A" w14:textId="77777777" w:rsidR="008B0413" w:rsidRDefault="008B0413" w:rsidP="00113052">
            <w:pPr>
              <w:pStyle w:val="TableParagraph"/>
              <w:spacing w:before="40"/>
              <w:ind w:left="74"/>
              <w:rPr>
                <w:b/>
                <w:sz w:val="18"/>
              </w:rPr>
            </w:pPr>
            <w:r>
              <w:rPr>
                <w:b/>
                <w:sz w:val="18"/>
              </w:rPr>
              <w:t>TOTAL</w:t>
            </w:r>
          </w:p>
        </w:tc>
        <w:tc>
          <w:tcPr>
            <w:tcW w:w="2127" w:type="dxa"/>
            <w:gridSpan w:val="2"/>
            <w:shd w:val="clear" w:color="auto" w:fill="BCD5ED"/>
          </w:tcPr>
          <w:p w14:paraId="57AFBDFF" w14:textId="77777777" w:rsidR="008B0413" w:rsidRDefault="008B0413" w:rsidP="00113052">
            <w:pPr>
              <w:pStyle w:val="TableParagraph"/>
              <w:spacing w:before="40"/>
              <w:ind w:left="443"/>
              <w:rPr>
                <w:b/>
                <w:sz w:val="18"/>
              </w:rPr>
            </w:pPr>
            <w:r>
              <w:rPr>
                <w:b/>
                <w:sz w:val="18"/>
              </w:rPr>
              <w:t>16                 4</w:t>
            </w:r>
          </w:p>
        </w:tc>
        <w:tc>
          <w:tcPr>
            <w:tcW w:w="992" w:type="dxa"/>
            <w:shd w:val="clear" w:color="auto" w:fill="BCD5ED"/>
          </w:tcPr>
          <w:p w14:paraId="0C18D0EF" w14:textId="77777777" w:rsidR="008B0413" w:rsidRDefault="008B0413" w:rsidP="00113052">
            <w:pPr>
              <w:pStyle w:val="TableParagraph"/>
              <w:spacing w:before="40"/>
              <w:ind w:left="55" w:right="40"/>
              <w:jc w:val="center"/>
              <w:rPr>
                <w:b/>
                <w:sz w:val="18"/>
              </w:rPr>
            </w:pPr>
            <w:r>
              <w:rPr>
                <w:b/>
                <w:sz w:val="18"/>
              </w:rPr>
              <w:t>-</w:t>
            </w:r>
          </w:p>
        </w:tc>
        <w:tc>
          <w:tcPr>
            <w:tcW w:w="1195" w:type="dxa"/>
            <w:shd w:val="clear" w:color="auto" w:fill="BCD5ED"/>
          </w:tcPr>
          <w:p w14:paraId="2F140684" w14:textId="77777777" w:rsidR="008B0413" w:rsidRDefault="008B0413" w:rsidP="00113052">
            <w:pPr>
              <w:pStyle w:val="TableParagraph"/>
              <w:spacing w:before="40"/>
              <w:ind w:left="55" w:right="40"/>
              <w:jc w:val="center"/>
              <w:rPr>
                <w:b/>
                <w:sz w:val="18"/>
              </w:rPr>
            </w:pPr>
            <w:r>
              <w:rPr>
                <w:b/>
                <w:sz w:val="18"/>
              </w:rPr>
              <w:t>340</w:t>
            </w:r>
          </w:p>
        </w:tc>
        <w:tc>
          <w:tcPr>
            <w:tcW w:w="1073" w:type="dxa"/>
            <w:shd w:val="clear" w:color="auto" w:fill="BCD5ED"/>
          </w:tcPr>
          <w:p w14:paraId="2E4AB771" w14:textId="77777777" w:rsidR="008B0413" w:rsidRDefault="008B0413" w:rsidP="00113052">
            <w:pPr>
              <w:pStyle w:val="TableParagraph"/>
              <w:spacing w:before="40"/>
              <w:ind w:left="287" w:right="276"/>
              <w:jc w:val="center"/>
              <w:rPr>
                <w:b/>
                <w:sz w:val="18"/>
              </w:rPr>
            </w:pPr>
            <w:r>
              <w:rPr>
                <w:b/>
                <w:sz w:val="18"/>
              </w:rPr>
              <w:t>60</w:t>
            </w:r>
          </w:p>
        </w:tc>
        <w:tc>
          <w:tcPr>
            <w:tcW w:w="1302" w:type="dxa"/>
            <w:shd w:val="clear" w:color="auto" w:fill="BCD5ED"/>
          </w:tcPr>
          <w:p w14:paraId="036C3A74" w14:textId="77777777" w:rsidR="008B0413" w:rsidRDefault="008B0413" w:rsidP="00113052">
            <w:pPr>
              <w:pStyle w:val="TableParagraph"/>
              <w:spacing w:before="40"/>
              <w:ind w:right="524"/>
              <w:jc w:val="right"/>
              <w:rPr>
                <w:b/>
                <w:sz w:val="18"/>
              </w:rPr>
            </w:pPr>
            <w:r>
              <w:rPr>
                <w:b/>
                <w:sz w:val="18"/>
              </w:rPr>
              <w:t>420</w:t>
            </w:r>
          </w:p>
        </w:tc>
      </w:tr>
    </w:tbl>
    <w:p w14:paraId="486910AA" w14:textId="77777777" w:rsidR="008B0413" w:rsidRDefault="008B0413" w:rsidP="008B0413">
      <w:pPr>
        <w:jc w:val="right"/>
        <w:rPr>
          <w:sz w:val="18"/>
        </w:rPr>
        <w:sectPr w:rsidR="008B0413" w:rsidSect="009F2E4D">
          <w:pgSz w:w="11910" w:h="16840"/>
          <w:pgMar w:top="1400" w:right="1680" w:bottom="280" w:left="1580" w:header="720" w:footer="720" w:gutter="0"/>
          <w:cols w:space="720"/>
        </w:sectPr>
      </w:pPr>
    </w:p>
    <w:tbl>
      <w:tblPr>
        <w:tblStyle w:val="TableNormal"/>
        <w:tblW w:w="9095" w:type="dxa"/>
        <w:tblInd w:w="-15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1242"/>
        <w:gridCol w:w="514"/>
        <w:gridCol w:w="960"/>
        <w:gridCol w:w="1137"/>
        <w:gridCol w:w="956"/>
        <w:gridCol w:w="11"/>
        <w:gridCol w:w="945"/>
        <w:gridCol w:w="45"/>
        <w:gridCol w:w="995"/>
        <w:gridCol w:w="1134"/>
        <w:gridCol w:w="1156"/>
      </w:tblGrid>
      <w:tr w:rsidR="008B0413" w14:paraId="711550DF" w14:textId="77777777" w:rsidTr="005818F6">
        <w:trPr>
          <w:trHeight w:val="301"/>
        </w:trPr>
        <w:tc>
          <w:tcPr>
            <w:tcW w:w="1242" w:type="dxa"/>
            <w:shd w:val="clear" w:color="auto" w:fill="1F4E79"/>
          </w:tcPr>
          <w:p w14:paraId="01B13582" w14:textId="77777777" w:rsidR="008B0413" w:rsidRDefault="008B0413" w:rsidP="00113052">
            <w:pPr>
              <w:pStyle w:val="TableParagraph"/>
              <w:spacing w:before="2" w:line="280" w:lineRule="exact"/>
              <w:ind w:left="3155" w:right="3136"/>
              <w:jc w:val="center"/>
              <w:rPr>
                <w:b/>
                <w:color w:val="FFFFFF"/>
                <w:sz w:val="24"/>
              </w:rPr>
            </w:pPr>
          </w:p>
        </w:tc>
        <w:tc>
          <w:tcPr>
            <w:tcW w:w="7853" w:type="dxa"/>
            <w:gridSpan w:val="10"/>
            <w:shd w:val="clear" w:color="auto" w:fill="1F4E79"/>
          </w:tcPr>
          <w:p w14:paraId="065E7759" w14:textId="416982A4" w:rsidR="008B0413" w:rsidRDefault="005818F6" w:rsidP="00113052">
            <w:pPr>
              <w:pStyle w:val="TableParagraph"/>
              <w:spacing w:before="2" w:line="280" w:lineRule="exact"/>
              <w:ind w:left="3155" w:right="3136"/>
              <w:jc w:val="center"/>
              <w:rPr>
                <w:b/>
                <w:sz w:val="24"/>
              </w:rPr>
            </w:pPr>
            <w:r>
              <w:rPr>
                <w:b/>
                <w:color w:val="FFFFFF"/>
                <w:sz w:val="24"/>
              </w:rPr>
              <w:t>MODULE</w:t>
            </w:r>
            <w:r>
              <w:rPr>
                <w:b/>
                <w:color w:val="FFFFFF"/>
                <w:spacing w:val="-2"/>
                <w:sz w:val="24"/>
              </w:rPr>
              <w:t xml:space="preserve"> </w:t>
            </w:r>
            <w:r w:rsidR="008B0413">
              <w:rPr>
                <w:b/>
                <w:color w:val="FFFFFF"/>
                <w:sz w:val="24"/>
              </w:rPr>
              <w:t>III</w:t>
            </w:r>
          </w:p>
        </w:tc>
      </w:tr>
      <w:tr w:rsidR="005818F6" w14:paraId="6A8B4370" w14:textId="77777777" w:rsidTr="005818F6">
        <w:trPr>
          <w:trHeight w:val="305"/>
        </w:trPr>
        <w:tc>
          <w:tcPr>
            <w:tcW w:w="2716" w:type="dxa"/>
            <w:gridSpan w:val="3"/>
            <w:vMerge w:val="restart"/>
            <w:tcBorders>
              <w:bottom w:val="single" w:sz="4" w:space="0" w:color="000000"/>
            </w:tcBorders>
            <w:shd w:val="clear" w:color="auto" w:fill="2D74B5"/>
          </w:tcPr>
          <w:p w14:paraId="3728A767" w14:textId="77777777" w:rsidR="005818F6" w:rsidRDefault="005818F6" w:rsidP="005818F6">
            <w:pPr>
              <w:pStyle w:val="TableParagraph"/>
              <w:spacing w:before="6"/>
              <w:rPr>
                <w:rFonts w:ascii="Times New Roman"/>
                <w:sz w:val="24"/>
              </w:rPr>
            </w:pPr>
          </w:p>
          <w:p w14:paraId="12804918" w14:textId="2DAAE63F" w:rsidR="005818F6" w:rsidRDefault="005818F6" w:rsidP="005818F6">
            <w:pPr>
              <w:pStyle w:val="TableParagraph"/>
              <w:ind w:left="69"/>
              <w:rPr>
                <w:b/>
                <w:sz w:val="18"/>
              </w:rPr>
            </w:pPr>
            <w:r w:rsidRPr="0005458B">
              <w:rPr>
                <w:b/>
                <w:sz w:val="20"/>
                <w:szCs w:val="20"/>
              </w:rPr>
              <w:t>Components</w:t>
            </w:r>
          </w:p>
        </w:tc>
        <w:tc>
          <w:tcPr>
            <w:tcW w:w="1137" w:type="dxa"/>
            <w:vMerge w:val="restart"/>
            <w:tcBorders>
              <w:bottom w:val="single" w:sz="4" w:space="0" w:color="000000"/>
            </w:tcBorders>
            <w:shd w:val="clear" w:color="auto" w:fill="2D74B5"/>
          </w:tcPr>
          <w:p w14:paraId="5E80C820" w14:textId="6131B523" w:rsidR="005818F6" w:rsidRDefault="005818F6" w:rsidP="005818F6">
            <w:pPr>
              <w:pStyle w:val="TableParagraph"/>
              <w:spacing w:before="91"/>
              <w:ind w:left="86" w:right="58" w:firstLine="235"/>
              <w:rPr>
                <w:b/>
                <w:sz w:val="18"/>
              </w:rPr>
            </w:pPr>
            <w:r w:rsidRPr="0005458B">
              <w:rPr>
                <w:b/>
                <w:sz w:val="20"/>
                <w:szCs w:val="20"/>
              </w:rPr>
              <w:t xml:space="preserve">In-person </w:t>
            </w:r>
            <w:r>
              <w:rPr>
                <w:b/>
                <w:sz w:val="20"/>
                <w:szCs w:val="20"/>
              </w:rPr>
              <w:t xml:space="preserve">    </w:t>
            </w:r>
            <w:r w:rsidRPr="0005458B">
              <w:rPr>
                <w:b/>
                <w:sz w:val="20"/>
                <w:szCs w:val="20"/>
              </w:rPr>
              <w:t>Classes</w:t>
            </w:r>
          </w:p>
        </w:tc>
        <w:tc>
          <w:tcPr>
            <w:tcW w:w="967" w:type="dxa"/>
            <w:gridSpan w:val="2"/>
            <w:vMerge w:val="restart"/>
            <w:tcBorders>
              <w:bottom w:val="single" w:sz="4" w:space="0" w:color="000000"/>
            </w:tcBorders>
            <w:shd w:val="clear" w:color="auto" w:fill="2D74B5"/>
          </w:tcPr>
          <w:p w14:paraId="0D8A6C7D" w14:textId="32EEF494" w:rsidR="005818F6" w:rsidRDefault="005818F6" w:rsidP="005818F6">
            <w:pPr>
              <w:pStyle w:val="TableParagraph"/>
              <w:spacing w:before="91"/>
              <w:ind w:left="127" w:right="98"/>
              <w:rPr>
                <w:b/>
                <w:sz w:val="18"/>
              </w:rPr>
            </w:pPr>
            <w:r w:rsidRPr="0005458B">
              <w:rPr>
                <w:b/>
                <w:sz w:val="20"/>
                <w:szCs w:val="20"/>
              </w:rPr>
              <w:t>Online Classes (EAD)</w:t>
            </w:r>
          </w:p>
        </w:tc>
        <w:tc>
          <w:tcPr>
            <w:tcW w:w="990" w:type="dxa"/>
            <w:gridSpan w:val="2"/>
            <w:tcBorders>
              <w:bottom w:val="nil"/>
            </w:tcBorders>
            <w:shd w:val="clear" w:color="auto" w:fill="2D74B5"/>
          </w:tcPr>
          <w:p w14:paraId="1270AA5D" w14:textId="1E1C25CF" w:rsidR="005818F6" w:rsidRDefault="005818F6" w:rsidP="005818F6">
            <w:pPr>
              <w:pStyle w:val="TableParagraph"/>
              <w:spacing w:before="38"/>
              <w:ind w:left="124" w:right="104"/>
              <w:jc w:val="center"/>
              <w:rPr>
                <w:b/>
                <w:sz w:val="18"/>
              </w:rPr>
            </w:pPr>
            <w:r>
              <w:rPr>
                <w:b/>
                <w:sz w:val="18"/>
              </w:rPr>
              <w:t>Extension</w:t>
            </w:r>
          </w:p>
        </w:tc>
        <w:tc>
          <w:tcPr>
            <w:tcW w:w="995" w:type="dxa"/>
            <w:tcBorders>
              <w:bottom w:val="nil"/>
            </w:tcBorders>
            <w:shd w:val="clear" w:color="auto" w:fill="2D74B5"/>
          </w:tcPr>
          <w:p w14:paraId="0744790C" w14:textId="01BC35BE" w:rsidR="005818F6" w:rsidRDefault="005818F6" w:rsidP="005818F6">
            <w:pPr>
              <w:pStyle w:val="TableParagraph"/>
              <w:spacing w:before="38"/>
              <w:ind w:left="124" w:right="104"/>
              <w:jc w:val="center"/>
              <w:rPr>
                <w:b/>
                <w:sz w:val="18"/>
              </w:rPr>
            </w:pPr>
            <w:r>
              <w:rPr>
                <w:b/>
                <w:sz w:val="18"/>
              </w:rPr>
              <w:t>Theorical</w:t>
            </w:r>
          </w:p>
        </w:tc>
        <w:tc>
          <w:tcPr>
            <w:tcW w:w="1134" w:type="dxa"/>
            <w:tcBorders>
              <w:bottom w:val="nil"/>
            </w:tcBorders>
            <w:shd w:val="clear" w:color="auto" w:fill="2D74B5"/>
          </w:tcPr>
          <w:p w14:paraId="68E46ADE" w14:textId="704A1BC2" w:rsidR="005818F6" w:rsidRDefault="005818F6" w:rsidP="005818F6">
            <w:pPr>
              <w:pStyle w:val="TableParagraph"/>
              <w:spacing w:before="38"/>
              <w:ind w:left="329" w:right="310"/>
              <w:jc w:val="center"/>
              <w:rPr>
                <w:b/>
                <w:sz w:val="18"/>
              </w:rPr>
            </w:pPr>
            <w:r>
              <w:rPr>
                <w:b/>
                <w:sz w:val="18"/>
              </w:rPr>
              <w:t>Practical</w:t>
            </w:r>
          </w:p>
        </w:tc>
        <w:tc>
          <w:tcPr>
            <w:tcW w:w="1156" w:type="dxa"/>
            <w:tcBorders>
              <w:bottom w:val="nil"/>
            </w:tcBorders>
            <w:shd w:val="clear" w:color="auto" w:fill="2D74B5"/>
          </w:tcPr>
          <w:p w14:paraId="1DE4B89E" w14:textId="3BB59358" w:rsidR="005818F6" w:rsidRDefault="005818F6" w:rsidP="005818F6">
            <w:pPr>
              <w:pStyle w:val="TableParagraph"/>
              <w:spacing w:before="38"/>
              <w:ind w:left="69"/>
              <w:rPr>
                <w:b/>
                <w:sz w:val="18"/>
              </w:rPr>
            </w:pPr>
            <w:r>
              <w:rPr>
                <w:b/>
                <w:sz w:val="18"/>
              </w:rPr>
              <w:t xml:space="preserve">     Total</w:t>
            </w:r>
          </w:p>
        </w:tc>
      </w:tr>
      <w:tr w:rsidR="005818F6" w14:paraId="38A11ACB" w14:textId="77777777" w:rsidTr="005818F6">
        <w:trPr>
          <w:trHeight w:val="303"/>
        </w:trPr>
        <w:tc>
          <w:tcPr>
            <w:tcW w:w="2716" w:type="dxa"/>
            <w:gridSpan w:val="3"/>
            <w:vMerge/>
            <w:tcBorders>
              <w:top w:val="nil"/>
              <w:bottom w:val="single" w:sz="4" w:space="0" w:color="000000"/>
            </w:tcBorders>
            <w:shd w:val="clear" w:color="auto" w:fill="2D74B5"/>
          </w:tcPr>
          <w:p w14:paraId="7BA708CF" w14:textId="77777777" w:rsidR="005818F6" w:rsidRDefault="005818F6" w:rsidP="005818F6">
            <w:pPr>
              <w:rPr>
                <w:sz w:val="2"/>
                <w:szCs w:val="2"/>
              </w:rPr>
            </w:pPr>
          </w:p>
        </w:tc>
        <w:tc>
          <w:tcPr>
            <w:tcW w:w="1137" w:type="dxa"/>
            <w:vMerge/>
            <w:tcBorders>
              <w:top w:val="nil"/>
              <w:bottom w:val="single" w:sz="4" w:space="0" w:color="000000"/>
            </w:tcBorders>
            <w:shd w:val="clear" w:color="auto" w:fill="2D74B5"/>
          </w:tcPr>
          <w:p w14:paraId="5209E755" w14:textId="77777777" w:rsidR="005818F6" w:rsidRDefault="005818F6" w:rsidP="005818F6">
            <w:pPr>
              <w:rPr>
                <w:sz w:val="2"/>
                <w:szCs w:val="2"/>
              </w:rPr>
            </w:pPr>
          </w:p>
        </w:tc>
        <w:tc>
          <w:tcPr>
            <w:tcW w:w="967" w:type="dxa"/>
            <w:gridSpan w:val="2"/>
            <w:vMerge/>
            <w:tcBorders>
              <w:top w:val="nil"/>
              <w:bottom w:val="single" w:sz="4" w:space="0" w:color="000000"/>
            </w:tcBorders>
            <w:shd w:val="clear" w:color="auto" w:fill="2D74B5"/>
          </w:tcPr>
          <w:p w14:paraId="60FC8490" w14:textId="77777777" w:rsidR="005818F6" w:rsidRDefault="005818F6" w:rsidP="005818F6">
            <w:pPr>
              <w:rPr>
                <w:sz w:val="2"/>
                <w:szCs w:val="2"/>
              </w:rPr>
            </w:pPr>
          </w:p>
        </w:tc>
        <w:tc>
          <w:tcPr>
            <w:tcW w:w="990" w:type="dxa"/>
            <w:gridSpan w:val="2"/>
            <w:tcBorders>
              <w:top w:val="nil"/>
              <w:bottom w:val="single" w:sz="4" w:space="0" w:color="000000"/>
            </w:tcBorders>
            <w:shd w:val="clear" w:color="auto" w:fill="2D74B5"/>
          </w:tcPr>
          <w:p w14:paraId="52767C9A" w14:textId="77777777" w:rsidR="005818F6" w:rsidRDefault="005818F6" w:rsidP="005818F6">
            <w:pPr>
              <w:pStyle w:val="TableParagraph"/>
              <w:spacing w:before="44"/>
              <w:ind w:left="127" w:right="104"/>
              <w:jc w:val="center"/>
              <w:rPr>
                <w:b/>
                <w:sz w:val="18"/>
              </w:rPr>
            </w:pPr>
          </w:p>
        </w:tc>
        <w:tc>
          <w:tcPr>
            <w:tcW w:w="995" w:type="dxa"/>
            <w:tcBorders>
              <w:top w:val="nil"/>
              <w:bottom w:val="single" w:sz="4" w:space="0" w:color="000000"/>
            </w:tcBorders>
            <w:shd w:val="clear" w:color="auto" w:fill="2D74B5"/>
          </w:tcPr>
          <w:p w14:paraId="2696F631" w14:textId="6A20489F" w:rsidR="005818F6" w:rsidRDefault="005818F6" w:rsidP="005818F6">
            <w:pPr>
              <w:pStyle w:val="TableParagraph"/>
              <w:spacing w:before="44"/>
              <w:ind w:right="104"/>
              <w:rPr>
                <w:b/>
                <w:sz w:val="18"/>
              </w:rPr>
            </w:pPr>
            <w:r>
              <w:rPr>
                <w:b/>
                <w:sz w:val="18"/>
              </w:rPr>
              <w:t xml:space="preserve">  Workload</w:t>
            </w:r>
          </w:p>
        </w:tc>
        <w:tc>
          <w:tcPr>
            <w:tcW w:w="1134" w:type="dxa"/>
            <w:tcBorders>
              <w:top w:val="nil"/>
              <w:bottom w:val="single" w:sz="4" w:space="0" w:color="000000"/>
            </w:tcBorders>
            <w:shd w:val="clear" w:color="auto" w:fill="2D74B5"/>
          </w:tcPr>
          <w:p w14:paraId="086F6BE7" w14:textId="4F8A62B8" w:rsidR="005818F6" w:rsidRDefault="005818F6" w:rsidP="005818F6">
            <w:pPr>
              <w:pStyle w:val="TableParagraph"/>
              <w:spacing w:before="44"/>
              <w:ind w:left="159"/>
              <w:rPr>
                <w:b/>
                <w:sz w:val="18"/>
              </w:rPr>
            </w:pPr>
            <w:r>
              <w:rPr>
                <w:b/>
                <w:sz w:val="18"/>
              </w:rPr>
              <w:t xml:space="preserve">  Workload</w:t>
            </w:r>
          </w:p>
        </w:tc>
        <w:tc>
          <w:tcPr>
            <w:tcW w:w="1156" w:type="dxa"/>
            <w:tcBorders>
              <w:top w:val="nil"/>
              <w:bottom w:val="single" w:sz="4" w:space="0" w:color="000000"/>
            </w:tcBorders>
            <w:shd w:val="clear" w:color="auto" w:fill="2D74B5"/>
          </w:tcPr>
          <w:p w14:paraId="358B35F0" w14:textId="384911EF" w:rsidR="005818F6" w:rsidRDefault="005818F6" w:rsidP="005818F6">
            <w:pPr>
              <w:pStyle w:val="TableParagraph"/>
              <w:spacing w:before="44"/>
              <w:ind w:left="69"/>
              <w:rPr>
                <w:b/>
                <w:sz w:val="18"/>
              </w:rPr>
            </w:pPr>
            <w:r>
              <w:rPr>
                <w:b/>
                <w:sz w:val="18"/>
              </w:rPr>
              <w:t xml:space="preserve">  Workload</w:t>
            </w:r>
          </w:p>
        </w:tc>
      </w:tr>
      <w:tr w:rsidR="008B0413" w14:paraId="3271092C"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178DB916" w14:textId="27C40BDF" w:rsidR="008B0413" w:rsidRPr="002C2D1A" w:rsidRDefault="002C2D1A" w:rsidP="00113052">
            <w:pPr>
              <w:pStyle w:val="TableParagraph"/>
              <w:spacing w:before="182"/>
              <w:ind w:left="74"/>
              <w:rPr>
                <w:sz w:val="20"/>
                <w:szCs w:val="20"/>
              </w:rPr>
            </w:pPr>
            <w:r w:rsidRPr="002C2D1A">
              <w:rPr>
                <w:sz w:val="20"/>
                <w:szCs w:val="20"/>
              </w:rPr>
              <w:t>Radiation Physics</w:t>
            </w:r>
          </w:p>
        </w:tc>
        <w:tc>
          <w:tcPr>
            <w:tcW w:w="1137" w:type="dxa"/>
            <w:tcBorders>
              <w:top w:val="single" w:sz="4" w:space="0" w:color="000000"/>
              <w:left w:val="single" w:sz="4" w:space="0" w:color="000000"/>
              <w:bottom w:val="single" w:sz="4" w:space="0" w:color="000000"/>
              <w:right w:val="single" w:sz="4" w:space="0" w:color="000000"/>
            </w:tcBorders>
          </w:tcPr>
          <w:p w14:paraId="33024494" w14:textId="77777777" w:rsidR="008B0413" w:rsidRDefault="008B0413" w:rsidP="00113052">
            <w:pPr>
              <w:pStyle w:val="TableParagraph"/>
              <w:spacing w:before="182"/>
              <w:ind w:left="17"/>
              <w:jc w:val="center"/>
              <w:rPr>
                <w:sz w:val="18"/>
              </w:rPr>
            </w:pPr>
            <w:r>
              <w:rPr>
                <w:sz w:val="18"/>
              </w:rPr>
              <w:t>4</w:t>
            </w:r>
          </w:p>
        </w:tc>
        <w:tc>
          <w:tcPr>
            <w:tcW w:w="967" w:type="dxa"/>
            <w:gridSpan w:val="2"/>
            <w:tcBorders>
              <w:top w:val="single" w:sz="4" w:space="0" w:color="000000"/>
              <w:left w:val="single" w:sz="4" w:space="0" w:color="000000"/>
              <w:bottom w:val="single" w:sz="4" w:space="0" w:color="000000"/>
              <w:right w:val="single" w:sz="4" w:space="0" w:color="000000"/>
            </w:tcBorders>
          </w:tcPr>
          <w:p w14:paraId="790DB575" w14:textId="77777777" w:rsidR="008B0413" w:rsidRDefault="008B0413" w:rsidP="00113052">
            <w:pPr>
              <w:pStyle w:val="TableParagraph"/>
              <w:spacing w:before="182"/>
              <w:ind w:left="449"/>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1DF74596"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32355D8A" w14:textId="77777777" w:rsidR="008B0413" w:rsidRDefault="008B0413" w:rsidP="00113052">
            <w:pPr>
              <w:pStyle w:val="TableParagraph"/>
              <w:spacing w:before="182"/>
              <w:ind w:left="291" w:right="269"/>
              <w:jc w:val="center"/>
              <w:rPr>
                <w:sz w:val="18"/>
              </w:rPr>
            </w:pPr>
            <w:r>
              <w:rPr>
                <w:sz w:val="18"/>
              </w:rPr>
              <w:t>80</w:t>
            </w:r>
          </w:p>
        </w:tc>
        <w:tc>
          <w:tcPr>
            <w:tcW w:w="1134" w:type="dxa"/>
            <w:tcBorders>
              <w:top w:val="single" w:sz="4" w:space="0" w:color="000000"/>
              <w:left w:val="single" w:sz="4" w:space="0" w:color="000000"/>
              <w:bottom w:val="single" w:sz="4" w:space="0" w:color="000000"/>
              <w:right w:val="single" w:sz="4" w:space="0" w:color="000000"/>
            </w:tcBorders>
          </w:tcPr>
          <w:p w14:paraId="44524D00"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2460D8FC" w14:textId="77777777" w:rsidR="008B0413" w:rsidRDefault="008B0413" w:rsidP="00113052">
            <w:pPr>
              <w:pStyle w:val="TableParagraph"/>
              <w:spacing w:before="182"/>
              <w:ind w:right="593"/>
              <w:jc w:val="right"/>
              <w:rPr>
                <w:sz w:val="18"/>
              </w:rPr>
            </w:pPr>
            <w:r>
              <w:rPr>
                <w:sz w:val="18"/>
              </w:rPr>
              <w:t>80</w:t>
            </w:r>
          </w:p>
        </w:tc>
      </w:tr>
      <w:tr w:rsidR="008B0413" w14:paraId="4C335F0A" w14:textId="77777777" w:rsidTr="005818F6">
        <w:trPr>
          <w:trHeight w:val="705"/>
        </w:trPr>
        <w:tc>
          <w:tcPr>
            <w:tcW w:w="2716" w:type="dxa"/>
            <w:gridSpan w:val="3"/>
            <w:tcBorders>
              <w:top w:val="single" w:sz="4" w:space="0" w:color="000000"/>
              <w:left w:val="single" w:sz="4" w:space="0" w:color="000000"/>
              <w:bottom w:val="single" w:sz="4" w:space="0" w:color="000000"/>
              <w:right w:val="single" w:sz="4" w:space="0" w:color="000000"/>
            </w:tcBorders>
          </w:tcPr>
          <w:p w14:paraId="3579BDB8" w14:textId="55E2BA50" w:rsidR="008B0413" w:rsidRPr="002C2D1A" w:rsidRDefault="002C2D1A" w:rsidP="00113052">
            <w:pPr>
              <w:pStyle w:val="TableParagraph"/>
              <w:spacing w:before="134"/>
              <w:ind w:left="74" w:right="524"/>
              <w:rPr>
                <w:sz w:val="20"/>
                <w:szCs w:val="20"/>
                <w:lang w:val="pt-BR"/>
              </w:rPr>
            </w:pPr>
            <w:r w:rsidRPr="002C2D1A">
              <w:rPr>
                <w:sz w:val="20"/>
                <w:szCs w:val="20"/>
              </w:rPr>
              <w:t>Conventional Imaging Technology and D.O.</w:t>
            </w:r>
          </w:p>
        </w:tc>
        <w:tc>
          <w:tcPr>
            <w:tcW w:w="1137" w:type="dxa"/>
            <w:tcBorders>
              <w:top w:val="single" w:sz="4" w:space="0" w:color="000000"/>
              <w:left w:val="single" w:sz="4" w:space="0" w:color="000000"/>
              <w:bottom w:val="single" w:sz="4" w:space="0" w:color="000000"/>
              <w:right w:val="single" w:sz="4" w:space="0" w:color="000000"/>
            </w:tcBorders>
          </w:tcPr>
          <w:p w14:paraId="1A70026E" w14:textId="77777777" w:rsidR="008B0413" w:rsidRPr="00F559ED" w:rsidRDefault="008B0413" w:rsidP="00113052">
            <w:pPr>
              <w:pStyle w:val="TableParagraph"/>
              <w:rPr>
                <w:rFonts w:ascii="Times New Roman"/>
                <w:sz w:val="21"/>
                <w:lang w:val="pt-BR"/>
              </w:rPr>
            </w:pPr>
          </w:p>
          <w:p w14:paraId="5619ED7B" w14:textId="77777777" w:rsidR="008B0413" w:rsidRDefault="008B0413" w:rsidP="00113052">
            <w:pPr>
              <w:pStyle w:val="TableParagraph"/>
              <w:ind w:left="17"/>
              <w:jc w:val="center"/>
              <w:rPr>
                <w:sz w:val="18"/>
              </w:rPr>
            </w:pPr>
            <w:r>
              <w:rPr>
                <w:sz w:val="18"/>
              </w:rPr>
              <w:t>5</w:t>
            </w:r>
          </w:p>
        </w:tc>
        <w:tc>
          <w:tcPr>
            <w:tcW w:w="967" w:type="dxa"/>
            <w:gridSpan w:val="2"/>
            <w:tcBorders>
              <w:top w:val="single" w:sz="4" w:space="0" w:color="000000"/>
              <w:left w:val="single" w:sz="4" w:space="0" w:color="000000"/>
              <w:bottom w:val="single" w:sz="4" w:space="0" w:color="000000"/>
              <w:right w:val="single" w:sz="4" w:space="0" w:color="000000"/>
            </w:tcBorders>
          </w:tcPr>
          <w:p w14:paraId="3BB87860" w14:textId="77777777" w:rsidR="008B0413" w:rsidRDefault="008B0413" w:rsidP="00113052">
            <w:pPr>
              <w:pStyle w:val="TableParagraph"/>
              <w:rPr>
                <w:rFonts w:ascii="Times New Roman"/>
                <w:sz w:val="21"/>
              </w:rPr>
            </w:pPr>
          </w:p>
          <w:p w14:paraId="2EEEDBE9" w14:textId="77777777" w:rsidR="008B0413" w:rsidRDefault="008B0413" w:rsidP="00113052">
            <w:pPr>
              <w:pStyle w:val="TableParagraph"/>
              <w:ind w:left="449"/>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1C7735BD" w14:textId="77777777" w:rsidR="008B0413" w:rsidRDefault="008B0413" w:rsidP="00113052">
            <w:pPr>
              <w:pStyle w:val="TableParagraph"/>
              <w:rPr>
                <w:rFonts w:ascii="Times New Roman"/>
                <w:sz w:val="21"/>
              </w:rPr>
            </w:pPr>
          </w:p>
          <w:p w14:paraId="24556110" w14:textId="77777777" w:rsidR="008B0413" w:rsidRDefault="008B0413" w:rsidP="00113052">
            <w:pPr>
              <w:pStyle w:val="TableParagraph"/>
              <w:rPr>
                <w:rFonts w:ascii="Times New Roman"/>
                <w:sz w:val="21"/>
              </w:rPr>
            </w:pPr>
            <w:r>
              <w:rPr>
                <w:rFonts w:ascii="Times New Roman"/>
                <w:sz w:val="21"/>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7A796EA3" w14:textId="77777777" w:rsidR="008B0413" w:rsidRDefault="008B0413" w:rsidP="00113052">
            <w:pPr>
              <w:pStyle w:val="TableParagraph"/>
              <w:rPr>
                <w:rFonts w:ascii="Times New Roman"/>
                <w:sz w:val="21"/>
              </w:rPr>
            </w:pPr>
          </w:p>
          <w:p w14:paraId="1F965C87" w14:textId="77777777" w:rsidR="008B0413" w:rsidRDefault="008B0413" w:rsidP="00113052">
            <w:pPr>
              <w:pStyle w:val="TableParagraph"/>
              <w:ind w:left="289" w:right="269"/>
              <w:jc w:val="center"/>
              <w:rPr>
                <w:sz w:val="18"/>
              </w:rPr>
            </w:pPr>
            <w:r>
              <w:rPr>
                <w:sz w:val="18"/>
              </w:rPr>
              <w:t>100</w:t>
            </w:r>
          </w:p>
        </w:tc>
        <w:tc>
          <w:tcPr>
            <w:tcW w:w="1134" w:type="dxa"/>
            <w:tcBorders>
              <w:top w:val="single" w:sz="4" w:space="0" w:color="000000"/>
              <w:left w:val="single" w:sz="4" w:space="0" w:color="000000"/>
              <w:bottom w:val="single" w:sz="4" w:space="0" w:color="000000"/>
              <w:right w:val="single" w:sz="4" w:space="0" w:color="000000"/>
            </w:tcBorders>
          </w:tcPr>
          <w:p w14:paraId="66685D84" w14:textId="77777777" w:rsidR="008B0413" w:rsidRDefault="008B0413" w:rsidP="00113052">
            <w:pPr>
              <w:pStyle w:val="TableParagraph"/>
              <w:rPr>
                <w:rFonts w:ascii="Times New Roman"/>
                <w:sz w:val="21"/>
              </w:rPr>
            </w:pPr>
          </w:p>
          <w:p w14:paraId="4CD86CD1" w14:textId="77777777" w:rsidR="008B0413" w:rsidRDefault="008B0413" w:rsidP="00113052">
            <w:pPr>
              <w:pStyle w:val="TableParagraph"/>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25D35BEE" w14:textId="77777777" w:rsidR="008B0413" w:rsidRDefault="008B0413" w:rsidP="00113052">
            <w:pPr>
              <w:pStyle w:val="TableParagraph"/>
              <w:rPr>
                <w:rFonts w:ascii="Times New Roman"/>
                <w:sz w:val="21"/>
              </w:rPr>
            </w:pPr>
          </w:p>
          <w:p w14:paraId="387A704F" w14:textId="77777777" w:rsidR="008B0413" w:rsidRDefault="008B0413" w:rsidP="00113052">
            <w:pPr>
              <w:pStyle w:val="TableParagraph"/>
              <w:ind w:right="545"/>
              <w:jc w:val="right"/>
              <w:rPr>
                <w:sz w:val="18"/>
              </w:rPr>
            </w:pPr>
            <w:r>
              <w:rPr>
                <w:sz w:val="18"/>
              </w:rPr>
              <w:t>100</w:t>
            </w:r>
          </w:p>
        </w:tc>
      </w:tr>
      <w:tr w:rsidR="008B0413" w14:paraId="1286F743"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69D1E264" w14:textId="24B47F22" w:rsidR="008B0413" w:rsidRPr="002C2D1A" w:rsidRDefault="002C2D1A" w:rsidP="00113052">
            <w:pPr>
              <w:pStyle w:val="TableParagraph"/>
              <w:spacing w:before="182"/>
              <w:ind w:left="74"/>
              <w:rPr>
                <w:b/>
                <w:sz w:val="20"/>
                <w:szCs w:val="20"/>
              </w:rPr>
            </w:pPr>
            <w:r w:rsidRPr="002C2D1A">
              <w:rPr>
                <w:rStyle w:val="Forte"/>
                <w:b w:val="0"/>
                <w:sz w:val="20"/>
                <w:szCs w:val="20"/>
              </w:rPr>
              <w:t>Imaging</w:t>
            </w:r>
          </w:p>
        </w:tc>
        <w:tc>
          <w:tcPr>
            <w:tcW w:w="1137" w:type="dxa"/>
            <w:tcBorders>
              <w:top w:val="single" w:sz="4" w:space="0" w:color="000000"/>
              <w:left w:val="single" w:sz="4" w:space="0" w:color="000000"/>
              <w:bottom w:val="single" w:sz="4" w:space="0" w:color="000000"/>
              <w:right w:val="single" w:sz="4" w:space="0" w:color="000000"/>
            </w:tcBorders>
          </w:tcPr>
          <w:p w14:paraId="33E6F56A" w14:textId="77777777" w:rsidR="008B0413" w:rsidRDefault="008B0413" w:rsidP="00113052">
            <w:pPr>
              <w:pStyle w:val="TableParagraph"/>
              <w:spacing w:before="182"/>
              <w:ind w:left="17"/>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3E61AA3E" w14:textId="77777777" w:rsidR="008B0413" w:rsidRDefault="008B0413" w:rsidP="00113052">
            <w:pPr>
              <w:pStyle w:val="TableParagraph"/>
              <w:spacing w:before="182"/>
              <w:ind w:left="449"/>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43CCD1FB"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23A072A3" w14:textId="77777777" w:rsidR="008B0413" w:rsidRDefault="008B0413" w:rsidP="00113052">
            <w:pPr>
              <w:pStyle w:val="TableParagraph"/>
              <w:spacing w:before="182"/>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5D5A92A2"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76B82C43" w14:textId="77777777" w:rsidR="008B0413" w:rsidRDefault="008B0413" w:rsidP="00113052">
            <w:pPr>
              <w:pStyle w:val="TableParagraph"/>
              <w:spacing w:before="182"/>
              <w:ind w:right="593"/>
              <w:jc w:val="right"/>
              <w:rPr>
                <w:sz w:val="18"/>
              </w:rPr>
            </w:pPr>
            <w:r>
              <w:rPr>
                <w:sz w:val="18"/>
              </w:rPr>
              <w:t>40</w:t>
            </w:r>
          </w:p>
        </w:tc>
      </w:tr>
      <w:tr w:rsidR="008B0413" w14:paraId="6D1D21E6"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5EC86EA0" w14:textId="7ACE2340" w:rsidR="008B0413" w:rsidRPr="002C2D1A" w:rsidRDefault="002C2D1A" w:rsidP="00113052">
            <w:pPr>
              <w:pStyle w:val="TableParagraph"/>
              <w:spacing w:before="182"/>
              <w:ind w:left="74"/>
              <w:rPr>
                <w:sz w:val="20"/>
                <w:szCs w:val="20"/>
              </w:rPr>
            </w:pPr>
            <w:r w:rsidRPr="002C2D1A">
              <w:rPr>
                <w:sz w:val="20"/>
                <w:szCs w:val="20"/>
              </w:rPr>
              <w:t>Veterinary Radiology</w:t>
            </w:r>
          </w:p>
        </w:tc>
        <w:tc>
          <w:tcPr>
            <w:tcW w:w="1137" w:type="dxa"/>
            <w:tcBorders>
              <w:top w:val="single" w:sz="4" w:space="0" w:color="000000"/>
              <w:left w:val="single" w:sz="4" w:space="0" w:color="000000"/>
              <w:bottom w:val="single" w:sz="4" w:space="0" w:color="000000"/>
              <w:right w:val="single" w:sz="4" w:space="0" w:color="000000"/>
            </w:tcBorders>
          </w:tcPr>
          <w:p w14:paraId="4A48CD30" w14:textId="77777777" w:rsidR="008B0413" w:rsidRDefault="008B0413" w:rsidP="00113052">
            <w:pPr>
              <w:pStyle w:val="TableParagraph"/>
              <w:spacing w:before="182"/>
              <w:ind w:left="17"/>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65F474D7" w14:textId="77777777" w:rsidR="008B0413" w:rsidRDefault="008B0413" w:rsidP="00113052">
            <w:pPr>
              <w:pStyle w:val="TableParagraph"/>
              <w:spacing w:before="182"/>
              <w:ind w:left="449"/>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6E33441A"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3FC89E25" w14:textId="77777777" w:rsidR="008B0413" w:rsidRDefault="008B0413" w:rsidP="00113052">
            <w:pPr>
              <w:pStyle w:val="TableParagraph"/>
              <w:spacing w:before="182"/>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0E67BF4C"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3D226F85" w14:textId="77777777" w:rsidR="008B0413" w:rsidRDefault="008B0413" w:rsidP="00113052">
            <w:pPr>
              <w:pStyle w:val="TableParagraph"/>
              <w:spacing w:before="182"/>
              <w:ind w:right="593"/>
              <w:jc w:val="right"/>
              <w:rPr>
                <w:sz w:val="18"/>
              </w:rPr>
            </w:pPr>
            <w:r>
              <w:rPr>
                <w:sz w:val="18"/>
              </w:rPr>
              <w:t>40</w:t>
            </w:r>
          </w:p>
        </w:tc>
      </w:tr>
      <w:tr w:rsidR="008B0413" w14:paraId="75D36262"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11AA5391" w14:textId="08631246" w:rsidR="008B0413" w:rsidRPr="002C2D1A" w:rsidRDefault="002C2D1A" w:rsidP="00113052">
            <w:pPr>
              <w:pStyle w:val="TableParagraph"/>
              <w:spacing w:before="182"/>
              <w:rPr>
                <w:sz w:val="20"/>
                <w:szCs w:val="20"/>
                <w:lang w:val="pt-BR"/>
              </w:rPr>
            </w:pPr>
            <w:r w:rsidRPr="002C2D1A">
              <w:rPr>
                <w:sz w:val="20"/>
                <w:szCs w:val="20"/>
              </w:rPr>
              <w:t>Reading and Writing Skills</w:t>
            </w:r>
          </w:p>
        </w:tc>
        <w:tc>
          <w:tcPr>
            <w:tcW w:w="1137" w:type="dxa"/>
            <w:tcBorders>
              <w:top w:val="single" w:sz="4" w:space="0" w:color="000000"/>
              <w:left w:val="single" w:sz="4" w:space="0" w:color="000000"/>
              <w:bottom w:val="single" w:sz="4" w:space="0" w:color="000000"/>
              <w:right w:val="single" w:sz="4" w:space="0" w:color="000000"/>
            </w:tcBorders>
          </w:tcPr>
          <w:p w14:paraId="4E54A170" w14:textId="77777777" w:rsidR="008B0413" w:rsidRDefault="008B0413" w:rsidP="00113052">
            <w:pPr>
              <w:pStyle w:val="TableParagraph"/>
              <w:spacing w:before="182"/>
              <w:ind w:left="17"/>
              <w:jc w:val="center"/>
              <w:rPr>
                <w:sz w:val="18"/>
              </w:rPr>
            </w:pPr>
            <w:r>
              <w:rPr>
                <w:sz w:val="18"/>
              </w:rPr>
              <w:t>-</w:t>
            </w:r>
          </w:p>
        </w:tc>
        <w:tc>
          <w:tcPr>
            <w:tcW w:w="967" w:type="dxa"/>
            <w:gridSpan w:val="2"/>
            <w:tcBorders>
              <w:top w:val="single" w:sz="4" w:space="0" w:color="000000"/>
              <w:left w:val="single" w:sz="4" w:space="0" w:color="000000"/>
              <w:bottom w:val="single" w:sz="4" w:space="0" w:color="000000"/>
              <w:right w:val="single" w:sz="4" w:space="0" w:color="000000"/>
            </w:tcBorders>
          </w:tcPr>
          <w:p w14:paraId="1FC235A2" w14:textId="77777777" w:rsidR="008B0413" w:rsidRDefault="008B0413" w:rsidP="00113052">
            <w:pPr>
              <w:pStyle w:val="TableParagraph"/>
              <w:spacing w:before="182"/>
              <w:ind w:left="449"/>
              <w:rPr>
                <w:sz w:val="18"/>
              </w:rPr>
            </w:pPr>
            <w:r>
              <w:rPr>
                <w:sz w:val="18"/>
              </w:rPr>
              <w:t>2</w:t>
            </w:r>
          </w:p>
        </w:tc>
        <w:tc>
          <w:tcPr>
            <w:tcW w:w="990" w:type="dxa"/>
            <w:gridSpan w:val="2"/>
            <w:tcBorders>
              <w:top w:val="single" w:sz="4" w:space="0" w:color="000000"/>
              <w:left w:val="single" w:sz="4" w:space="0" w:color="000000"/>
              <w:bottom w:val="single" w:sz="4" w:space="0" w:color="000000"/>
              <w:right w:val="single" w:sz="4" w:space="0" w:color="000000"/>
            </w:tcBorders>
          </w:tcPr>
          <w:p w14:paraId="78904990"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5262FE9D" w14:textId="77777777" w:rsidR="008B0413" w:rsidRDefault="008B0413" w:rsidP="00113052">
            <w:pPr>
              <w:pStyle w:val="TableParagraph"/>
              <w:spacing w:before="182"/>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3ACEBD0E"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28378AC5" w14:textId="77777777" w:rsidR="008B0413" w:rsidRDefault="008B0413" w:rsidP="00113052">
            <w:pPr>
              <w:pStyle w:val="TableParagraph"/>
              <w:spacing w:before="182"/>
              <w:ind w:right="593"/>
              <w:jc w:val="right"/>
              <w:rPr>
                <w:sz w:val="18"/>
              </w:rPr>
            </w:pPr>
            <w:r>
              <w:rPr>
                <w:sz w:val="18"/>
              </w:rPr>
              <w:t>40</w:t>
            </w:r>
          </w:p>
        </w:tc>
      </w:tr>
      <w:tr w:rsidR="008B0413" w14:paraId="2C2B4688"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497239FE" w14:textId="3FC0A162" w:rsidR="008B0413" w:rsidRPr="002C2D1A" w:rsidRDefault="002C2D1A" w:rsidP="00113052">
            <w:pPr>
              <w:pStyle w:val="TableParagraph"/>
              <w:spacing w:before="182"/>
              <w:ind w:left="74"/>
              <w:rPr>
                <w:sz w:val="20"/>
                <w:szCs w:val="20"/>
                <w:lang w:val="pt-BR"/>
              </w:rPr>
            </w:pPr>
            <w:r w:rsidRPr="002C2D1A">
              <w:rPr>
                <w:sz w:val="20"/>
                <w:szCs w:val="20"/>
              </w:rPr>
              <w:t>Pharmacology of Contrast Agents</w:t>
            </w:r>
          </w:p>
        </w:tc>
        <w:tc>
          <w:tcPr>
            <w:tcW w:w="1137" w:type="dxa"/>
            <w:tcBorders>
              <w:top w:val="single" w:sz="4" w:space="0" w:color="000000"/>
              <w:left w:val="single" w:sz="4" w:space="0" w:color="000000"/>
              <w:bottom w:val="single" w:sz="4" w:space="0" w:color="000000"/>
              <w:right w:val="single" w:sz="4" w:space="0" w:color="000000"/>
            </w:tcBorders>
          </w:tcPr>
          <w:p w14:paraId="3E27B0CC" w14:textId="77777777" w:rsidR="008B0413" w:rsidRDefault="008B0413" w:rsidP="00113052">
            <w:pPr>
              <w:pStyle w:val="TableParagraph"/>
              <w:spacing w:before="182"/>
              <w:ind w:left="17"/>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13B64EB0" w14:textId="77777777" w:rsidR="008B0413" w:rsidRDefault="008B0413" w:rsidP="00113052">
            <w:pPr>
              <w:pStyle w:val="TableParagraph"/>
              <w:spacing w:before="182"/>
              <w:ind w:left="449"/>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53F581D7"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0C82EF06" w14:textId="77777777" w:rsidR="008B0413" w:rsidRDefault="008B0413" w:rsidP="00113052">
            <w:pPr>
              <w:pStyle w:val="TableParagraph"/>
              <w:spacing w:before="182"/>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16186B76"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41DF3CC6" w14:textId="77777777" w:rsidR="008B0413" w:rsidRDefault="008B0413" w:rsidP="00113052">
            <w:pPr>
              <w:pStyle w:val="TableParagraph"/>
              <w:spacing w:before="182"/>
              <w:ind w:right="593"/>
              <w:jc w:val="right"/>
              <w:rPr>
                <w:sz w:val="18"/>
              </w:rPr>
            </w:pPr>
            <w:r>
              <w:rPr>
                <w:sz w:val="18"/>
              </w:rPr>
              <w:t>40</w:t>
            </w:r>
          </w:p>
        </w:tc>
      </w:tr>
      <w:tr w:rsidR="008B0413" w14:paraId="4455C3A5"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133D97A4" w14:textId="5F499883" w:rsidR="008B0413" w:rsidRPr="002C2D1A" w:rsidRDefault="002C2D1A" w:rsidP="00113052">
            <w:pPr>
              <w:pStyle w:val="TableParagraph"/>
              <w:spacing w:before="74"/>
              <w:ind w:left="74" w:right="206"/>
              <w:rPr>
                <w:sz w:val="20"/>
                <w:szCs w:val="20"/>
              </w:rPr>
            </w:pPr>
            <w:r w:rsidRPr="002C2D1A">
              <w:rPr>
                <w:sz w:val="20"/>
                <w:szCs w:val="20"/>
              </w:rPr>
              <w:t>Microbiology and Immunology</w:t>
            </w:r>
          </w:p>
        </w:tc>
        <w:tc>
          <w:tcPr>
            <w:tcW w:w="1137" w:type="dxa"/>
            <w:tcBorders>
              <w:top w:val="single" w:sz="4" w:space="0" w:color="000000"/>
              <w:left w:val="single" w:sz="4" w:space="0" w:color="000000"/>
              <w:bottom w:val="single" w:sz="4" w:space="0" w:color="000000"/>
              <w:right w:val="single" w:sz="4" w:space="0" w:color="000000"/>
            </w:tcBorders>
          </w:tcPr>
          <w:p w14:paraId="3CEF25F3" w14:textId="77777777" w:rsidR="008B0413" w:rsidRDefault="008B0413" w:rsidP="00113052">
            <w:pPr>
              <w:pStyle w:val="TableParagraph"/>
              <w:spacing w:before="182"/>
              <w:ind w:left="18"/>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3D8FBE09" w14:textId="77777777" w:rsidR="008B0413" w:rsidRDefault="008B0413" w:rsidP="00113052">
            <w:pPr>
              <w:pStyle w:val="TableParagraph"/>
              <w:spacing w:before="182"/>
              <w:ind w:left="432"/>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4E7A222E"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3E7E206B" w14:textId="77777777" w:rsidR="008B0413" w:rsidRDefault="008B0413" w:rsidP="00113052">
            <w:pPr>
              <w:pStyle w:val="TableParagraph"/>
              <w:spacing w:before="182"/>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07AE7D52"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4C0A5B1A" w14:textId="77777777" w:rsidR="008B0413" w:rsidRDefault="008B0413" w:rsidP="00113052">
            <w:pPr>
              <w:pStyle w:val="TableParagraph"/>
              <w:spacing w:before="182"/>
              <w:ind w:right="593"/>
              <w:jc w:val="right"/>
              <w:rPr>
                <w:sz w:val="18"/>
              </w:rPr>
            </w:pPr>
            <w:r>
              <w:rPr>
                <w:sz w:val="18"/>
              </w:rPr>
              <w:t>40</w:t>
            </w:r>
          </w:p>
        </w:tc>
      </w:tr>
      <w:tr w:rsidR="008B0413" w14:paraId="51849011" w14:textId="77777777" w:rsidTr="005818F6">
        <w:trPr>
          <w:trHeight w:val="585"/>
        </w:trPr>
        <w:tc>
          <w:tcPr>
            <w:tcW w:w="2716" w:type="dxa"/>
            <w:gridSpan w:val="3"/>
            <w:tcBorders>
              <w:top w:val="single" w:sz="4" w:space="0" w:color="000000"/>
              <w:left w:val="single" w:sz="4" w:space="0" w:color="000000"/>
              <w:bottom w:val="single" w:sz="4" w:space="0" w:color="000000"/>
              <w:right w:val="single" w:sz="4" w:space="0" w:color="000000"/>
            </w:tcBorders>
          </w:tcPr>
          <w:p w14:paraId="293F6A8F" w14:textId="5E91E53A" w:rsidR="008B0413" w:rsidRPr="002C2D1A" w:rsidRDefault="002C2D1A" w:rsidP="00113052">
            <w:pPr>
              <w:pStyle w:val="TableParagraph"/>
              <w:spacing w:before="71"/>
              <w:ind w:right="352"/>
              <w:rPr>
                <w:sz w:val="20"/>
                <w:szCs w:val="20"/>
              </w:rPr>
            </w:pPr>
            <w:r w:rsidRPr="002C2D1A">
              <w:rPr>
                <w:sz w:val="20"/>
                <w:szCs w:val="20"/>
              </w:rPr>
              <w:t>Applied Informatics</w:t>
            </w:r>
          </w:p>
        </w:tc>
        <w:tc>
          <w:tcPr>
            <w:tcW w:w="1137" w:type="dxa"/>
            <w:tcBorders>
              <w:top w:val="single" w:sz="4" w:space="0" w:color="000000"/>
              <w:left w:val="single" w:sz="4" w:space="0" w:color="000000"/>
              <w:bottom w:val="single" w:sz="4" w:space="0" w:color="000000"/>
              <w:right w:val="single" w:sz="4" w:space="0" w:color="000000"/>
            </w:tcBorders>
          </w:tcPr>
          <w:p w14:paraId="00E7ACB8" w14:textId="77777777" w:rsidR="008B0413" w:rsidRDefault="008B0413" w:rsidP="00113052">
            <w:pPr>
              <w:pStyle w:val="TableParagraph"/>
              <w:spacing w:before="182"/>
              <w:ind w:left="18"/>
              <w:jc w:val="center"/>
              <w:rPr>
                <w:sz w:val="18"/>
              </w:rPr>
            </w:pPr>
            <w:r>
              <w:rPr>
                <w:sz w:val="18"/>
              </w:rPr>
              <w:t>-</w:t>
            </w:r>
          </w:p>
        </w:tc>
        <w:tc>
          <w:tcPr>
            <w:tcW w:w="967" w:type="dxa"/>
            <w:gridSpan w:val="2"/>
            <w:tcBorders>
              <w:top w:val="single" w:sz="4" w:space="0" w:color="000000"/>
              <w:left w:val="single" w:sz="4" w:space="0" w:color="000000"/>
              <w:bottom w:val="single" w:sz="4" w:space="0" w:color="000000"/>
              <w:right w:val="single" w:sz="4" w:space="0" w:color="000000"/>
            </w:tcBorders>
          </w:tcPr>
          <w:p w14:paraId="52D9CE3B" w14:textId="77777777" w:rsidR="008B0413" w:rsidRDefault="008B0413" w:rsidP="00113052">
            <w:pPr>
              <w:pStyle w:val="TableParagraph"/>
              <w:spacing w:before="182"/>
              <w:ind w:left="432"/>
              <w:rPr>
                <w:sz w:val="18"/>
              </w:rPr>
            </w:pPr>
            <w:r>
              <w:rPr>
                <w:sz w:val="18"/>
              </w:rPr>
              <w:t>2</w:t>
            </w:r>
          </w:p>
        </w:tc>
        <w:tc>
          <w:tcPr>
            <w:tcW w:w="990" w:type="dxa"/>
            <w:gridSpan w:val="2"/>
            <w:tcBorders>
              <w:top w:val="single" w:sz="4" w:space="0" w:color="000000"/>
              <w:left w:val="single" w:sz="4" w:space="0" w:color="000000"/>
              <w:bottom w:val="single" w:sz="4" w:space="0" w:color="000000"/>
              <w:right w:val="single" w:sz="4" w:space="0" w:color="000000"/>
            </w:tcBorders>
          </w:tcPr>
          <w:p w14:paraId="08C9A0E7" w14:textId="77777777" w:rsidR="008B0413" w:rsidRDefault="008B0413" w:rsidP="00113052">
            <w:pPr>
              <w:pStyle w:val="TableParagraph"/>
              <w:spacing w:before="182"/>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3A2E7956" w14:textId="77777777" w:rsidR="008B0413" w:rsidRDefault="008B0413" w:rsidP="00113052">
            <w:pPr>
              <w:pStyle w:val="TableParagraph"/>
              <w:spacing w:before="182"/>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23F1B3A8" w14:textId="77777777" w:rsidR="008B0413" w:rsidRDefault="008B0413" w:rsidP="00113052">
            <w:pPr>
              <w:pStyle w:val="TableParagraph"/>
              <w:spacing w:before="182"/>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0A85FE97" w14:textId="77777777" w:rsidR="008B0413" w:rsidRDefault="008B0413" w:rsidP="00113052">
            <w:pPr>
              <w:pStyle w:val="TableParagraph"/>
              <w:spacing w:before="182"/>
              <w:ind w:right="593"/>
              <w:jc w:val="right"/>
              <w:rPr>
                <w:sz w:val="18"/>
              </w:rPr>
            </w:pPr>
            <w:r>
              <w:rPr>
                <w:sz w:val="18"/>
              </w:rPr>
              <w:t>40</w:t>
            </w:r>
          </w:p>
        </w:tc>
      </w:tr>
      <w:tr w:rsidR="008B0413" w14:paraId="7D7D91A6" w14:textId="77777777" w:rsidTr="005818F6">
        <w:trPr>
          <w:trHeight w:val="374"/>
        </w:trPr>
        <w:tc>
          <w:tcPr>
            <w:tcW w:w="2716" w:type="dxa"/>
            <w:gridSpan w:val="3"/>
            <w:tcBorders>
              <w:top w:val="single" w:sz="4" w:space="0" w:color="000000"/>
              <w:left w:val="single" w:sz="4" w:space="0" w:color="000000"/>
              <w:bottom w:val="single" w:sz="4" w:space="0" w:color="000000"/>
              <w:right w:val="single" w:sz="4" w:space="0" w:color="000000"/>
            </w:tcBorders>
            <w:shd w:val="clear" w:color="auto" w:fill="9CC2E4"/>
          </w:tcPr>
          <w:p w14:paraId="6597B244" w14:textId="77777777" w:rsidR="008B0413" w:rsidRDefault="008B0413" w:rsidP="00113052">
            <w:pPr>
              <w:pStyle w:val="TableParagraph"/>
              <w:spacing w:before="76"/>
              <w:ind w:left="74"/>
              <w:rPr>
                <w:b/>
                <w:sz w:val="18"/>
              </w:rPr>
            </w:pPr>
            <w:r>
              <w:rPr>
                <w:b/>
                <w:sz w:val="18"/>
              </w:rPr>
              <w:t>SUBTOTAL</w:t>
            </w:r>
          </w:p>
        </w:tc>
        <w:tc>
          <w:tcPr>
            <w:tcW w:w="1137" w:type="dxa"/>
            <w:tcBorders>
              <w:top w:val="single" w:sz="4" w:space="0" w:color="000000"/>
              <w:left w:val="single" w:sz="4" w:space="0" w:color="000000"/>
              <w:bottom w:val="single" w:sz="4" w:space="0" w:color="000000"/>
              <w:right w:val="single" w:sz="4" w:space="0" w:color="000000"/>
            </w:tcBorders>
            <w:shd w:val="clear" w:color="auto" w:fill="9CC2E4"/>
          </w:tcPr>
          <w:p w14:paraId="079ECF98" w14:textId="77777777" w:rsidR="008B0413" w:rsidRDefault="008B0413" w:rsidP="00113052">
            <w:pPr>
              <w:pStyle w:val="TableParagraph"/>
              <w:spacing w:before="76"/>
              <w:ind w:left="438" w:right="418"/>
              <w:jc w:val="center"/>
              <w:rPr>
                <w:b/>
                <w:sz w:val="18"/>
              </w:rPr>
            </w:pPr>
            <w:r>
              <w:rPr>
                <w:b/>
                <w:sz w:val="18"/>
              </w:rPr>
              <w:t>17</w:t>
            </w: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9CC2E4"/>
          </w:tcPr>
          <w:p w14:paraId="728EBB7B" w14:textId="77777777" w:rsidR="008B0413" w:rsidRDefault="008B0413" w:rsidP="00113052">
            <w:pPr>
              <w:pStyle w:val="TableParagraph"/>
              <w:spacing w:before="76"/>
              <w:ind w:left="425"/>
              <w:rPr>
                <w:b/>
                <w:sz w:val="18"/>
              </w:rPr>
            </w:pPr>
            <w:r>
              <w:rPr>
                <w:b/>
                <w:sz w:val="18"/>
              </w:rPr>
              <w:t>4</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9CC2E4"/>
          </w:tcPr>
          <w:p w14:paraId="68BB3F8A" w14:textId="77777777" w:rsidR="008B0413" w:rsidRDefault="008B0413" w:rsidP="00113052">
            <w:pPr>
              <w:pStyle w:val="TableParagraph"/>
              <w:spacing w:before="76"/>
              <w:ind w:left="291" w:right="269"/>
              <w:jc w:val="center"/>
              <w:rPr>
                <w:b/>
                <w:sz w:val="18"/>
              </w:rPr>
            </w:pPr>
            <w:r>
              <w:rPr>
                <w:b/>
                <w:sz w:val="18"/>
              </w:rPr>
              <w:t>4</w:t>
            </w:r>
          </w:p>
        </w:tc>
        <w:tc>
          <w:tcPr>
            <w:tcW w:w="995" w:type="dxa"/>
            <w:tcBorders>
              <w:top w:val="single" w:sz="4" w:space="0" w:color="000000"/>
              <w:left w:val="single" w:sz="4" w:space="0" w:color="000000"/>
              <w:bottom w:val="single" w:sz="4" w:space="0" w:color="000000"/>
              <w:right w:val="single" w:sz="4" w:space="0" w:color="000000"/>
            </w:tcBorders>
            <w:shd w:val="clear" w:color="auto" w:fill="9CC2E4"/>
          </w:tcPr>
          <w:p w14:paraId="72817383" w14:textId="77777777" w:rsidR="008B0413" w:rsidRDefault="008B0413" w:rsidP="00113052">
            <w:pPr>
              <w:pStyle w:val="TableParagraph"/>
              <w:spacing w:before="76"/>
              <w:ind w:right="269"/>
              <w:jc w:val="center"/>
              <w:rPr>
                <w:b/>
                <w:sz w:val="18"/>
              </w:rPr>
            </w:pPr>
            <w:r>
              <w:rPr>
                <w:b/>
                <w:sz w:val="18"/>
              </w:rPr>
              <w:t xml:space="preserve">     420</w:t>
            </w:r>
          </w:p>
        </w:tc>
        <w:tc>
          <w:tcPr>
            <w:tcW w:w="1134" w:type="dxa"/>
            <w:tcBorders>
              <w:top w:val="single" w:sz="4" w:space="0" w:color="000000"/>
              <w:left w:val="single" w:sz="4" w:space="0" w:color="000000"/>
              <w:bottom w:val="single" w:sz="4" w:space="0" w:color="000000"/>
              <w:right w:val="single" w:sz="4" w:space="0" w:color="000000"/>
            </w:tcBorders>
            <w:shd w:val="clear" w:color="auto" w:fill="9CC2E4"/>
          </w:tcPr>
          <w:p w14:paraId="6B395562" w14:textId="77777777" w:rsidR="008B0413" w:rsidRDefault="008B0413" w:rsidP="00113052">
            <w:pPr>
              <w:pStyle w:val="TableParagraph"/>
              <w:spacing w:before="76"/>
              <w:ind w:left="21"/>
              <w:jc w:val="center"/>
              <w:rPr>
                <w:b/>
                <w:sz w:val="18"/>
              </w:rPr>
            </w:pPr>
            <w:r>
              <w:rPr>
                <w:b/>
                <w:sz w:val="18"/>
              </w:rPr>
              <w:t>-</w:t>
            </w:r>
          </w:p>
        </w:tc>
        <w:tc>
          <w:tcPr>
            <w:tcW w:w="1156" w:type="dxa"/>
            <w:tcBorders>
              <w:top w:val="single" w:sz="4" w:space="0" w:color="000000"/>
              <w:left w:val="single" w:sz="4" w:space="0" w:color="000000"/>
              <w:bottom w:val="single" w:sz="4" w:space="0" w:color="000000"/>
              <w:right w:val="single" w:sz="4" w:space="0" w:color="000000"/>
            </w:tcBorders>
            <w:shd w:val="clear" w:color="auto" w:fill="9CC2E4"/>
          </w:tcPr>
          <w:p w14:paraId="118D86EB" w14:textId="77777777" w:rsidR="008B0413" w:rsidRDefault="008B0413" w:rsidP="00113052">
            <w:pPr>
              <w:pStyle w:val="TableParagraph"/>
              <w:spacing w:before="76"/>
              <w:ind w:right="518"/>
              <w:jc w:val="right"/>
              <w:rPr>
                <w:b/>
                <w:sz w:val="18"/>
              </w:rPr>
            </w:pPr>
            <w:r>
              <w:rPr>
                <w:b/>
                <w:sz w:val="18"/>
              </w:rPr>
              <w:t>420</w:t>
            </w:r>
          </w:p>
        </w:tc>
      </w:tr>
      <w:tr w:rsidR="008B0413" w14:paraId="1A99D04F" w14:textId="77777777" w:rsidTr="005818F6">
        <w:trPr>
          <w:trHeight w:val="570"/>
        </w:trPr>
        <w:tc>
          <w:tcPr>
            <w:tcW w:w="2716" w:type="dxa"/>
            <w:gridSpan w:val="3"/>
            <w:tcBorders>
              <w:top w:val="single" w:sz="4" w:space="0" w:color="000000"/>
              <w:left w:val="single" w:sz="4" w:space="0" w:color="000000"/>
              <w:bottom w:val="single" w:sz="4" w:space="0" w:color="000000"/>
              <w:right w:val="single" w:sz="4" w:space="0" w:color="000000"/>
            </w:tcBorders>
          </w:tcPr>
          <w:p w14:paraId="55499AEB" w14:textId="0B18F543" w:rsidR="008B0413" w:rsidRPr="002C2D1A" w:rsidRDefault="002C2D1A" w:rsidP="00113052">
            <w:pPr>
              <w:pStyle w:val="TableParagraph"/>
              <w:spacing w:before="67"/>
              <w:ind w:left="74"/>
              <w:rPr>
                <w:sz w:val="20"/>
                <w:szCs w:val="20"/>
              </w:rPr>
            </w:pPr>
            <w:r w:rsidRPr="002C2D1A">
              <w:rPr>
                <w:sz w:val="20"/>
                <w:szCs w:val="20"/>
              </w:rPr>
              <w:t>Complementary Activities III</w:t>
            </w:r>
          </w:p>
        </w:tc>
        <w:tc>
          <w:tcPr>
            <w:tcW w:w="1137" w:type="dxa"/>
            <w:tcBorders>
              <w:top w:val="single" w:sz="4" w:space="0" w:color="000000"/>
              <w:left w:val="single" w:sz="4" w:space="0" w:color="000000"/>
              <w:bottom w:val="single" w:sz="4" w:space="0" w:color="000000"/>
              <w:right w:val="single" w:sz="4" w:space="0" w:color="000000"/>
            </w:tcBorders>
          </w:tcPr>
          <w:p w14:paraId="03C90EC1" w14:textId="77777777" w:rsidR="008B0413" w:rsidRDefault="008B0413" w:rsidP="00113052">
            <w:pPr>
              <w:pStyle w:val="TableParagraph"/>
              <w:spacing w:before="175"/>
              <w:ind w:left="18"/>
              <w:jc w:val="center"/>
              <w:rPr>
                <w:sz w:val="18"/>
              </w:rPr>
            </w:pPr>
            <w:r>
              <w:rPr>
                <w:sz w:val="18"/>
              </w:rPr>
              <w:t>-</w:t>
            </w:r>
          </w:p>
        </w:tc>
        <w:tc>
          <w:tcPr>
            <w:tcW w:w="967" w:type="dxa"/>
            <w:gridSpan w:val="2"/>
            <w:tcBorders>
              <w:top w:val="single" w:sz="4" w:space="0" w:color="000000"/>
              <w:left w:val="single" w:sz="4" w:space="0" w:color="000000"/>
              <w:bottom w:val="single" w:sz="4" w:space="0" w:color="000000"/>
              <w:right w:val="single" w:sz="4" w:space="0" w:color="000000"/>
            </w:tcBorders>
          </w:tcPr>
          <w:p w14:paraId="5347AC5F" w14:textId="77777777" w:rsidR="008B0413" w:rsidRDefault="008B0413" w:rsidP="00113052">
            <w:pPr>
              <w:pStyle w:val="TableParagraph"/>
              <w:spacing w:before="175"/>
              <w:ind w:left="449"/>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7FACA36E" w14:textId="77777777" w:rsidR="008B0413" w:rsidRDefault="008B0413" w:rsidP="00113052">
            <w:pPr>
              <w:pStyle w:val="TableParagraph"/>
              <w:spacing w:before="175"/>
              <w:ind w:left="20"/>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1D06BAE2" w14:textId="77777777" w:rsidR="008B0413" w:rsidRDefault="008B0413" w:rsidP="00113052">
            <w:pPr>
              <w:pStyle w:val="TableParagraph"/>
              <w:spacing w:before="175"/>
              <w:ind w:left="20"/>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263C369C" w14:textId="77777777" w:rsidR="008B0413" w:rsidRDefault="008B0413" w:rsidP="00113052">
            <w:pPr>
              <w:pStyle w:val="TableParagraph"/>
              <w:spacing w:before="175"/>
              <w:ind w:left="71"/>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6F07D596" w14:textId="77777777" w:rsidR="008B0413" w:rsidRDefault="008B0413" w:rsidP="00113052">
            <w:pPr>
              <w:pStyle w:val="TableParagraph"/>
              <w:spacing w:before="175"/>
              <w:ind w:right="593"/>
              <w:jc w:val="right"/>
              <w:rPr>
                <w:sz w:val="18"/>
              </w:rPr>
            </w:pPr>
            <w:r>
              <w:rPr>
                <w:sz w:val="18"/>
              </w:rPr>
              <w:t>20</w:t>
            </w:r>
          </w:p>
        </w:tc>
      </w:tr>
      <w:tr w:rsidR="008B0413" w14:paraId="55BAFD65" w14:textId="77777777" w:rsidTr="005818F6">
        <w:trPr>
          <w:trHeight w:val="779"/>
        </w:trPr>
        <w:tc>
          <w:tcPr>
            <w:tcW w:w="2716" w:type="dxa"/>
            <w:gridSpan w:val="3"/>
            <w:tcBorders>
              <w:top w:val="single" w:sz="4" w:space="0" w:color="000000"/>
              <w:left w:val="single" w:sz="4" w:space="0" w:color="000000"/>
              <w:bottom w:val="single" w:sz="4" w:space="0" w:color="000000"/>
              <w:right w:val="single" w:sz="4" w:space="0" w:color="000000"/>
            </w:tcBorders>
          </w:tcPr>
          <w:p w14:paraId="19D92112" w14:textId="2DDAEDF9" w:rsidR="008B0413" w:rsidRPr="002C2D1A" w:rsidRDefault="002C2D1A" w:rsidP="00113052">
            <w:pPr>
              <w:pStyle w:val="TableParagraph"/>
              <w:spacing w:before="62"/>
              <w:ind w:left="74" w:right="55"/>
              <w:jc w:val="both"/>
              <w:rPr>
                <w:sz w:val="20"/>
                <w:szCs w:val="20"/>
                <w:lang w:val="pt-BR"/>
              </w:rPr>
            </w:pPr>
            <w:r w:rsidRPr="002C2D1A">
              <w:rPr>
                <w:sz w:val="20"/>
                <w:szCs w:val="20"/>
              </w:rPr>
              <w:t>Integrative Project I – Support for Radiological Techniques</w:t>
            </w:r>
          </w:p>
        </w:tc>
        <w:tc>
          <w:tcPr>
            <w:tcW w:w="1137" w:type="dxa"/>
            <w:tcBorders>
              <w:top w:val="single" w:sz="4" w:space="0" w:color="000000"/>
              <w:left w:val="single" w:sz="4" w:space="0" w:color="000000"/>
              <w:bottom w:val="single" w:sz="4" w:space="0" w:color="000000"/>
              <w:right w:val="single" w:sz="4" w:space="0" w:color="000000"/>
            </w:tcBorders>
          </w:tcPr>
          <w:p w14:paraId="39D6761F" w14:textId="77777777" w:rsidR="008B0413" w:rsidRPr="00F559ED" w:rsidRDefault="008B0413" w:rsidP="00113052">
            <w:pPr>
              <w:pStyle w:val="TableParagraph"/>
              <w:spacing w:before="2"/>
              <w:rPr>
                <w:rFonts w:ascii="Times New Roman"/>
                <w:sz w:val="24"/>
                <w:lang w:val="pt-BR"/>
              </w:rPr>
            </w:pPr>
          </w:p>
          <w:p w14:paraId="737E6125" w14:textId="77777777" w:rsidR="008B0413" w:rsidRDefault="008B0413" w:rsidP="00113052">
            <w:pPr>
              <w:pStyle w:val="TableParagraph"/>
              <w:ind w:left="17"/>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5261B922" w14:textId="77777777" w:rsidR="008B0413" w:rsidRDefault="008B0413" w:rsidP="00113052">
            <w:pPr>
              <w:pStyle w:val="TableParagraph"/>
              <w:spacing w:before="2"/>
              <w:rPr>
                <w:rFonts w:ascii="Times New Roman"/>
                <w:sz w:val="24"/>
              </w:rPr>
            </w:pPr>
          </w:p>
          <w:p w14:paraId="0A082E63" w14:textId="77777777" w:rsidR="008B0413" w:rsidRDefault="008B0413" w:rsidP="00113052">
            <w:pPr>
              <w:pStyle w:val="TableParagraph"/>
              <w:ind w:left="432"/>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76E8480E" w14:textId="77777777" w:rsidR="008B0413" w:rsidRDefault="008B0413" w:rsidP="00113052">
            <w:pPr>
              <w:pStyle w:val="TableParagraph"/>
              <w:spacing w:before="2"/>
              <w:rPr>
                <w:rFonts w:ascii="Times New Roman"/>
                <w:sz w:val="24"/>
              </w:rPr>
            </w:pPr>
            <w:r>
              <w:rPr>
                <w:rFonts w:ascii="Times New Roman"/>
                <w:sz w:val="24"/>
              </w:rPr>
              <w:t xml:space="preserve">       </w:t>
            </w:r>
          </w:p>
          <w:p w14:paraId="482134DA" w14:textId="77777777" w:rsidR="008B0413" w:rsidRDefault="008B0413" w:rsidP="00113052">
            <w:pPr>
              <w:pStyle w:val="TableParagraph"/>
              <w:spacing w:before="2"/>
              <w:rPr>
                <w:rFonts w:ascii="Times New Roman"/>
                <w:sz w:val="24"/>
              </w:rPr>
            </w:pPr>
            <w:r>
              <w:rPr>
                <w:rFonts w:ascii="Times New Roman"/>
                <w:sz w:val="24"/>
              </w:rPr>
              <w:t xml:space="preserve">        4  </w:t>
            </w:r>
          </w:p>
        </w:tc>
        <w:tc>
          <w:tcPr>
            <w:tcW w:w="995" w:type="dxa"/>
            <w:tcBorders>
              <w:top w:val="single" w:sz="4" w:space="0" w:color="000000"/>
              <w:left w:val="single" w:sz="4" w:space="0" w:color="000000"/>
              <w:bottom w:val="single" w:sz="4" w:space="0" w:color="000000"/>
              <w:right w:val="single" w:sz="4" w:space="0" w:color="000000"/>
            </w:tcBorders>
          </w:tcPr>
          <w:p w14:paraId="3CF55B19" w14:textId="77777777" w:rsidR="008B0413" w:rsidRDefault="008B0413" w:rsidP="00113052">
            <w:pPr>
              <w:pStyle w:val="TableParagraph"/>
              <w:spacing w:before="2"/>
              <w:rPr>
                <w:rFonts w:ascii="Times New Roman"/>
                <w:sz w:val="24"/>
              </w:rPr>
            </w:pPr>
          </w:p>
          <w:p w14:paraId="2BB4A7FF" w14:textId="77777777" w:rsidR="008B0413" w:rsidRDefault="008B0413" w:rsidP="00113052">
            <w:pPr>
              <w:pStyle w:val="TableParagraph"/>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4C9DBA47" w14:textId="77777777" w:rsidR="008B0413" w:rsidRDefault="008B0413" w:rsidP="00113052">
            <w:pPr>
              <w:pStyle w:val="TableParagraph"/>
              <w:spacing w:before="2"/>
              <w:rPr>
                <w:rFonts w:ascii="Times New Roman"/>
                <w:sz w:val="24"/>
              </w:rPr>
            </w:pPr>
          </w:p>
          <w:p w14:paraId="5A000B0F" w14:textId="77777777" w:rsidR="008B0413" w:rsidRDefault="008B0413" w:rsidP="00113052">
            <w:pPr>
              <w:pStyle w:val="TableParagraph"/>
              <w:ind w:left="348" w:right="328"/>
              <w:jc w:val="center"/>
              <w:rPr>
                <w:sz w:val="18"/>
              </w:rPr>
            </w:pPr>
            <w:r>
              <w:rPr>
                <w:sz w:val="18"/>
              </w:rPr>
              <w:t>80</w:t>
            </w:r>
          </w:p>
        </w:tc>
        <w:tc>
          <w:tcPr>
            <w:tcW w:w="1156" w:type="dxa"/>
            <w:tcBorders>
              <w:top w:val="single" w:sz="4" w:space="0" w:color="000000"/>
              <w:left w:val="single" w:sz="4" w:space="0" w:color="000000"/>
              <w:bottom w:val="single" w:sz="4" w:space="0" w:color="000000"/>
              <w:right w:val="single" w:sz="4" w:space="0" w:color="000000"/>
            </w:tcBorders>
          </w:tcPr>
          <w:p w14:paraId="4EB53369" w14:textId="77777777" w:rsidR="008B0413" w:rsidRDefault="008B0413" w:rsidP="00113052">
            <w:pPr>
              <w:pStyle w:val="TableParagraph"/>
              <w:spacing w:before="2"/>
              <w:rPr>
                <w:rFonts w:ascii="Times New Roman"/>
                <w:sz w:val="24"/>
              </w:rPr>
            </w:pPr>
          </w:p>
          <w:p w14:paraId="188231BE" w14:textId="77777777" w:rsidR="008B0413" w:rsidRDefault="008B0413" w:rsidP="00113052">
            <w:pPr>
              <w:pStyle w:val="TableParagraph"/>
              <w:ind w:right="545"/>
              <w:jc w:val="right"/>
              <w:rPr>
                <w:sz w:val="18"/>
              </w:rPr>
            </w:pPr>
            <w:r>
              <w:rPr>
                <w:sz w:val="18"/>
              </w:rPr>
              <w:t>120</w:t>
            </w:r>
          </w:p>
        </w:tc>
      </w:tr>
      <w:tr w:rsidR="008B0413" w14:paraId="0D1033EF" w14:textId="77777777" w:rsidTr="005818F6">
        <w:trPr>
          <w:trHeight w:val="496"/>
        </w:trPr>
        <w:tc>
          <w:tcPr>
            <w:tcW w:w="2716" w:type="dxa"/>
            <w:gridSpan w:val="3"/>
            <w:tcBorders>
              <w:top w:val="single" w:sz="4" w:space="0" w:color="000000"/>
              <w:left w:val="single" w:sz="4" w:space="0" w:color="000000"/>
              <w:bottom w:val="single" w:sz="4" w:space="0" w:color="000000"/>
              <w:right w:val="single" w:sz="4" w:space="0" w:color="000000"/>
            </w:tcBorders>
            <w:shd w:val="clear" w:color="auto" w:fill="BCD5ED"/>
          </w:tcPr>
          <w:p w14:paraId="0197EE73" w14:textId="77777777" w:rsidR="008B0413" w:rsidRDefault="008B0413" w:rsidP="00113052">
            <w:pPr>
              <w:pStyle w:val="TableParagraph"/>
              <w:spacing w:before="136"/>
              <w:ind w:left="74"/>
              <w:rPr>
                <w:b/>
                <w:sz w:val="18"/>
              </w:rPr>
            </w:pPr>
            <w:r>
              <w:rPr>
                <w:b/>
                <w:sz w:val="18"/>
              </w:rPr>
              <w:t>TOTAL</w:t>
            </w:r>
          </w:p>
        </w:tc>
        <w:tc>
          <w:tcPr>
            <w:tcW w:w="2104" w:type="dxa"/>
            <w:gridSpan w:val="3"/>
            <w:tcBorders>
              <w:top w:val="single" w:sz="4" w:space="0" w:color="000000"/>
              <w:left w:val="single" w:sz="4" w:space="0" w:color="000000"/>
              <w:bottom w:val="single" w:sz="4" w:space="0" w:color="000000"/>
              <w:right w:val="single" w:sz="4" w:space="0" w:color="000000"/>
            </w:tcBorders>
            <w:shd w:val="clear" w:color="auto" w:fill="BCD5ED"/>
          </w:tcPr>
          <w:p w14:paraId="3CA374B0" w14:textId="77777777" w:rsidR="008B0413" w:rsidRDefault="008B0413" w:rsidP="00113052">
            <w:pPr>
              <w:pStyle w:val="TableParagraph"/>
              <w:spacing w:before="136"/>
              <w:ind w:left="444"/>
              <w:rPr>
                <w:b/>
                <w:sz w:val="18"/>
              </w:rPr>
            </w:pPr>
            <w:r>
              <w:rPr>
                <w:b/>
                <w:sz w:val="18"/>
              </w:rPr>
              <w:t>19                 4</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BCD5ED"/>
          </w:tcPr>
          <w:p w14:paraId="65C065A5" w14:textId="77777777" w:rsidR="008B0413" w:rsidRDefault="008B0413" w:rsidP="00113052">
            <w:pPr>
              <w:pStyle w:val="TableParagraph"/>
              <w:spacing w:before="136"/>
              <w:ind w:left="291" w:right="269"/>
              <w:jc w:val="center"/>
              <w:rPr>
                <w:b/>
                <w:sz w:val="18"/>
              </w:rPr>
            </w:pPr>
            <w:r>
              <w:rPr>
                <w:b/>
                <w:sz w:val="18"/>
              </w:rPr>
              <w:t>4</w:t>
            </w:r>
          </w:p>
        </w:tc>
        <w:tc>
          <w:tcPr>
            <w:tcW w:w="995" w:type="dxa"/>
            <w:tcBorders>
              <w:top w:val="single" w:sz="4" w:space="0" w:color="000000"/>
              <w:left w:val="single" w:sz="4" w:space="0" w:color="000000"/>
              <w:bottom w:val="single" w:sz="4" w:space="0" w:color="000000"/>
              <w:right w:val="single" w:sz="4" w:space="0" w:color="000000"/>
            </w:tcBorders>
            <w:shd w:val="clear" w:color="auto" w:fill="BCD5ED"/>
          </w:tcPr>
          <w:p w14:paraId="21084ADA" w14:textId="77777777" w:rsidR="008B0413" w:rsidRDefault="008B0413" w:rsidP="00113052">
            <w:pPr>
              <w:pStyle w:val="TableParagraph"/>
              <w:spacing w:before="136"/>
              <w:ind w:right="269"/>
              <w:jc w:val="center"/>
              <w:rPr>
                <w:b/>
                <w:sz w:val="18"/>
              </w:rPr>
            </w:pPr>
            <w:r>
              <w:rPr>
                <w:b/>
                <w:sz w:val="18"/>
              </w:rPr>
              <w:t>460</w:t>
            </w:r>
          </w:p>
        </w:tc>
        <w:tc>
          <w:tcPr>
            <w:tcW w:w="1134" w:type="dxa"/>
            <w:tcBorders>
              <w:top w:val="single" w:sz="4" w:space="0" w:color="000000"/>
              <w:left w:val="single" w:sz="4" w:space="0" w:color="000000"/>
              <w:bottom w:val="single" w:sz="4" w:space="0" w:color="000000"/>
              <w:right w:val="single" w:sz="4" w:space="0" w:color="000000"/>
            </w:tcBorders>
            <w:shd w:val="clear" w:color="auto" w:fill="BCD5ED"/>
          </w:tcPr>
          <w:p w14:paraId="562C53DA" w14:textId="77777777" w:rsidR="008B0413" w:rsidRDefault="008B0413" w:rsidP="00113052">
            <w:pPr>
              <w:pStyle w:val="TableParagraph"/>
              <w:spacing w:before="136"/>
              <w:ind w:left="348" w:right="328"/>
              <w:jc w:val="center"/>
              <w:rPr>
                <w:b/>
                <w:sz w:val="18"/>
              </w:rPr>
            </w:pPr>
            <w:r>
              <w:rPr>
                <w:b/>
                <w:sz w:val="18"/>
              </w:rPr>
              <w:t>80</w:t>
            </w:r>
          </w:p>
        </w:tc>
        <w:tc>
          <w:tcPr>
            <w:tcW w:w="1156" w:type="dxa"/>
            <w:tcBorders>
              <w:top w:val="single" w:sz="4" w:space="0" w:color="000000"/>
              <w:left w:val="single" w:sz="4" w:space="0" w:color="000000"/>
              <w:bottom w:val="single" w:sz="4" w:space="0" w:color="000000"/>
              <w:right w:val="single" w:sz="4" w:space="0" w:color="000000"/>
            </w:tcBorders>
            <w:shd w:val="clear" w:color="auto" w:fill="BCD5ED"/>
          </w:tcPr>
          <w:p w14:paraId="7D99B70C" w14:textId="77777777" w:rsidR="008B0413" w:rsidRDefault="008B0413" w:rsidP="00113052">
            <w:pPr>
              <w:pStyle w:val="TableParagraph"/>
              <w:spacing w:before="136"/>
              <w:ind w:right="518"/>
              <w:jc w:val="right"/>
              <w:rPr>
                <w:b/>
                <w:sz w:val="18"/>
              </w:rPr>
            </w:pPr>
            <w:r>
              <w:rPr>
                <w:b/>
                <w:sz w:val="18"/>
              </w:rPr>
              <w:t>560</w:t>
            </w:r>
          </w:p>
        </w:tc>
      </w:tr>
      <w:tr w:rsidR="008B0413" w14:paraId="1943762E" w14:textId="77777777" w:rsidTr="005818F6">
        <w:trPr>
          <w:trHeight w:val="299"/>
        </w:trPr>
        <w:tc>
          <w:tcPr>
            <w:tcW w:w="1242" w:type="dxa"/>
            <w:tcBorders>
              <w:top w:val="single" w:sz="4" w:space="0" w:color="000000"/>
              <w:left w:val="nil"/>
              <w:right w:val="nil"/>
            </w:tcBorders>
          </w:tcPr>
          <w:p w14:paraId="41A512F1" w14:textId="77777777" w:rsidR="008B0413" w:rsidRDefault="008B0413" w:rsidP="00113052">
            <w:pPr>
              <w:pStyle w:val="TableParagraph"/>
              <w:rPr>
                <w:rFonts w:ascii="Times New Roman"/>
                <w:sz w:val="18"/>
              </w:rPr>
            </w:pPr>
          </w:p>
        </w:tc>
        <w:tc>
          <w:tcPr>
            <w:tcW w:w="7853" w:type="dxa"/>
            <w:gridSpan w:val="10"/>
            <w:tcBorders>
              <w:top w:val="single" w:sz="4" w:space="0" w:color="000000"/>
              <w:left w:val="nil"/>
              <w:right w:val="nil"/>
            </w:tcBorders>
          </w:tcPr>
          <w:p w14:paraId="638FF2E9" w14:textId="77777777" w:rsidR="008B0413" w:rsidRDefault="008B0413" w:rsidP="00113052">
            <w:pPr>
              <w:pStyle w:val="TableParagraph"/>
              <w:rPr>
                <w:rFonts w:ascii="Times New Roman"/>
                <w:sz w:val="18"/>
              </w:rPr>
            </w:pPr>
          </w:p>
          <w:p w14:paraId="7FC493DA" w14:textId="77777777" w:rsidR="003A19A4" w:rsidRDefault="003A19A4" w:rsidP="00113052">
            <w:pPr>
              <w:pStyle w:val="TableParagraph"/>
              <w:rPr>
                <w:rFonts w:ascii="Times New Roman"/>
                <w:sz w:val="18"/>
              </w:rPr>
            </w:pPr>
          </w:p>
          <w:p w14:paraId="5DA3AAE0" w14:textId="77777777" w:rsidR="003A19A4" w:rsidRDefault="003A19A4" w:rsidP="00113052">
            <w:pPr>
              <w:pStyle w:val="TableParagraph"/>
              <w:rPr>
                <w:rFonts w:ascii="Times New Roman"/>
                <w:sz w:val="18"/>
              </w:rPr>
            </w:pPr>
          </w:p>
          <w:p w14:paraId="12BBDBC8" w14:textId="77777777" w:rsidR="003A19A4" w:rsidRDefault="003A19A4" w:rsidP="00113052">
            <w:pPr>
              <w:pStyle w:val="TableParagraph"/>
              <w:rPr>
                <w:rFonts w:ascii="Times New Roman"/>
                <w:sz w:val="18"/>
              </w:rPr>
            </w:pPr>
          </w:p>
          <w:p w14:paraId="18A4ABE8" w14:textId="77777777" w:rsidR="003A19A4" w:rsidRDefault="003A19A4" w:rsidP="00113052">
            <w:pPr>
              <w:pStyle w:val="TableParagraph"/>
              <w:rPr>
                <w:rFonts w:ascii="Times New Roman"/>
                <w:sz w:val="18"/>
              </w:rPr>
            </w:pPr>
          </w:p>
          <w:p w14:paraId="0B7835AA" w14:textId="77777777" w:rsidR="003A19A4" w:rsidRDefault="003A19A4" w:rsidP="00113052">
            <w:pPr>
              <w:pStyle w:val="TableParagraph"/>
              <w:rPr>
                <w:rFonts w:ascii="Times New Roman"/>
                <w:sz w:val="18"/>
              </w:rPr>
            </w:pPr>
          </w:p>
          <w:p w14:paraId="6E589184" w14:textId="77777777" w:rsidR="003A19A4" w:rsidRDefault="003A19A4" w:rsidP="00113052">
            <w:pPr>
              <w:pStyle w:val="TableParagraph"/>
              <w:rPr>
                <w:rFonts w:ascii="Times New Roman"/>
                <w:sz w:val="18"/>
              </w:rPr>
            </w:pPr>
          </w:p>
          <w:p w14:paraId="0691E038" w14:textId="77777777" w:rsidR="003A19A4" w:rsidRDefault="003A19A4" w:rsidP="00113052">
            <w:pPr>
              <w:pStyle w:val="TableParagraph"/>
              <w:rPr>
                <w:rFonts w:ascii="Times New Roman"/>
                <w:sz w:val="18"/>
              </w:rPr>
            </w:pPr>
          </w:p>
          <w:p w14:paraId="0D0BF1C5" w14:textId="77777777" w:rsidR="003A19A4" w:rsidRDefault="003A19A4" w:rsidP="00113052">
            <w:pPr>
              <w:pStyle w:val="TableParagraph"/>
              <w:rPr>
                <w:rFonts w:ascii="Times New Roman"/>
                <w:sz w:val="18"/>
              </w:rPr>
            </w:pPr>
          </w:p>
          <w:p w14:paraId="19FD9EA1" w14:textId="77777777" w:rsidR="003A19A4" w:rsidRDefault="003A19A4" w:rsidP="00113052">
            <w:pPr>
              <w:pStyle w:val="TableParagraph"/>
              <w:rPr>
                <w:rFonts w:ascii="Times New Roman"/>
                <w:sz w:val="18"/>
              </w:rPr>
            </w:pPr>
          </w:p>
          <w:p w14:paraId="7AD03AAE" w14:textId="77777777" w:rsidR="003A19A4" w:rsidRDefault="003A19A4" w:rsidP="00113052">
            <w:pPr>
              <w:pStyle w:val="TableParagraph"/>
              <w:rPr>
                <w:rFonts w:ascii="Times New Roman"/>
                <w:sz w:val="18"/>
              </w:rPr>
            </w:pPr>
          </w:p>
          <w:p w14:paraId="74D48D73" w14:textId="14EF53FA" w:rsidR="003A19A4" w:rsidRDefault="003A19A4" w:rsidP="00113052">
            <w:pPr>
              <w:pStyle w:val="TableParagraph"/>
              <w:rPr>
                <w:rFonts w:ascii="Times New Roman"/>
                <w:sz w:val="18"/>
              </w:rPr>
            </w:pPr>
          </w:p>
        </w:tc>
      </w:tr>
      <w:tr w:rsidR="008B0413" w14:paraId="59CF09A3" w14:textId="77777777" w:rsidTr="005818F6">
        <w:trPr>
          <w:trHeight w:val="299"/>
        </w:trPr>
        <w:tc>
          <w:tcPr>
            <w:tcW w:w="1242" w:type="dxa"/>
            <w:shd w:val="clear" w:color="auto" w:fill="1F4E79"/>
          </w:tcPr>
          <w:p w14:paraId="4C1990DC" w14:textId="77777777" w:rsidR="008B0413" w:rsidRDefault="008B0413" w:rsidP="00113052">
            <w:pPr>
              <w:pStyle w:val="TableParagraph"/>
              <w:spacing w:line="280" w:lineRule="exact"/>
              <w:ind w:left="3155" w:right="3135"/>
              <w:jc w:val="center"/>
              <w:rPr>
                <w:b/>
                <w:color w:val="FFFFFF"/>
                <w:sz w:val="24"/>
              </w:rPr>
            </w:pPr>
          </w:p>
        </w:tc>
        <w:tc>
          <w:tcPr>
            <w:tcW w:w="7853" w:type="dxa"/>
            <w:gridSpan w:val="10"/>
            <w:shd w:val="clear" w:color="auto" w:fill="1F4E79"/>
          </w:tcPr>
          <w:p w14:paraId="0BD73313" w14:textId="43E58EDB" w:rsidR="008B0413" w:rsidRDefault="005818F6" w:rsidP="00113052">
            <w:pPr>
              <w:pStyle w:val="TableParagraph"/>
              <w:spacing w:line="280" w:lineRule="exact"/>
              <w:ind w:left="3155" w:right="3135"/>
              <w:jc w:val="center"/>
              <w:rPr>
                <w:b/>
                <w:sz w:val="24"/>
              </w:rPr>
            </w:pPr>
            <w:r>
              <w:rPr>
                <w:b/>
                <w:color w:val="FFFFFF"/>
                <w:sz w:val="24"/>
              </w:rPr>
              <w:t>MODULE</w:t>
            </w:r>
            <w:r>
              <w:rPr>
                <w:b/>
                <w:color w:val="FFFFFF"/>
                <w:spacing w:val="-2"/>
                <w:sz w:val="24"/>
              </w:rPr>
              <w:t xml:space="preserve"> </w:t>
            </w:r>
            <w:r w:rsidR="008B0413">
              <w:rPr>
                <w:b/>
                <w:color w:val="FFFFFF"/>
                <w:sz w:val="24"/>
              </w:rPr>
              <w:t>IV</w:t>
            </w:r>
          </w:p>
        </w:tc>
      </w:tr>
      <w:tr w:rsidR="005818F6" w14:paraId="381E4D64" w14:textId="77777777" w:rsidTr="005818F6">
        <w:trPr>
          <w:trHeight w:val="305"/>
        </w:trPr>
        <w:tc>
          <w:tcPr>
            <w:tcW w:w="2716" w:type="dxa"/>
            <w:gridSpan w:val="3"/>
            <w:vMerge w:val="restart"/>
            <w:tcBorders>
              <w:bottom w:val="single" w:sz="4" w:space="0" w:color="000000"/>
            </w:tcBorders>
            <w:shd w:val="clear" w:color="auto" w:fill="2D74B5"/>
          </w:tcPr>
          <w:p w14:paraId="6D128BAE" w14:textId="77777777" w:rsidR="005818F6" w:rsidRDefault="005818F6" w:rsidP="005818F6">
            <w:pPr>
              <w:pStyle w:val="TableParagraph"/>
              <w:spacing w:before="6"/>
              <w:rPr>
                <w:rFonts w:ascii="Times New Roman"/>
                <w:sz w:val="24"/>
              </w:rPr>
            </w:pPr>
          </w:p>
          <w:p w14:paraId="15569B40" w14:textId="7B857F87" w:rsidR="005818F6" w:rsidRDefault="005818F6" w:rsidP="005818F6">
            <w:pPr>
              <w:pStyle w:val="TableParagraph"/>
              <w:ind w:left="69"/>
              <w:rPr>
                <w:b/>
                <w:sz w:val="18"/>
              </w:rPr>
            </w:pPr>
            <w:r w:rsidRPr="0005458B">
              <w:rPr>
                <w:b/>
                <w:sz w:val="20"/>
                <w:szCs w:val="20"/>
              </w:rPr>
              <w:t>Components</w:t>
            </w:r>
          </w:p>
        </w:tc>
        <w:tc>
          <w:tcPr>
            <w:tcW w:w="1137" w:type="dxa"/>
            <w:vMerge w:val="restart"/>
            <w:tcBorders>
              <w:bottom w:val="single" w:sz="4" w:space="0" w:color="000000"/>
            </w:tcBorders>
            <w:shd w:val="clear" w:color="auto" w:fill="2D74B5"/>
          </w:tcPr>
          <w:p w14:paraId="368EAA36" w14:textId="3095679A" w:rsidR="005818F6" w:rsidRDefault="005818F6" w:rsidP="005818F6">
            <w:pPr>
              <w:pStyle w:val="TableParagraph"/>
              <w:spacing w:before="90"/>
              <w:ind w:left="86" w:right="58" w:firstLine="235"/>
              <w:rPr>
                <w:b/>
                <w:sz w:val="18"/>
              </w:rPr>
            </w:pPr>
            <w:r w:rsidRPr="0005458B">
              <w:rPr>
                <w:b/>
                <w:sz w:val="20"/>
                <w:szCs w:val="20"/>
              </w:rPr>
              <w:t xml:space="preserve">In-person </w:t>
            </w:r>
            <w:r>
              <w:rPr>
                <w:b/>
                <w:sz w:val="20"/>
                <w:szCs w:val="20"/>
              </w:rPr>
              <w:t xml:space="preserve">    </w:t>
            </w:r>
            <w:r w:rsidRPr="0005458B">
              <w:rPr>
                <w:b/>
                <w:sz w:val="20"/>
                <w:szCs w:val="20"/>
              </w:rPr>
              <w:t>Classes</w:t>
            </w:r>
          </w:p>
        </w:tc>
        <w:tc>
          <w:tcPr>
            <w:tcW w:w="967" w:type="dxa"/>
            <w:gridSpan w:val="2"/>
            <w:vMerge w:val="restart"/>
            <w:tcBorders>
              <w:bottom w:val="single" w:sz="4" w:space="0" w:color="000000"/>
            </w:tcBorders>
            <w:shd w:val="clear" w:color="auto" w:fill="2D74B5"/>
          </w:tcPr>
          <w:p w14:paraId="1A24A9CB" w14:textId="13C83659" w:rsidR="005818F6" w:rsidRDefault="005818F6" w:rsidP="005818F6">
            <w:pPr>
              <w:pStyle w:val="TableParagraph"/>
              <w:spacing w:before="90"/>
              <w:ind w:left="127" w:right="98" w:firstLine="103"/>
              <w:rPr>
                <w:b/>
                <w:sz w:val="18"/>
              </w:rPr>
            </w:pPr>
            <w:r w:rsidRPr="0005458B">
              <w:rPr>
                <w:b/>
                <w:sz w:val="20"/>
                <w:szCs w:val="20"/>
              </w:rPr>
              <w:t>Online Classes (EAD)</w:t>
            </w:r>
          </w:p>
        </w:tc>
        <w:tc>
          <w:tcPr>
            <w:tcW w:w="990" w:type="dxa"/>
            <w:gridSpan w:val="2"/>
            <w:tcBorders>
              <w:bottom w:val="nil"/>
            </w:tcBorders>
            <w:shd w:val="clear" w:color="auto" w:fill="2D74B5"/>
          </w:tcPr>
          <w:p w14:paraId="0B9291DD" w14:textId="728347D1" w:rsidR="005818F6" w:rsidRDefault="005818F6" w:rsidP="005818F6">
            <w:pPr>
              <w:pStyle w:val="TableParagraph"/>
              <w:spacing w:before="40"/>
              <w:ind w:left="124" w:right="104"/>
              <w:jc w:val="center"/>
              <w:rPr>
                <w:b/>
                <w:sz w:val="18"/>
              </w:rPr>
            </w:pPr>
            <w:r>
              <w:rPr>
                <w:b/>
                <w:sz w:val="18"/>
              </w:rPr>
              <w:t>Extension</w:t>
            </w:r>
          </w:p>
        </w:tc>
        <w:tc>
          <w:tcPr>
            <w:tcW w:w="995" w:type="dxa"/>
            <w:tcBorders>
              <w:bottom w:val="nil"/>
            </w:tcBorders>
            <w:shd w:val="clear" w:color="auto" w:fill="2D74B5"/>
          </w:tcPr>
          <w:p w14:paraId="10F278D8" w14:textId="5B6DE851" w:rsidR="005818F6" w:rsidRDefault="005818F6" w:rsidP="005818F6">
            <w:pPr>
              <w:pStyle w:val="TableParagraph"/>
              <w:spacing w:before="40"/>
              <w:ind w:left="124" w:right="104"/>
              <w:jc w:val="center"/>
              <w:rPr>
                <w:b/>
                <w:sz w:val="18"/>
              </w:rPr>
            </w:pPr>
            <w:r>
              <w:rPr>
                <w:b/>
                <w:sz w:val="18"/>
              </w:rPr>
              <w:t>Theorical</w:t>
            </w:r>
          </w:p>
        </w:tc>
        <w:tc>
          <w:tcPr>
            <w:tcW w:w="1134" w:type="dxa"/>
            <w:tcBorders>
              <w:bottom w:val="nil"/>
            </w:tcBorders>
            <w:shd w:val="clear" w:color="auto" w:fill="2D74B5"/>
          </w:tcPr>
          <w:p w14:paraId="4112BABB" w14:textId="31DB4A61" w:rsidR="005818F6" w:rsidRDefault="005818F6" w:rsidP="005818F6">
            <w:pPr>
              <w:pStyle w:val="TableParagraph"/>
              <w:spacing w:before="40"/>
              <w:ind w:left="329" w:right="310"/>
              <w:jc w:val="center"/>
              <w:rPr>
                <w:b/>
                <w:sz w:val="18"/>
              </w:rPr>
            </w:pPr>
            <w:r>
              <w:rPr>
                <w:b/>
                <w:sz w:val="18"/>
              </w:rPr>
              <w:t>Practical</w:t>
            </w:r>
          </w:p>
        </w:tc>
        <w:tc>
          <w:tcPr>
            <w:tcW w:w="1156" w:type="dxa"/>
            <w:tcBorders>
              <w:bottom w:val="nil"/>
            </w:tcBorders>
            <w:shd w:val="clear" w:color="auto" w:fill="2D74B5"/>
          </w:tcPr>
          <w:p w14:paraId="06925D9F" w14:textId="45250635" w:rsidR="005818F6" w:rsidRDefault="005818F6" w:rsidP="005818F6">
            <w:pPr>
              <w:pStyle w:val="TableParagraph"/>
              <w:spacing w:before="40"/>
              <w:ind w:left="69"/>
              <w:rPr>
                <w:b/>
                <w:sz w:val="18"/>
              </w:rPr>
            </w:pPr>
            <w:r>
              <w:rPr>
                <w:b/>
                <w:sz w:val="18"/>
              </w:rPr>
              <w:t xml:space="preserve">     Total</w:t>
            </w:r>
          </w:p>
        </w:tc>
      </w:tr>
      <w:tr w:rsidR="005818F6" w14:paraId="4640B0BF" w14:textId="77777777" w:rsidTr="005818F6">
        <w:trPr>
          <w:trHeight w:val="305"/>
        </w:trPr>
        <w:tc>
          <w:tcPr>
            <w:tcW w:w="2716" w:type="dxa"/>
            <w:gridSpan w:val="3"/>
            <w:vMerge/>
            <w:tcBorders>
              <w:top w:val="nil"/>
              <w:bottom w:val="single" w:sz="4" w:space="0" w:color="000000"/>
            </w:tcBorders>
            <w:shd w:val="clear" w:color="auto" w:fill="2D74B5"/>
          </w:tcPr>
          <w:p w14:paraId="7D8BCABE" w14:textId="77777777" w:rsidR="005818F6" w:rsidRDefault="005818F6" w:rsidP="005818F6">
            <w:pPr>
              <w:rPr>
                <w:sz w:val="2"/>
                <w:szCs w:val="2"/>
              </w:rPr>
            </w:pPr>
          </w:p>
        </w:tc>
        <w:tc>
          <w:tcPr>
            <w:tcW w:w="1137" w:type="dxa"/>
            <w:vMerge/>
            <w:tcBorders>
              <w:top w:val="nil"/>
              <w:bottom w:val="single" w:sz="4" w:space="0" w:color="000000"/>
            </w:tcBorders>
            <w:shd w:val="clear" w:color="auto" w:fill="2D74B5"/>
          </w:tcPr>
          <w:p w14:paraId="76EDDDEC" w14:textId="77777777" w:rsidR="005818F6" w:rsidRDefault="005818F6" w:rsidP="005818F6">
            <w:pPr>
              <w:rPr>
                <w:sz w:val="2"/>
                <w:szCs w:val="2"/>
              </w:rPr>
            </w:pPr>
          </w:p>
        </w:tc>
        <w:tc>
          <w:tcPr>
            <w:tcW w:w="967" w:type="dxa"/>
            <w:gridSpan w:val="2"/>
            <w:vMerge/>
            <w:tcBorders>
              <w:top w:val="nil"/>
              <w:bottom w:val="single" w:sz="4" w:space="0" w:color="000000"/>
            </w:tcBorders>
            <w:shd w:val="clear" w:color="auto" w:fill="2D74B5"/>
          </w:tcPr>
          <w:p w14:paraId="1E678D2A" w14:textId="77777777" w:rsidR="005818F6" w:rsidRDefault="005818F6" w:rsidP="005818F6">
            <w:pPr>
              <w:rPr>
                <w:sz w:val="2"/>
                <w:szCs w:val="2"/>
              </w:rPr>
            </w:pPr>
          </w:p>
        </w:tc>
        <w:tc>
          <w:tcPr>
            <w:tcW w:w="990" w:type="dxa"/>
            <w:gridSpan w:val="2"/>
            <w:tcBorders>
              <w:top w:val="nil"/>
              <w:bottom w:val="single" w:sz="4" w:space="0" w:color="000000"/>
            </w:tcBorders>
            <w:shd w:val="clear" w:color="auto" w:fill="2D74B5"/>
          </w:tcPr>
          <w:p w14:paraId="059F436D" w14:textId="77777777" w:rsidR="005818F6" w:rsidRDefault="005818F6" w:rsidP="005818F6">
            <w:pPr>
              <w:pStyle w:val="TableParagraph"/>
              <w:spacing w:before="43"/>
              <w:ind w:left="127" w:right="104"/>
              <w:jc w:val="center"/>
              <w:rPr>
                <w:b/>
                <w:sz w:val="18"/>
              </w:rPr>
            </w:pPr>
          </w:p>
        </w:tc>
        <w:tc>
          <w:tcPr>
            <w:tcW w:w="995" w:type="dxa"/>
            <w:tcBorders>
              <w:top w:val="nil"/>
              <w:bottom w:val="single" w:sz="4" w:space="0" w:color="000000"/>
            </w:tcBorders>
            <w:shd w:val="clear" w:color="auto" w:fill="2D74B5"/>
          </w:tcPr>
          <w:p w14:paraId="49EA64CB" w14:textId="1E90DE4D" w:rsidR="005818F6" w:rsidRDefault="005818F6" w:rsidP="005818F6">
            <w:pPr>
              <w:pStyle w:val="TableParagraph"/>
              <w:spacing w:before="43"/>
              <w:ind w:left="127" w:right="104"/>
              <w:jc w:val="center"/>
              <w:rPr>
                <w:b/>
                <w:sz w:val="18"/>
              </w:rPr>
            </w:pPr>
            <w:r>
              <w:rPr>
                <w:b/>
                <w:sz w:val="18"/>
              </w:rPr>
              <w:t xml:space="preserve">  Workload</w:t>
            </w:r>
          </w:p>
        </w:tc>
        <w:tc>
          <w:tcPr>
            <w:tcW w:w="1134" w:type="dxa"/>
            <w:tcBorders>
              <w:top w:val="nil"/>
              <w:bottom w:val="single" w:sz="4" w:space="0" w:color="000000"/>
            </w:tcBorders>
            <w:shd w:val="clear" w:color="auto" w:fill="2D74B5"/>
          </w:tcPr>
          <w:p w14:paraId="4029A26D" w14:textId="256CF89C" w:rsidR="005818F6" w:rsidRDefault="005818F6" w:rsidP="005818F6">
            <w:pPr>
              <w:pStyle w:val="TableParagraph"/>
              <w:spacing w:before="43"/>
              <w:ind w:left="159"/>
              <w:rPr>
                <w:b/>
                <w:sz w:val="18"/>
              </w:rPr>
            </w:pPr>
            <w:r>
              <w:rPr>
                <w:b/>
                <w:sz w:val="18"/>
              </w:rPr>
              <w:t xml:space="preserve">  Workload</w:t>
            </w:r>
          </w:p>
        </w:tc>
        <w:tc>
          <w:tcPr>
            <w:tcW w:w="1156" w:type="dxa"/>
            <w:tcBorders>
              <w:top w:val="nil"/>
              <w:bottom w:val="single" w:sz="4" w:space="0" w:color="000000"/>
            </w:tcBorders>
            <w:shd w:val="clear" w:color="auto" w:fill="2D74B5"/>
          </w:tcPr>
          <w:p w14:paraId="184911E8" w14:textId="3316B996" w:rsidR="005818F6" w:rsidRDefault="005818F6" w:rsidP="005818F6">
            <w:pPr>
              <w:pStyle w:val="TableParagraph"/>
              <w:spacing w:before="43"/>
              <w:ind w:left="69"/>
              <w:rPr>
                <w:b/>
                <w:sz w:val="18"/>
              </w:rPr>
            </w:pPr>
            <w:r>
              <w:rPr>
                <w:b/>
                <w:sz w:val="18"/>
              </w:rPr>
              <w:t xml:space="preserve">  Workload</w:t>
            </w:r>
          </w:p>
        </w:tc>
      </w:tr>
      <w:tr w:rsidR="008B0413" w14:paraId="2737B216" w14:textId="77777777" w:rsidTr="005818F6">
        <w:trPr>
          <w:trHeight w:val="613"/>
        </w:trPr>
        <w:tc>
          <w:tcPr>
            <w:tcW w:w="2716" w:type="dxa"/>
            <w:gridSpan w:val="3"/>
            <w:tcBorders>
              <w:top w:val="single" w:sz="4" w:space="0" w:color="000000"/>
              <w:left w:val="single" w:sz="4" w:space="0" w:color="000000"/>
              <w:bottom w:val="single" w:sz="4" w:space="0" w:color="000000"/>
              <w:right w:val="single" w:sz="4" w:space="0" w:color="000000"/>
            </w:tcBorders>
          </w:tcPr>
          <w:p w14:paraId="3AC96375" w14:textId="1047AE84" w:rsidR="008B0413" w:rsidRPr="002C2D1A" w:rsidRDefault="002C2D1A" w:rsidP="00113052">
            <w:pPr>
              <w:pStyle w:val="TableParagraph"/>
              <w:spacing w:before="86"/>
              <w:ind w:left="74" w:right="524"/>
              <w:rPr>
                <w:sz w:val="20"/>
                <w:szCs w:val="20"/>
              </w:rPr>
            </w:pPr>
            <w:r w:rsidRPr="002C2D1A">
              <w:rPr>
                <w:sz w:val="20"/>
                <w:szCs w:val="20"/>
              </w:rPr>
              <w:t>Contrast Imaging Technology</w:t>
            </w:r>
          </w:p>
        </w:tc>
        <w:tc>
          <w:tcPr>
            <w:tcW w:w="1137" w:type="dxa"/>
            <w:tcBorders>
              <w:top w:val="single" w:sz="4" w:space="0" w:color="000000"/>
              <w:left w:val="single" w:sz="4" w:space="0" w:color="000000"/>
              <w:bottom w:val="single" w:sz="4" w:space="0" w:color="000000"/>
              <w:right w:val="single" w:sz="4" w:space="0" w:color="000000"/>
            </w:tcBorders>
          </w:tcPr>
          <w:p w14:paraId="5AF951B3" w14:textId="77777777" w:rsidR="008B0413" w:rsidRDefault="008B0413" w:rsidP="00113052">
            <w:pPr>
              <w:pStyle w:val="TableParagraph"/>
              <w:spacing w:before="196"/>
              <w:ind w:left="17"/>
              <w:jc w:val="center"/>
              <w:rPr>
                <w:sz w:val="18"/>
              </w:rPr>
            </w:pPr>
            <w:r>
              <w:rPr>
                <w:sz w:val="18"/>
              </w:rPr>
              <w:t>5</w:t>
            </w:r>
          </w:p>
        </w:tc>
        <w:tc>
          <w:tcPr>
            <w:tcW w:w="967" w:type="dxa"/>
            <w:gridSpan w:val="2"/>
            <w:tcBorders>
              <w:top w:val="single" w:sz="4" w:space="0" w:color="000000"/>
              <w:left w:val="single" w:sz="4" w:space="0" w:color="000000"/>
              <w:bottom w:val="single" w:sz="4" w:space="0" w:color="000000"/>
              <w:right w:val="single" w:sz="4" w:space="0" w:color="000000"/>
            </w:tcBorders>
          </w:tcPr>
          <w:p w14:paraId="29C023D5" w14:textId="77777777" w:rsidR="008B0413" w:rsidRDefault="008B0413" w:rsidP="00113052">
            <w:pPr>
              <w:pStyle w:val="TableParagraph"/>
              <w:spacing w:before="196"/>
              <w:ind w:left="420"/>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4B2B7A1F" w14:textId="77777777" w:rsidR="008B0413" w:rsidRDefault="008B0413" w:rsidP="00113052">
            <w:pPr>
              <w:pStyle w:val="TableParagraph"/>
              <w:spacing w:before="196"/>
              <w:ind w:left="289"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5DF8C5A3" w14:textId="77777777" w:rsidR="008B0413" w:rsidRDefault="008B0413" w:rsidP="00113052">
            <w:pPr>
              <w:pStyle w:val="TableParagraph"/>
              <w:spacing w:before="196"/>
              <w:ind w:left="289" w:right="269"/>
              <w:jc w:val="center"/>
              <w:rPr>
                <w:sz w:val="18"/>
              </w:rPr>
            </w:pPr>
            <w:r>
              <w:rPr>
                <w:sz w:val="18"/>
              </w:rPr>
              <w:t>100</w:t>
            </w:r>
          </w:p>
        </w:tc>
        <w:tc>
          <w:tcPr>
            <w:tcW w:w="1134" w:type="dxa"/>
            <w:tcBorders>
              <w:top w:val="single" w:sz="4" w:space="0" w:color="000000"/>
              <w:left w:val="single" w:sz="4" w:space="0" w:color="000000"/>
              <w:bottom w:val="single" w:sz="4" w:space="0" w:color="000000"/>
              <w:right w:val="single" w:sz="4" w:space="0" w:color="000000"/>
            </w:tcBorders>
          </w:tcPr>
          <w:p w14:paraId="2BC2D7E8" w14:textId="77777777" w:rsidR="008B0413" w:rsidRDefault="008B0413" w:rsidP="00113052">
            <w:pPr>
              <w:pStyle w:val="TableParagraph"/>
              <w:spacing w:before="196"/>
              <w:ind w:right="36"/>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6CE1A304" w14:textId="77777777" w:rsidR="008B0413" w:rsidRDefault="008B0413" w:rsidP="00113052">
            <w:pPr>
              <w:pStyle w:val="TableParagraph"/>
              <w:spacing w:before="196"/>
              <w:ind w:right="545"/>
              <w:jc w:val="right"/>
              <w:rPr>
                <w:sz w:val="18"/>
              </w:rPr>
            </w:pPr>
            <w:r>
              <w:rPr>
                <w:sz w:val="18"/>
              </w:rPr>
              <w:t>100</w:t>
            </w:r>
          </w:p>
        </w:tc>
      </w:tr>
      <w:tr w:rsidR="008B0413" w14:paraId="099C2D7E" w14:textId="77777777" w:rsidTr="005818F6">
        <w:trPr>
          <w:trHeight w:val="616"/>
        </w:trPr>
        <w:tc>
          <w:tcPr>
            <w:tcW w:w="2716" w:type="dxa"/>
            <w:gridSpan w:val="3"/>
            <w:tcBorders>
              <w:top w:val="single" w:sz="4" w:space="0" w:color="000000"/>
              <w:left w:val="single" w:sz="4" w:space="0" w:color="000000"/>
              <w:bottom w:val="single" w:sz="4" w:space="0" w:color="000000"/>
              <w:right w:val="single" w:sz="4" w:space="0" w:color="000000"/>
            </w:tcBorders>
          </w:tcPr>
          <w:p w14:paraId="1EB7C38C" w14:textId="48FDEAF7" w:rsidR="008B0413" w:rsidRPr="002C2D1A" w:rsidRDefault="002C2D1A" w:rsidP="00113052">
            <w:pPr>
              <w:pStyle w:val="TableParagraph"/>
              <w:spacing w:before="88"/>
              <w:ind w:left="74" w:right="956"/>
              <w:rPr>
                <w:sz w:val="20"/>
                <w:szCs w:val="20"/>
              </w:rPr>
            </w:pPr>
            <w:r w:rsidRPr="002C2D1A">
              <w:rPr>
                <w:sz w:val="20"/>
                <w:szCs w:val="20"/>
              </w:rPr>
              <w:t>Computed Tomography</w:t>
            </w:r>
          </w:p>
        </w:tc>
        <w:tc>
          <w:tcPr>
            <w:tcW w:w="1137" w:type="dxa"/>
            <w:tcBorders>
              <w:top w:val="single" w:sz="4" w:space="0" w:color="000000"/>
              <w:left w:val="single" w:sz="4" w:space="0" w:color="000000"/>
              <w:bottom w:val="single" w:sz="4" w:space="0" w:color="000000"/>
              <w:right w:val="single" w:sz="4" w:space="0" w:color="000000"/>
            </w:tcBorders>
          </w:tcPr>
          <w:p w14:paraId="0AD58544" w14:textId="77777777" w:rsidR="008B0413" w:rsidRDefault="008B0413" w:rsidP="00113052">
            <w:pPr>
              <w:pStyle w:val="TableParagraph"/>
              <w:spacing w:before="196"/>
              <w:ind w:left="17"/>
              <w:jc w:val="center"/>
              <w:rPr>
                <w:sz w:val="18"/>
              </w:rPr>
            </w:pPr>
            <w:r>
              <w:rPr>
                <w:sz w:val="18"/>
              </w:rPr>
              <w:t>5</w:t>
            </w:r>
          </w:p>
        </w:tc>
        <w:tc>
          <w:tcPr>
            <w:tcW w:w="967" w:type="dxa"/>
            <w:gridSpan w:val="2"/>
            <w:tcBorders>
              <w:top w:val="single" w:sz="4" w:space="0" w:color="000000"/>
              <w:left w:val="single" w:sz="4" w:space="0" w:color="000000"/>
              <w:bottom w:val="single" w:sz="4" w:space="0" w:color="000000"/>
              <w:right w:val="single" w:sz="4" w:space="0" w:color="000000"/>
            </w:tcBorders>
          </w:tcPr>
          <w:p w14:paraId="3C66260B" w14:textId="77777777" w:rsidR="008B0413" w:rsidRDefault="008B0413" w:rsidP="00113052">
            <w:pPr>
              <w:pStyle w:val="TableParagraph"/>
              <w:spacing w:before="196"/>
              <w:ind w:left="475"/>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35CE5182" w14:textId="77777777" w:rsidR="008B0413" w:rsidRDefault="008B0413" w:rsidP="00113052">
            <w:pPr>
              <w:pStyle w:val="TableParagraph"/>
              <w:spacing w:before="196"/>
              <w:ind w:left="289"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4719B614" w14:textId="77777777" w:rsidR="008B0413" w:rsidRDefault="008B0413" w:rsidP="00113052">
            <w:pPr>
              <w:pStyle w:val="TableParagraph"/>
              <w:spacing w:before="196"/>
              <w:ind w:left="289" w:right="269"/>
              <w:jc w:val="center"/>
              <w:rPr>
                <w:sz w:val="18"/>
              </w:rPr>
            </w:pPr>
            <w:r>
              <w:rPr>
                <w:sz w:val="18"/>
              </w:rPr>
              <w:t>100</w:t>
            </w:r>
          </w:p>
        </w:tc>
        <w:tc>
          <w:tcPr>
            <w:tcW w:w="1134" w:type="dxa"/>
            <w:tcBorders>
              <w:top w:val="single" w:sz="4" w:space="0" w:color="000000"/>
              <w:left w:val="single" w:sz="4" w:space="0" w:color="000000"/>
              <w:bottom w:val="single" w:sz="4" w:space="0" w:color="000000"/>
              <w:right w:val="single" w:sz="4" w:space="0" w:color="000000"/>
            </w:tcBorders>
          </w:tcPr>
          <w:p w14:paraId="406AEC8A" w14:textId="77777777" w:rsidR="008B0413" w:rsidRDefault="008B0413" w:rsidP="00113052">
            <w:pPr>
              <w:pStyle w:val="TableParagraph"/>
              <w:spacing w:before="196"/>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61014AB7" w14:textId="77777777" w:rsidR="008B0413" w:rsidRDefault="008B0413" w:rsidP="00113052">
            <w:pPr>
              <w:pStyle w:val="TableParagraph"/>
              <w:spacing w:before="196"/>
              <w:ind w:right="545"/>
              <w:jc w:val="right"/>
              <w:rPr>
                <w:sz w:val="18"/>
              </w:rPr>
            </w:pPr>
            <w:r>
              <w:rPr>
                <w:sz w:val="18"/>
              </w:rPr>
              <w:t>100</w:t>
            </w:r>
          </w:p>
        </w:tc>
      </w:tr>
      <w:tr w:rsidR="008B0413" w14:paraId="2D17A9F0" w14:textId="77777777" w:rsidTr="005818F6">
        <w:trPr>
          <w:trHeight w:val="613"/>
        </w:trPr>
        <w:tc>
          <w:tcPr>
            <w:tcW w:w="2716" w:type="dxa"/>
            <w:gridSpan w:val="3"/>
            <w:tcBorders>
              <w:top w:val="single" w:sz="4" w:space="0" w:color="000000"/>
              <w:left w:val="single" w:sz="4" w:space="0" w:color="000000"/>
              <w:bottom w:val="single" w:sz="4" w:space="0" w:color="000000"/>
              <w:right w:val="single" w:sz="4" w:space="0" w:color="000000"/>
            </w:tcBorders>
          </w:tcPr>
          <w:p w14:paraId="4789FA8A" w14:textId="63587261" w:rsidR="008B0413" w:rsidRPr="002C2D1A" w:rsidRDefault="002C2D1A" w:rsidP="00113052">
            <w:pPr>
              <w:pStyle w:val="TableParagraph"/>
              <w:spacing w:before="196"/>
              <w:ind w:left="74"/>
              <w:rPr>
                <w:sz w:val="20"/>
                <w:szCs w:val="20"/>
              </w:rPr>
            </w:pPr>
            <w:r w:rsidRPr="002C2D1A">
              <w:rPr>
                <w:sz w:val="20"/>
                <w:szCs w:val="20"/>
              </w:rPr>
              <w:t>Radiation Protection</w:t>
            </w:r>
          </w:p>
        </w:tc>
        <w:tc>
          <w:tcPr>
            <w:tcW w:w="1137" w:type="dxa"/>
            <w:tcBorders>
              <w:top w:val="single" w:sz="4" w:space="0" w:color="000000"/>
              <w:left w:val="single" w:sz="4" w:space="0" w:color="000000"/>
              <w:bottom w:val="single" w:sz="4" w:space="0" w:color="000000"/>
              <w:right w:val="single" w:sz="4" w:space="0" w:color="000000"/>
            </w:tcBorders>
          </w:tcPr>
          <w:p w14:paraId="135D49B7" w14:textId="77777777" w:rsidR="008B0413" w:rsidRDefault="008B0413" w:rsidP="00113052">
            <w:pPr>
              <w:pStyle w:val="TableParagraph"/>
              <w:spacing w:before="196"/>
              <w:ind w:left="17"/>
              <w:jc w:val="center"/>
              <w:rPr>
                <w:sz w:val="18"/>
              </w:rPr>
            </w:pPr>
            <w:r>
              <w:rPr>
                <w:sz w:val="18"/>
              </w:rPr>
              <w:t>4</w:t>
            </w:r>
          </w:p>
        </w:tc>
        <w:tc>
          <w:tcPr>
            <w:tcW w:w="967" w:type="dxa"/>
            <w:gridSpan w:val="2"/>
            <w:tcBorders>
              <w:top w:val="single" w:sz="4" w:space="0" w:color="000000"/>
              <w:left w:val="single" w:sz="4" w:space="0" w:color="000000"/>
              <w:bottom w:val="single" w:sz="4" w:space="0" w:color="000000"/>
              <w:right w:val="single" w:sz="4" w:space="0" w:color="000000"/>
            </w:tcBorders>
          </w:tcPr>
          <w:p w14:paraId="7CE1B330" w14:textId="77777777" w:rsidR="008B0413" w:rsidRDefault="008B0413" w:rsidP="00113052">
            <w:pPr>
              <w:pStyle w:val="TableParagraph"/>
              <w:spacing w:before="196"/>
              <w:ind w:left="420"/>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79A4441A" w14:textId="77777777" w:rsidR="008B0413" w:rsidRDefault="008B0413" w:rsidP="00113052">
            <w:pPr>
              <w:pStyle w:val="TableParagraph"/>
              <w:spacing w:before="196"/>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2DD58977" w14:textId="77777777" w:rsidR="008B0413" w:rsidRDefault="008B0413" w:rsidP="00113052">
            <w:pPr>
              <w:pStyle w:val="TableParagraph"/>
              <w:spacing w:before="196"/>
              <w:ind w:left="291" w:right="269"/>
              <w:jc w:val="center"/>
              <w:rPr>
                <w:sz w:val="18"/>
              </w:rPr>
            </w:pPr>
            <w:r>
              <w:rPr>
                <w:sz w:val="18"/>
              </w:rPr>
              <w:t>80</w:t>
            </w:r>
          </w:p>
        </w:tc>
        <w:tc>
          <w:tcPr>
            <w:tcW w:w="1134" w:type="dxa"/>
            <w:tcBorders>
              <w:top w:val="single" w:sz="4" w:space="0" w:color="000000"/>
              <w:left w:val="single" w:sz="4" w:space="0" w:color="000000"/>
              <w:bottom w:val="single" w:sz="4" w:space="0" w:color="000000"/>
              <w:right w:val="single" w:sz="4" w:space="0" w:color="000000"/>
            </w:tcBorders>
          </w:tcPr>
          <w:p w14:paraId="740762FC" w14:textId="77777777" w:rsidR="008B0413" w:rsidRDefault="008B0413" w:rsidP="00113052">
            <w:pPr>
              <w:pStyle w:val="TableParagraph"/>
              <w:spacing w:before="196"/>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5A6D45B2" w14:textId="77777777" w:rsidR="008B0413" w:rsidRDefault="008B0413" w:rsidP="00113052">
            <w:pPr>
              <w:pStyle w:val="TableParagraph"/>
              <w:spacing w:before="196"/>
              <w:ind w:right="593"/>
              <w:jc w:val="right"/>
              <w:rPr>
                <w:sz w:val="18"/>
              </w:rPr>
            </w:pPr>
            <w:r>
              <w:rPr>
                <w:sz w:val="18"/>
              </w:rPr>
              <w:t>80</w:t>
            </w:r>
          </w:p>
        </w:tc>
      </w:tr>
      <w:tr w:rsidR="008B0413" w14:paraId="2E39F9BA" w14:textId="77777777" w:rsidTr="005818F6">
        <w:trPr>
          <w:trHeight w:val="613"/>
        </w:trPr>
        <w:tc>
          <w:tcPr>
            <w:tcW w:w="2716" w:type="dxa"/>
            <w:gridSpan w:val="3"/>
            <w:tcBorders>
              <w:top w:val="single" w:sz="4" w:space="0" w:color="000000"/>
              <w:left w:val="single" w:sz="4" w:space="0" w:color="000000"/>
              <w:bottom w:val="single" w:sz="4" w:space="0" w:color="000000"/>
              <w:right w:val="single" w:sz="4" w:space="0" w:color="000000"/>
            </w:tcBorders>
          </w:tcPr>
          <w:p w14:paraId="7FDF21B8" w14:textId="6E789AD2" w:rsidR="008B0413" w:rsidRPr="002C2D1A" w:rsidRDefault="002C2D1A" w:rsidP="00113052">
            <w:pPr>
              <w:pStyle w:val="TableParagraph"/>
              <w:spacing w:before="196"/>
              <w:ind w:left="74"/>
              <w:rPr>
                <w:sz w:val="20"/>
                <w:szCs w:val="20"/>
              </w:rPr>
            </w:pPr>
            <w:r w:rsidRPr="002C2D1A">
              <w:rPr>
                <w:sz w:val="20"/>
                <w:szCs w:val="20"/>
              </w:rPr>
              <w:t>Health Psychology</w:t>
            </w:r>
          </w:p>
        </w:tc>
        <w:tc>
          <w:tcPr>
            <w:tcW w:w="1137" w:type="dxa"/>
            <w:tcBorders>
              <w:top w:val="single" w:sz="4" w:space="0" w:color="000000"/>
              <w:left w:val="single" w:sz="4" w:space="0" w:color="000000"/>
              <w:bottom w:val="single" w:sz="4" w:space="0" w:color="000000"/>
              <w:right w:val="single" w:sz="4" w:space="0" w:color="000000"/>
            </w:tcBorders>
          </w:tcPr>
          <w:p w14:paraId="2E1D7F43" w14:textId="77777777" w:rsidR="008B0413" w:rsidRDefault="008B0413" w:rsidP="00113052">
            <w:pPr>
              <w:pStyle w:val="TableParagraph"/>
              <w:spacing w:before="196"/>
              <w:ind w:left="17"/>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3CA80B13" w14:textId="77777777" w:rsidR="008B0413" w:rsidRDefault="008B0413" w:rsidP="00113052">
            <w:pPr>
              <w:pStyle w:val="TableParagraph"/>
              <w:spacing w:before="196"/>
              <w:ind w:left="420"/>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15BDBAA9" w14:textId="77777777" w:rsidR="008B0413" w:rsidRDefault="008B0413" w:rsidP="00113052">
            <w:pPr>
              <w:pStyle w:val="TableParagraph"/>
              <w:spacing w:before="196"/>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2AAEA84F" w14:textId="77777777" w:rsidR="008B0413" w:rsidRDefault="008B0413" w:rsidP="00113052">
            <w:pPr>
              <w:pStyle w:val="TableParagraph"/>
              <w:spacing w:before="196"/>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097B9A0C" w14:textId="77777777" w:rsidR="008B0413" w:rsidRDefault="008B0413" w:rsidP="00113052">
            <w:pPr>
              <w:pStyle w:val="TableParagraph"/>
              <w:spacing w:before="196"/>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65D16C70" w14:textId="77777777" w:rsidR="008B0413" w:rsidRDefault="008B0413" w:rsidP="00113052">
            <w:pPr>
              <w:pStyle w:val="TableParagraph"/>
              <w:spacing w:before="196"/>
              <w:ind w:right="593"/>
              <w:jc w:val="right"/>
              <w:rPr>
                <w:sz w:val="18"/>
              </w:rPr>
            </w:pPr>
            <w:r>
              <w:rPr>
                <w:sz w:val="18"/>
              </w:rPr>
              <w:t>40</w:t>
            </w:r>
          </w:p>
        </w:tc>
      </w:tr>
      <w:tr w:rsidR="008B0413" w14:paraId="0BFB2F66" w14:textId="77777777" w:rsidTr="005818F6">
        <w:trPr>
          <w:trHeight w:val="616"/>
        </w:trPr>
        <w:tc>
          <w:tcPr>
            <w:tcW w:w="2716" w:type="dxa"/>
            <w:gridSpan w:val="3"/>
            <w:tcBorders>
              <w:top w:val="single" w:sz="4" w:space="0" w:color="000000"/>
              <w:left w:val="single" w:sz="4" w:space="0" w:color="000000"/>
              <w:bottom w:val="single" w:sz="4" w:space="0" w:color="000000"/>
              <w:right w:val="single" w:sz="4" w:space="0" w:color="000000"/>
            </w:tcBorders>
          </w:tcPr>
          <w:p w14:paraId="012E23C6" w14:textId="6597C4A8" w:rsidR="008B0413" w:rsidRPr="002C2D1A" w:rsidRDefault="002C2D1A" w:rsidP="00113052">
            <w:pPr>
              <w:pStyle w:val="TableParagraph"/>
              <w:spacing w:before="196"/>
              <w:ind w:left="74"/>
              <w:rPr>
                <w:b/>
                <w:sz w:val="20"/>
                <w:szCs w:val="20"/>
              </w:rPr>
            </w:pPr>
            <w:r w:rsidRPr="002C2D1A">
              <w:rPr>
                <w:rStyle w:val="Forte"/>
                <w:b w:val="0"/>
                <w:sz w:val="20"/>
                <w:szCs w:val="20"/>
              </w:rPr>
              <w:t>Instrumental English</w:t>
            </w:r>
          </w:p>
        </w:tc>
        <w:tc>
          <w:tcPr>
            <w:tcW w:w="1137" w:type="dxa"/>
            <w:tcBorders>
              <w:top w:val="single" w:sz="4" w:space="0" w:color="000000"/>
              <w:left w:val="single" w:sz="4" w:space="0" w:color="000000"/>
              <w:bottom w:val="single" w:sz="4" w:space="0" w:color="000000"/>
              <w:right w:val="single" w:sz="4" w:space="0" w:color="000000"/>
            </w:tcBorders>
          </w:tcPr>
          <w:p w14:paraId="621F162E" w14:textId="77777777" w:rsidR="008B0413" w:rsidRDefault="008B0413" w:rsidP="00113052">
            <w:pPr>
              <w:pStyle w:val="TableParagraph"/>
              <w:spacing w:before="196"/>
              <w:ind w:left="18"/>
              <w:jc w:val="center"/>
              <w:rPr>
                <w:sz w:val="18"/>
              </w:rPr>
            </w:pPr>
            <w:r>
              <w:rPr>
                <w:sz w:val="18"/>
              </w:rPr>
              <w:t>-</w:t>
            </w:r>
          </w:p>
        </w:tc>
        <w:tc>
          <w:tcPr>
            <w:tcW w:w="967" w:type="dxa"/>
            <w:gridSpan w:val="2"/>
            <w:tcBorders>
              <w:top w:val="single" w:sz="4" w:space="0" w:color="000000"/>
              <w:left w:val="single" w:sz="4" w:space="0" w:color="000000"/>
              <w:bottom w:val="single" w:sz="4" w:space="0" w:color="000000"/>
              <w:right w:val="single" w:sz="4" w:space="0" w:color="000000"/>
            </w:tcBorders>
          </w:tcPr>
          <w:p w14:paraId="5DA2C5D7" w14:textId="77777777" w:rsidR="008B0413" w:rsidRDefault="008B0413" w:rsidP="00113052">
            <w:pPr>
              <w:pStyle w:val="TableParagraph"/>
              <w:spacing w:before="196"/>
              <w:ind w:left="432"/>
              <w:rPr>
                <w:sz w:val="18"/>
              </w:rPr>
            </w:pPr>
            <w:r>
              <w:rPr>
                <w:sz w:val="18"/>
              </w:rPr>
              <w:t>2</w:t>
            </w:r>
          </w:p>
        </w:tc>
        <w:tc>
          <w:tcPr>
            <w:tcW w:w="990" w:type="dxa"/>
            <w:gridSpan w:val="2"/>
            <w:tcBorders>
              <w:top w:val="single" w:sz="4" w:space="0" w:color="000000"/>
              <w:left w:val="single" w:sz="4" w:space="0" w:color="000000"/>
              <w:bottom w:val="single" w:sz="4" w:space="0" w:color="000000"/>
              <w:right w:val="single" w:sz="4" w:space="0" w:color="000000"/>
            </w:tcBorders>
          </w:tcPr>
          <w:p w14:paraId="488CBA52" w14:textId="77777777" w:rsidR="008B0413" w:rsidRDefault="008B0413" w:rsidP="00113052">
            <w:pPr>
              <w:pStyle w:val="TableParagraph"/>
              <w:spacing w:before="196"/>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59D4C73C" w14:textId="77777777" w:rsidR="008B0413" w:rsidRDefault="008B0413" w:rsidP="00113052">
            <w:pPr>
              <w:pStyle w:val="TableParagraph"/>
              <w:spacing w:before="196"/>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52EC34C5" w14:textId="77777777" w:rsidR="008B0413" w:rsidRDefault="008B0413" w:rsidP="00113052">
            <w:pPr>
              <w:pStyle w:val="TableParagraph"/>
              <w:spacing w:before="196"/>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4AB13997" w14:textId="77777777" w:rsidR="008B0413" w:rsidRDefault="008B0413" w:rsidP="00113052">
            <w:pPr>
              <w:pStyle w:val="TableParagraph"/>
              <w:spacing w:before="196"/>
              <w:ind w:right="593"/>
              <w:jc w:val="right"/>
              <w:rPr>
                <w:sz w:val="18"/>
              </w:rPr>
            </w:pPr>
            <w:r>
              <w:rPr>
                <w:sz w:val="18"/>
              </w:rPr>
              <w:t>40</w:t>
            </w:r>
          </w:p>
        </w:tc>
      </w:tr>
      <w:tr w:rsidR="008B0413" w14:paraId="28B05C2E" w14:textId="77777777" w:rsidTr="005818F6">
        <w:trPr>
          <w:trHeight w:val="614"/>
        </w:trPr>
        <w:tc>
          <w:tcPr>
            <w:tcW w:w="2716" w:type="dxa"/>
            <w:gridSpan w:val="3"/>
            <w:tcBorders>
              <w:top w:val="single" w:sz="4" w:space="0" w:color="000000"/>
              <w:left w:val="single" w:sz="4" w:space="0" w:color="000000"/>
              <w:bottom w:val="single" w:sz="4" w:space="0" w:color="000000"/>
              <w:right w:val="single" w:sz="4" w:space="0" w:color="000000"/>
            </w:tcBorders>
          </w:tcPr>
          <w:p w14:paraId="3E5611DB" w14:textId="448D60BA" w:rsidR="008B0413" w:rsidRPr="002C2D1A" w:rsidRDefault="002C2D1A" w:rsidP="00113052">
            <w:pPr>
              <w:pStyle w:val="TableParagraph"/>
              <w:spacing w:before="196"/>
              <w:ind w:left="74"/>
              <w:rPr>
                <w:sz w:val="20"/>
                <w:szCs w:val="20"/>
              </w:rPr>
            </w:pPr>
            <w:r w:rsidRPr="002C2D1A">
              <w:rPr>
                <w:sz w:val="20"/>
                <w:szCs w:val="20"/>
              </w:rPr>
              <w:t>Bioethics and Legislation</w:t>
            </w:r>
          </w:p>
        </w:tc>
        <w:tc>
          <w:tcPr>
            <w:tcW w:w="1137" w:type="dxa"/>
            <w:tcBorders>
              <w:top w:val="single" w:sz="4" w:space="0" w:color="000000"/>
              <w:left w:val="single" w:sz="4" w:space="0" w:color="000000"/>
              <w:bottom w:val="single" w:sz="4" w:space="0" w:color="000000"/>
              <w:right w:val="single" w:sz="4" w:space="0" w:color="000000"/>
            </w:tcBorders>
          </w:tcPr>
          <w:p w14:paraId="06F7C213" w14:textId="77777777" w:rsidR="008B0413" w:rsidRDefault="008B0413" w:rsidP="00113052">
            <w:pPr>
              <w:pStyle w:val="TableParagraph"/>
              <w:spacing w:before="196"/>
              <w:ind w:left="18"/>
              <w:jc w:val="center"/>
              <w:rPr>
                <w:sz w:val="18"/>
              </w:rPr>
            </w:pPr>
            <w:r>
              <w:rPr>
                <w:sz w:val="18"/>
              </w:rPr>
              <w:t>-</w:t>
            </w:r>
          </w:p>
        </w:tc>
        <w:tc>
          <w:tcPr>
            <w:tcW w:w="967" w:type="dxa"/>
            <w:gridSpan w:val="2"/>
            <w:tcBorders>
              <w:top w:val="single" w:sz="4" w:space="0" w:color="000000"/>
              <w:left w:val="single" w:sz="4" w:space="0" w:color="000000"/>
              <w:bottom w:val="single" w:sz="4" w:space="0" w:color="000000"/>
              <w:right w:val="single" w:sz="4" w:space="0" w:color="000000"/>
            </w:tcBorders>
          </w:tcPr>
          <w:p w14:paraId="69DCF943" w14:textId="77777777" w:rsidR="008B0413" w:rsidRDefault="008B0413" w:rsidP="00113052">
            <w:pPr>
              <w:pStyle w:val="TableParagraph"/>
              <w:spacing w:before="196"/>
              <w:ind w:left="432"/>
              <w:rPr>
                <w:sz w:val="18"/>
              </w:rPr>
            </w:pPr>
            <w:r>
              <w:rPr>
                <w:sz w:val="18"/>
              </w:rPr>
              <w:t>2</w:t>
            </w:r>
          </w:p>
        </w:tc>
        <w:tc>
          <w:tcPr>
            <w:tcW w:w="990" w:type="dxa"/>
            <w:gridSpan w:val="2"/>
            <w:tcBorders>
              <w:top w:val="single" w:sz="4" w:space="0" w:color="000000"/>
              <w:left w:val="single" w:sz="4" w:space="0" w:color="000000"/>
              <w:bottom w:val="single" w:sz="4" w:space="0" w:color="000000"/>
              <w:right w:val="single" w:sz="4" w:space="0" w:color="000000"/>
            </w:tcBorders>
          </w:tcPr>
          <w:p w14:paraId="5D537F8A" w14:textId="77777777" w:rsidR="008B0413" w:rsidRDefault="008B0413" w:rsidP="00113052">
            <w:pPr>
              <w:pStyle w:val="TableParagraph"/>
              <w:spacing w:before="196"/>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6750C92A" w14:textId="77777777" w:rsidR="008B0413" w:rsidRDefault="008B0413" w:rsidP="00113052">
            <w:pPr>
              <w:pStyle w:val="TableParagraph"/>
              <w:spacing w:before="196"/>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21425003" w14:textId="77777777" w:rsidR="008B0413" w:rsidRDefault="008B0413" w:rsidP="00113052">
            <w:pPr>
              <w:pStyle w:val="TableParagraph"/>
              <w:spacing w:before="196"/>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08045152" w14:textId="77777777" w:rsidR="008B0413" w:rsidRDefault="008B0413" w:rsidP="00113052">
            <w:pPr>
              <w:pStyle w:val="TableParagraph"/>
              <w:spacing w:before="196"/>
              <w:ind w:right="593"/>
              <w:jc w:val="right"/>
              <w:rPr>
                <w:sz w:val="18"/>
              </w:rPr>
            </w:pPr>
            <w:r>
              <w:rPr>
                <w:sz w:val="18"/>
              </w:rPr>
              <w:t>40</w:t>
            </w:r>
          </w:p>
        </w:tc>
      </w:tr>
      <w:tr w:rsidR="008B0413" w14:paraId="28123733" w14:textId="77777777" w:rsidTr="005818F6">
        <w:trPr>
          <w:trHeight w:val="616"/>
        </w:trPr>
        <w:tc>
          <w:tcPr>
            <w:tcW w:w="2716" w:type="dxa"/>
            <w:gridSpan w:val="3"/>
            <w:tcBorders>
              <w:top w:val="single" w:sz="4" w:space="0" w:color="000000"/>
              <w:left w:val="single" w:sz="4" w:space="0" w:color="000000"/>
              <w:bottom w:val="single" w:sz="4" w:space="0" w:color="000000"/>
              <w:right w:val="single" w:sz="4" w:space="0" w:color="000000"/>
            </w:tcBorders>
          </w:tcPr>
          <w:p w14:paraId="10CD1CB1" w14:textId="52966664" w:rsidR="008B0413" w:rsidRPr="002C2D1A" w:rsidRDefault="002C2D1A" w:rsidP="00113052">
            <w:pPr>
              <w:pStyle w:val="TableParagraph"/>
              <w:spacing w:before="88"/>
              <w:ind w:left="74" w:right="178"/>
              <w:rPr>
                <w:sz w:val="20"/>
                <w:szCs w:val="20"/>
              </w:rPr>
            </w:pPr>
            <w:r w:rsidRPr="002C2D1A">
              <w:rPr>
                <w:sz w:val="20"/>
                <w:szCs w:val="20"/>
              </w:rPr>
              <w:t>Research Methodology</w:t>
            </w:r>
          </w:p>
        </w:tc>
        <w:tc>
          <w:tcPr>
            <w:tcW w:w="1137" w:type="dxa"/>
            <w:tcBorders>
              <w:top w:val="single" w:sz="4" w:space="0" w:color="000000"/>
              <w:left w:val="single" w:sz="4" w:space="0" w:color="000000"/>
              <w:bottom w:val="single" w:sz="4" w:space="0" w:color="000000"/>
              <w:right w:val="single" w:sz="4" w:space="0" w:color="000000"/>
            </w:tcBorders>
          </w:tcPr>
          <w:p w14:paraId="27D26CD2" w14:textId="77777777" w:rsidR="008B0413" w:rsidRDefault="008B0413" w:rsidP="00113052">
            <w:pPr>
              <w:pStyle w:val="TableParagraph"/>
              <w:spacing w:before="196"/>
              <w:ind w:left="17"/>
              <w:jc w:val="center"/>
              <w:rPr>
                <w:sz w:val="18"/>
              </w:rPr>
            </w:pPr>
            <w:r>
              <w:rPr>
                <w:sz w:val="18"/>
              </w:rPr>
              <w:t>2</w:t>
            </w:r>
          </w:p>
        </w:tc>
        <w:tc>
          <w:tcPr>
            <w:tcW w:w="967" w:type="dxa"/>
            <w:gridSpan w:val="2"/>
            <w:tcBorders>
              <w:top w:val="single" w:sz="4" w:space="0" w:color="000000"/>
              <w:left w:val="single" w:sz="4" w:space="0" w:color="000000"/>
              <w:bottom w:val="single" w:sz="4" w:space="0" w:color="000000"/>
              <w:right w:val="single" w:sz="4" w:space="0" w:color="000000"/>
            </w:tcBorders>
          </w:tcPr>
          <w:p w14:paraId="4EA588CF" w14:textId="77777777" w:rsidR="008B0413" w:rsidRDefault="008B0413" w:rsidP="00113052">
            <w:pPr>
              <w:pStyle w:val="TableParagraph"/>
              <w:spacing w:before="196"/>
              <w:ind w:left="420"/>
              <w:rPr>
                <w:sz w:val="18"/>
              </w:rPr>
            </w:pP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3F7E42D8" w14:textId="77777777" w:rsidR="008B0413" w:rsidRDefault="008B0413" w:rsidP="00113052">
            <w:pPr>
              <w:pStyle w:val="TableParagraph"/>
              <w:spacing w:before="196"/>
              <w:ind w:left="291" w:right="269"/>
              <w:jc w:val="center"/>
              <w:rPr>
                <w:sz w:val="18"/>
              </w:rPr>
            </w:pPr>
            <w:r>
              <w:rPr>
                <w:sz w:val="18"/>
              </w:rPr>
              <w:t>-</w:t>
            </w:r>
          </w:p>
        </w:tc>
        <w:tc>
          <w:tcPr>
            <w:tcW w:w="995" w:type="dxa"/>
            <w:tcBorders>
              <w:top w:val="single" w:sz="4" w:space="0" w:color="000000"/>
              <w:left w:val="single" w:sz="4" w:space="0" w:color="000000"/>
              <w:bottom w:val="single" w:sz="4" w:space="0" w:color="000000"/>
              <w:right w:val="single" w:sz="4" w:space="0" w:color="000000"/>
            </w:tcBorders>
          </w:tcPr>
          <w:p w14:paraId="69D7238B" w14:textId="77777777" w:rsidR="008B0413" w:rsidRDefault="008B0413" w:rsidP="00113052">
            <w:pPr>
              <w:pStyle w:val="TableParagraph"/>
              <w:spacing w:before="196"/>
              <w:ind w:left="291" w:right="269"/>
              <w:jc w:val="center"/>
              <w:rPr>
                <w:sz w:val="18"/>
              </w:rPr>
            </w:pPr>
            <w:r>
              <w:rPr>
                <w:sz w:val="18"/>
              </w:rPr>
              <w:t>40</w:t>
            </w:r>
          </w:p>
        </w:tc>
        <w:tc>
          <w:tcPr>
            <w:tcW w:w="1134" w:type="dxa"/>
            <w:tcBorders>
              <w:top w:val="single" w:sz="4" w:space="0" w:color="000000"/>
              <w:left w:val="single" w:sz="4" w:space="0" w:color="000000"/>
              <w:bottom w:val="single" w:sz="4" w:space="0" w:color="000000"/>
              <w:right w:val="single" w:sz="4" w:space="0" w:color="000000"/>
            </w:tcBorders>
          </w:tcPr>
          <w:p w14:paraId="7D7B8BD8" w14:textId="77777777" w:rsidR="008B0413" w:rsidRDefault="008B0413" w:rsidP="00113052">
            <w:pPr>
              <w:pStyle w:val="TableParagraph"/>
              <w:spacing w:before="196"/>
              <w:ind w:left="19"/>
              <w:jc w:val="center"/>
              <w:rPr>
                <w:sz w:val="18"/>
              </w:rPr>
            </w:pPr>
            <w:r>
              <w:rPr>
                <w:sz w:val="18"/>
              </w:rPr>
              <w:t>-</w:t>
            </w:r>
          </w:p>
        </w:tc>
        <w:tc>
          <w:tcPr>
            <w:tcW w:w="1156" w:type="dxa"/>
            <w:tcBorders>
              <w:top w:val="single" w:sz="4" w:space="0" w:color="000000"/>
              <w:left w:val="single" w:sz="4" w:space="0" w:color="000000"/>
              <w:bottom w:val="single" w:sz="4" w:space="0" w:color="000000"/>
              <w:right w:val="single" w:sz="4" w:space="0" w:color="000000"/>
            </w:tcBorders>
          </w:tcPr>
          <w:p w14:paraId="07B0E372" w14:textId="77777777" w:rsidR="008B0413" w:rsidRDefault="008B0413" w:rsidP="00113052">
            <w:pPr>
              <w:pStyle w:val="TableParagraph"/>
              <w:spacing w:before="196"/>
              <w:ind w:right="593"/>
              <w:jc w:val="right"/>
              <w:rPr>
                <w:sz w:val="18"/>
              </w:rPr>
            </w:pPr>
            <w:r>
              <w:rPr>
                <w:sz w:val="18"/>
              </w:rPr>
              <w:t>40</w:t>
            </w:r>
          </w:p>
        </w:tc>
      </w:tr>
      <w:tr w:rsidR="008B0413" w14:paraId="4F993244" w14:textId="77777777" w:rsidTr="005818F6">
        <w:trPr>
          <w:trHeight w:val="568"/>
        </w:trPr>
        <w:tc>
          <w:tcPr>
            <w:tcW w:w="2716" w:type="dxa"/>
            <w:gridSpan w:val="3"/>
            <w:tcBorders>
              <w:top w:val="single" w:sz="4" w:space="0" w:color="000000"/>
              <w:left w:val="single" w:sz="4" w:space="0" w:color="000000"/>
              <w:bottom w:val="single" w:sz="4" w:space="0" w:color="000000"/>
              <w:right w:val="single" w:sz="4" w:space="0" w:color="000000"/>
            </w:tcBorders>
            <w:shd w:val="clear" w:color="auto" w:fill="9CC2E4"/>
          </w:tcPr>
          <w:p w14:paraId="5DDC6E80" w14:textId="77777777" w:rsidR="008B0413" w:rsidRDefault="008B0413" w:rsidP="00113052">
            <w:pPr>
              <w:pStyle w:val="TableParagraph"/>
              <w:spacing w:before="172"/>
              <w:ind w:left="74"/>
              <w:rPr>
                <w:b/>
                <w:sz w:val="18"/>
              </w:rPr>
            </w:pPr>
            <w:r>
              <w:rPr>
                <w:b/>
                <w:sz w:val="18"/>
              </w:rPr>
              <w:t>SUBTOTAL</w:t>
            </w:r>
          </w:p>
        </w:tc>
        <w:tc>
          <w:tcPr>
            <w:tcW w:w="1137" w:type="dxa"/>
            <w:tcBorders>
              <w:top w:val="single" w:sz="4" w:space="0" w:color="000000"/>
              <w:left w:val="single" w:sz="4" w:space="0" w:color="000000"/>
              <w:bottom w:val="single" w:sz="4" w:space="0" w:color="000000"/>
              <w:right w:val="single" w:sz="4" w:space="0" w:color="000000"/>
            </w:tcBorders>
            <w:shd w:val="clear" w:color="auto" w:fill="9CC2E4"/>
          </w:tcPr>
          <w:p w14:paraId="6C880F92" w14:textId="77777777" w:rsidR="008B0413" w:rsidRDefault="008B0413" w:rsidP="00113052">
            <w:pPr>
              <w:pStyle w:val="TableParagraph"/>
              <w:spacing w:before="172"/>
              <w:ind w:left="438" w:right="418"/>
              <w:jc w:val="center"/>
              <w:rPr>
                <w:b/>
                <w:sz w:val="18"/>
              </w:rPr>
            </w:pPr>
            <w:r>
              <w:rPr>
                <w:b/>
                <w:sz w:val="18"/>
              </w:rPr>
              <w:t>18</w:t>
            </w:r>
          </w:p>
        </w:tc>
        <w:tc>
          <w:tcPr>
            <w:tcW w:w="967" w:type="dxa"/>
            <w:gridSpan w:val="2"/>
            <w:tcBorders>
              <w:top w:val="single" w:sz="4" w:space="0" w:color="000000"/>
              <w:left w:val="single" w:sz="4" w:space="0" w:color="000000"/>
              <w:bottom w:val="single" w:sz="4" w:space="0" w:color="000000"/>
              <w:right w:val="single" w:sz="4" w:space="0" w:color="000000"/>
            </w:tcBorders>
            <w:shd w:val="clear" w:color="auto" w:fill="9CC2E4"/>
          </w:tcPr>
          <w:p w14:paraId="3ACA4388" w14:textId="77777777" w:rsidR="008B0413" w:rsidRDefault="008B0413" w:rsidP="00113052">
            <w:pPr>
              <w:pStyle w:val="TableParagraph"/>
              <w:spacing w:before="172"/>
              <w:ind w:left="425"/>
              <w:rPr>
                <w:b/>
                <w:sz w:val="18"/>
              </w:rPr>
            </w:pPr>
            <w:r>
              <w:rPr>
                <w:b/>
                <w:sz w:val="18"/>
              </w:rPr>
              <w:t>4</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9CC2E4"/>
          </w:tcPr>
          <w:p w14:paraId="7C8D9D08" w14:textId="77777777" w:rsidR="008B0413" w:rsidRDefault="008B0413" w:rsidP="00113052">
            <w:pPr>
              <w:pStyle w:val="TableParagraph"/>
              <w:spacing w:before="172"/>
              <w:ind w:left="291" w:right="269"/>
              <w:jc w:val="center"/>
              <w:rPr>
                <w:b/>
                <w:sz w:val="18"/>
              </w:rPr>
            </w:pPr>
            <w:r>
              <w:rPr>
                <w:b/>
                <w:sz w:val="18"/>
              </w:rPr>
              <w:t>4</w:t>
            </w:r>
          </w:p>
        </w:tc>
        <w:tc>
          <w:tcPr>
            <w:tcW w:w="995" w:type="dxa"/>
            <w:tcBorders>
              <w:top w:val="single" w:sz="4" w:space="0" w:color="000000"/>
              <w:left w:val="single" w:sz="4" w:space="0" w:color="000000"/>
              <w:bottom w:val="single" w:sz="4" w:space="0" w:color="000000"/>
              <w:right w:val="single" w:sz="4" w:space="0" w:color="000000"/>
            </w:tcBorders>
            <w:shd w:val="clear" w:color="auto" w:fill="9CC2E4"/>
          </w:tcPr>
          <w:p w14:paraId="5FCE39EF" w14:textId="77777777" w:rsidR="008B0413" w:rsidRDefault="008B0413" w:rsidP="00113052">
            <w:pPr>
              <w:pStyle w:val="TableParagraph"/>
              <w:spacing w:before="172"/>
              <w:ind w:right="269"/>
              <w:jc w:val="center"/>
              <w:rPr>
                <w:b/>
                <w:sz w:val="18"/>
              </w:rPr>
            </w:pPr>
            <w:r>
              <w:rPr>
                <w:b/>
                <w:sz w:val="18"/>
              </w:rPr>
              <w:t xml:space="preserve">     440</w:t>
            </w:r>
          </w:p>
        </w:tc>
        <w:tc>
          <w:tcPr>
            <w:tcW w:w="1134" w:type="dxa"/>
            <w:tcBorders>
              <w:top w:val="single" w:sz="4" w:space="0" w:color="000000"/>
              <w:left w:val="single" w:sz="4" w:space="0" w:color="000000"/>
              <w:bottom w:val="single" w:sz="4" w:space="0" w:color="000000"/>
              <w:right w:val="single" w:sz="4" w:space="0" w:color="000000"/>
            </w:tcBorders>
            <w:shd w:val="clear" w:color="auto" w:fill="9CC2E4"/>
          </w:tcPr>
          <w:p w14:paraId="05917399" w14:textId="77777777" w:rsidR="008B0413" w:rsidRDefault="008B0413" w:rsidP="00113052">
            <w:pPr>
              <w:pStyle w:val="TableParagraph"/>
              <w:spacing w:before="172"/>
              <w:ind w:left="21"/>
              <w:jc w:val="center"/>
              <w:rPr>
                <w:b/>
                <w:sz w:val="18"/>
              </w:rPr>
            </w:pPr>
            <w:r>
              <w:rPr>
                <w:b/>
                <w:sz w:val="18"/>
              </w:rPr>
              <w:t>-</w:t>
            </w:r>
          </w:p>
        </w:tc>
        <w:tc>
          <w:tcPr>
            <w:tcW w:w="1156" w:type="dxa"/>
            <w:tcBorders>
              <w:top w:val="single" w:sz="4" w:space="0" w:color="000000"/>
              <w:left w:val="single" w:sz="4" w:space="0" w:color="000000"/>
              <w:bottom w:val="single" w:sz="4" w:space="0" w:color="000000"/>
              <w:right w:val="single" w:sz="4" w:space="0" w:color="000000"/>
            </w:tcBorders>
            <w:shd w:val="clear" w:color="auto" w:fill="9CC2E4"/>
          </w:tcPr>
          <w:p w14:paraId="380C6C08" w14:textId="77777777" w:rsidR="008B0413" w:rsidRDefault="008B0413" w:rsidP="00113052">
            <w:pPr>
              <w:pStyle w:val="TableParagraph"/>
              <w:spacing w:before="172"/>
              <w:ind w:right="518"/>
              <w:jc w:val="right"/>
              <w:rPr>
                <w:b/>
                <w:sz w:val="18"/>
              </w:rPr>
            </w:pPr>
            <w:r>
              <w:rPr>
                <w:b/>
                <w:sz w:val="18"/>
              </w:rPr>
              <w:t>440</w:t>
            </w:r>
          </w:p>
        </w:tc>
      </w:tr>
      <w:tr w:rsidR="008B0413" w14:paraId="3FD3C2EB"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5"/>
        </w:trPr>
        <w:tc>
          <w:tcPr>
            <w:tcW w:w="2716" w:type="dxa"/>
            <w:gridSpan w:val="3"/>
          </w:tcPr>
          <w:p w14:paraId="46E096A4" w14:textId="1D397AE8" w:rsidR="008B0413" w:rsidRPr="002C2D1A" w:rsidRDefault="002C2D1A" w:rsidP="00113052">
            <w:pPr>
              <w:pStyle w:val="TableParagraph"/>
              <w:spacing w:before="103"/>
              <w:ind w:left="74"/>
              <w:rPr>
                <w:sz w:val="20"/>
                <w:szCs w:val="20"/>
              </w:rPr>
            </w:pPr>
            <w:r w:rsidRPr="002C2D1A">
              <w:rPr>
                <w:sz w:val="20"/>
                <w:szCs w:val="20"/>
              </w:rPr>
              <w:t>Complementary Activities IV</w:t>
            </w:r>
          </w:p>
        </w:tc>
        <w:tc>
          <w:tcPr>
            <w:tcW w:w="1137" w:type="dxa"/>
          </w:tcPr>
          <w:p w14:paraId="30FFE280" w14:textId="77777777" w:rsidR="008B0413" w:rsidRDefault="008B0413" w:rsidP="00113052">
            <w:pPr>
              <w:pStyle w:val="TableParagraph"/>
              <w:spacing w:before="6"/>
              <w:rPr>
                <w:rFonts w:ascii="Times New Roman"/>
                <w:sz w:val="18"/>
              </w:rPr>
            </w:pPr>
          </w:p>
          <w:p w14:paraId="63A128EE" w14:textId="77777777" w:rsidR="008B0413" w:rsidRDefault="008B0413" w:rsidP="00113052">
            <w:pPr>
              <w:pStyle w:val="TableParagraph"/>
              <w:ind w:left="15"/>
              <w:jc w:val="center"/>
              <w:rPr>
                <w:sz w:val="18"/>
              </w:rPr>
            </w:pPr>
            <w:r>
              <w:rPr>
                <w:sz w:val="18"/>
              </w:rPr>
              <w:t>-</w:t>
            </w:r>
          </w:p>
        </w:tc>
        <w:tc>
          <w:tcPr>
            <w:tcW w:w="956" w:type="dxa"/>
          </w:tcPr>
          <w:p w14:paraId="38AC29E6" w14:textId="77777777" w:rsidR="008B0413" w:rsidRDefault="008B0413" w:rsidP="00113052">
            <w:pPr>
              <w:pStyle w:val="TableParagraph"/>
              <w:spacing w:before="6"/>
              <w:rPr>
                <w:rFonts w:ascii="Times New Roman"/>
                <w:sz w:val="18"/>
              </w:rPr>
            </w:pPr>
          </w:p>
          <w:p w14:paraId="3FD02490" w14:textId="77777777" w:rsidR="008B0413" w:rsidRDefault="008B0413" w:rsidP="00113052">
            <w:pPr>
              <w:pStyle w:val="TableParagraph"/>
              <w:ind w:left="447"/>
              <w:rPr>
                <w:sz w:val="18"/>
              </w:rPr>
            </w:pPr>
            <w:r>
              <w:rPr>
                <w:sz w:val="18"/>
              </w:rPr>
              <w:t>-</w:t>
            </w:r>
          </w:p>
        </w:tc>
        <w:tc>
          <w:tcPr>
            <w:tcW w:w="956" w:type="dxa"/>
            <w:gridSpan w:val="2"/>
          </w:tcPr>
          <w:p w14:paraId="2F177125" w14:textId="77777777" w:rsidR="008B0413" w:rsidRDefault="008B0413" w:rsidP="00113052">
            <w:pPr>
              <w:pStyle w:val="TableParagraph"/>
              <w:rPr>
                <w:rFonts w:ascii="Times New Roman"/>
                <w:sz w:val="18"/>
              </w:rPr>
            </w:pPr>
          </w:p>
          <w:p w14:paraId="315C6133" w14:textId="77777777" w:rsidR="008B0413" w:rsidRDefault="008B0413" w:rsidP="00113052">
            <w:pPr>
              <w:pStyle w:val="TableParagraph"/>
              <w:rPr>
                <w:rFonts w:ascii="Times New Roman"/>
                <w:sz w:val="18"/>
              </w:rPr>
            </w:pPr>
            <w:r>
              <w:rPr>
                <w:rFonts w:ascii="Times New Roman"/>
                <w:sz w:val="18"/>
              </w:rPr>
              <w:t xml:space="preserve">          -</w:t>
            </w:r>
          </w:p>
        </w:tc>
        <w:tc>
          <w:tcPr>
            <w:tcW w:w="1040" w:type="dxa"/>
            <w:gridSpan w:val="2"/>
          </w:tcPr>
          <w:p w14:paraId="4009A351" w14:textId="77777777" w:rsidR="008B0413" w:rsidRDefault="008B0413" w:rsidP="00113052">
            <w:pPr>
              <w:pStyle w:val="TableParagraph"/>
              <w:rPr>
                <w:rFonts w:ascii="Times New Roman"/>
                <w:sz w:val="18"/>
              </w:rPr>
            </w:pPr>
          </w:p>
          <w:p w14:paraId="4CCB2055" w14:textId="77777777" w:rsidR="008B0413" w:rsidRDefault="008B0413" w:rsidP="00113052">
            <w:pPr>
              <w:pStyle w:val="TableParagraph"/>
              <w:rPr>
                <w:rFonts w:ascii="Times New Roman"/>
                <w:sz w:val="18"/>
              </w:rPr>
            </w:pPr>
            <w:r>
              <w:rPr>
                <w:rFonts w:ascii="Times New Roman"/>
                <w:sz w:val="18"/>
              </w:rPr>
              <w:t xml:space="preserve">          -</w:t>
            </w:r>
          </w:p>
        </w:tc>
        <w:tc>
          <w:tcPr>
            <w:tcW w:w="1134" w:type="dxa"/>
          </w:tcPr>
          <w:p w14:paraId="27A448C7" w14:textId="77777777" w:rsidR="008B0413" w:rsidRDefault="008B0413" w:rsidP="00113052">
            <w:pPr>
              <w:pStyle w:val="TableParagraph"/>
              <w:spacing w:before="6"/>
              <w:rPr>
                <w:rFonts w:ascii="Times New Roman"/>
                <w:sz w:val="18"/>
              </w:rPr>
            </w:pPr>
          </w:p>
          <w:p w14:paraId="6488C359" w14:textId="77777777" w:rsidR="008B0413" w:rsidRDefault="008B0413" w:rsidP="00113052">
            <w:pPr>
              <w:pStyle w:val="TableParagraph"/>
              <w:ind w:left="10"/>
              <w:jc w:val="center"/>
              <w:rPr>
                <w:sz w:val="18"/>
              </w:rPr>
            </w:pPr>
            <w:r>
              <w:rPr>
                <w:sz w:val="18"/>
              </w:rPr>
              <w:t>-</w:t>
            </w:r>
          </w:p>
        </w:tc>
        <w:tc>
          <w:tcPr>
            <w:tcW w:w="1156" w:type="dxa"/>
          </w:tcPr>
          <w:p w14:paraId="6DBB0AFD" w14:textId="77777777" w:rsidR="008B0413" w:rsidRDefault="008B0413" w:rsidP="00113052">
            <w:pPr>
              <w:pStyle w:val="TableParagraph"/>
              <w:spacing w:before="6"/>
              <w:rPr>
                <w:rFonts w:ascii="Times New Roman"/>
                <w:sz w:val="18"/>
              </w:rPr>
            </w:pPr>
          </w:p>
          <w:p w14:paraId="3BA18E10" w14:textId="77777777" w:rsidR="008B0413" w:rsidRDefault="008B0413" w:rsidP="00113052">
            <w:pPr>
              <w:pStyle w:val="TableParagraph"/>
              <w:ind w:right="599"/>
              <w:jc w:val="right"/>
              <w:rPr>
                <w:sz w:val="18"/>
              </w:rPr>
            </w:pPr>
            <w:r>
              <w:rPr>
                <w:sz w:val="18"/>
              </w:rPr>
              <w:t>20</w:t>
            </w:r>
          </w:p>
        </w:tc>
      </w:tr>
      <w:tr w:rsidR="008B0413" w14:paraId="68ABE9FC"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5"/>
        </w:trPr>
        <w:tc>
          <w:tcPr>
            <w:tcW w:w="2716" w:type="dxa"/>
            <w:gridSpan w:val="3"/>
          </w:tcPr>
          <w:p w14:paraId="39E999AC" w14:textId="03AB92CA" w:rsidR="008B0413" w:rsidRPr="002C2D1A" w:rsidRDefault="002C2D1A" w:rsidP="00113052">
            <w:pPr>
              <w:pStyle w:val="TableParagraph"/>
              <w:spacing w:before="103"/>
              <w:ind w:left="74" w:right="529"/>
              <w:rPr>
                <w:sz w:val="20"/>
                <w:szCs w:val="20"/>
                <w:lang w:val="pt-BR"/>
              </w:rPr>
            </w:pPr>
            <w:r w:rsidRPr="002C2D1A">
              <w:rPr>
                <w:sz w:val="20"/>
                <w:szCs w:val="20"/>
              </w:rPr>
              <w:t>Integrative Project II – Clinical Study</w:t>
            </w:r>
          </w:p>
        </w:tc>
        <w:tc>
          <w:tcPr>
            <w:tcW w:w="1137" w:type="dxa"/>
          </w:tcPr>
          <w:p w14:paraId="51B92F54" w14:textId="77777777" w:rsidR="008B0413" w:rsidRPr="00F559ED" w:rsidRDefault="008B0413" w:rsidP="00113052">
            <w:pPr>
              <w:pStyle w:val="TableParagraph"/>
              <w:spacing w:before="6"/>
              <w:rPr>
                <w:rFonts w:ascii="Times New Roman"/>
                <w:sz w:val="18"/>
                <w:lang w:val="pt-BR"/>
              </w:rPr>
            </w:pPr>
          </w:p>
          <w:p w14:paraId="48598D2C" w14:textId="77777777" w:rsidR="008B0413" w:rsidRDefault="008B0413" w:rsidP="00113052">
            <w:pPr>
              <w:pStyle w:val="TableParagraph"/>
              <w:ind w:left="14"/>
              <w:jc w:val="center"/>
              <w:rPr>
                <w:sz w:val="18"/>
              </w:rPr>
            </w:pPr>
            <w:r>
              <w:rPr>
                <w:sz w:val="18"/>
              </w:rPr>
              <w:t>2</w:t>
            </w:r>
          </w:p>
        </w:tc>
        <w:tc>
          <w:tcPr>
            <w:tcW w:w="956" w:type="dxa"/>
          </w:tcPr>
          <w:p w14:paraId="2E899ACA" w14:textId="77777777" w:rsidR="008B0413" w:rsidRDefault="008B0413" w:rsidP="00113052">
            <w:pPr>
              <w:pStyle w:val="TableParagraph"/>
              <w:spacing w:before="6"/>
              <w:rPr>
                <w:rFonts w:ascii="Times New Roman"/>
                <w:sz w:val="18"/>
              </w:rPr>
            </w:pPr>
          </w:p>
          <w:p w14:paraId="70040DFF" w14:textId="77777777" w:rsidR="008B0413" w:rsidRDefault="008B0413" w:rsidP="00113052">
            <w:pPr>
              <w:pStyle w:val="TableParagraph"/>
              <w:ind w:left="430"/>
              <w:rPr>
                <w:sz w:val="18"/>
              </w:rPr>
            </w:pPr>
            <w:r>
              <w:rPr>
                <w:sz w:val="18"/>
              </w:rPr>
              <w:t>-</w:t>
            </w:r>
          </w:p>
        </w:tc>
        <w:tc>
          <w:tcPr>
            <w:tcW w:w="956" w:type="dxa"/>
            <w:gridSpan w:val="2"/>
          </w:tcPr>
          <w:p w14:paraId="6699EEF0" w14:textId="77777777" w:rsidR="008B0413" w:rsidRDefault="008B0413" w:rsidP="00113052">
            <w:pPr>
              <w:pStyle w:val="TableParagraph"/>
              <w:spacing w:before="6"/>
              <w:rPr>
                <w:rFonts w:ascii="Times New Roman"/>
                <w:sz w:val="18"/>
              </w:rPr>
            </w:pPr>
            <w:r>
              <w:rPr>
                <w:rFonts w:ascii="Times New Roman"/>
                <w:sz w:val="18"/>
              </w:rPr>
              <w:t xml:space="preserve">         </w:t>
            </w:r>
          </w:p>
          <w:p w14:paraId="3A705E68" w14:textId="77777777" w:rsidR="008B0413" w:rsidRDefault="008B0413" w:rsidP="00113052">
            <w:pPr>
              <w:pStyle w:val="TableParagraph"/>
              <w:spacing w:before="6"/>
              <w:rPr>
                <w:rFonts w:ascii="Times New Roman"/>
                <w:sz w:val="18"/>
              </w:rPr>
            </w:pPr>
            <w:r>
              <w:rPr>
                <w:rFonts w:ascii="Times New Roman"/>
                <w:sz w:val="18"/>
              </w:rPr>
              <w:t xml:space="preserve">          4</w:t>
            </w:r>
          </w:p>
        </w:tc>
        <w:tc>
          <w:tcPr>
            <w:tcW w:w="1040" w:type="dxa"/>
            <w:gridSpan w:val="2"/>
          </w:tcPr>
          <w:p w14:paraId="03E280DE" w14:textId="77777777" w:rsidR="008B0413" w:rsidRDefault="008B0413" w:rsidP="00113052">
            <w:pPr>
              <w:pStyle w:val="TableParagraph"/>
              <w:spacing w:before="6"/>
              <w:rPr>
                <w:rFonts w:ascii="Times New Roman"/>
                <w:sz w:val="18"/>
              </w:rPr>
            </w:pPr>
          </w:p>
          <w:p w14:paraId="23768A42" w14:textId="77777777" w:rsidR="008B0413" w:rsidRDefault="008B0413" w:rsidP="00113052">
            <w:pPr>
              <w:pStyle w:val="TableParagraph"/>
              <w:ind w:left="55" w:right="40"/>
              <w:jc w:val="center"/>
              <w:rPr>
                <w:sz w:val="18"/>
              </w:rPr>
            </w:pPr>
            <w:r>
              <w:rPr>
                <w:sz w:val="18"/>
              </w:rPr>
              <w:t>80</w:t>
            </w:r>
          </w:p>
        </w:tc>
        <w:tc>
          <w:tcPr>
            <w:tcW w:w="1134" w:type="dxa"/>
          </w:tcPr>
          <w:p w14:paraId="15A2D601" w14:textId="77777777" w:rsidR="008B0413" w:rsidRDefault="008B0413" w:rsidP="00113052">
            <w:pPr>
              <w:pStyle w:val="TableParagraph"/>
              <w:spacing w:before="6"/>
              <w:rPr>
                <w:rFonts w:ascii="Times New Roman"/>
                <w:sz w:val="18"/>
              </w:rPr>
            </w:pPr>
          </w:p>
          <w:p w14:paraId="22F8978B" w14:textId="77777777" w:rsidR="008B0413" w:rsidRDefault="008B0413" w:rsidP="00113052">
            <w:pPr>
              <w:pStyle w:val="TableParagraph"/>
              <w:ind w:left="287" w:right="276"/>
              <w:jc w:val="center"/>
              <w:rPr>
                <w:sz w:val="18"/>
              </w:rPr>
            </w:pPr>
            <w:r>
              <w:rPr>
                <w:sz w:val="18"/>
              </w:rPr>
              <w:t>40</w:t>
            </w:r>
          </w:p>
        </w:tc>
        <w:tc>
          <w:tcPr>
            <w:tcW w:w="1156" w:type="dxa"/>
          </w:tcPr>
          <w:p w14:paraId="35DA654C" w14:textId="77777777" w:rsidR="008B0413" w:rsidRDefault="008B0413" w:rsidP="00113052">
            <w:pPr>
              <w:pStyle w:val="TableParagraph"/>
              <w:spacing w:before="6"/>
              <w:rPr>
                <w:rFonts w:ascii="Times New Roman"/>
                <w:sz w:val="18"/>
              </w:rPr>
            </w:pPr>
          </w:p>
          <w:p w14:paraId="166CD81F" w14:textId="77777777" w:rsidR="008B0413" w:rsidRDefault="008B0413" w:rsidP="00113052">
            <w:pPr>
              <w:pStyle w:val="TableParagraph"/>
              <w:ind w:right="551"/>
              <w:jc w:val="right"/>
              <w:rPr>
                <w:sz w:val="18"/>
              </w:rPr>
            </w:pPr>
            <w:r>
              <w:rPr>
                <w:sz w:val="18"/>
              </w:rPr>
              <w:t>120</w:t>
            </w:r>
          </w:p>
        </w:tc>
      </w:tr>
      <w:tr w:rsidR="008B0413" w14:paraId="05C138E3"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5"/>
        </w:trPr>
        <w:tc>
          <w:tcPr>
            <w:tcW w:w="2716" w:type="dxa"/>
            <w:gridSpan w:val="3"/>
          </w:tcPr>
          <w:p w14:paraId="263C68C0" w14:textId="0BEB6088" w:rsidR="008B0413" w:rsidRPr="002C2D1A" w:rsidRDefault="002C2D1A" w:rsidP="00113052">
            <w:pPr>
              <w:pStyle w:val="TableParagraph"/>
              <w:tabs>
                <w:tab w:val="left" w:pos="1597"/>
              </w:tabs>
              <w:spacing w:before="103"/>
              <w:ind w:left="74" w:right="56"/>
              <w:rPr>
                <w:sz w:val="20"/>
                <w:szCs w:val="20"/>
              </w:rPr>
            </w:pPr>
            <w:r w:rsidRPr="002C2D1A">
              <w:rPr>
                <w:sz w:val="20"/>
                <w:szCs w:val="20"/>
              </w:rPr>
              <w:t>Supervised Curricular Internship I</w:t>
            </w:r>
          </w:p>
        </w:tc>
        <w:tc>
          <w:tcPr>
            <w:tcW w:w="1137" w:type="dxa"/>
            <w:tcBorders>
              <w:bottom w:val="single" w:sz="4" w:space="0" w:color="auto"/>
            </w:tcBorders>
          </w:tcPr>
          <w:p w14:paraId="768B5F6B" w14:textId="77777777" w:rsidR="008B0413" w:rsidRDefault="008B0413" w:rsidP="00113052">
            <w:pPr>
              <w:pStyle w:val="TableParagraph"/>
              <w:spacing w:before="6"/>
              <w:rPr>
                <w:rFonts w:ascii="Times New Roman"/>
                <w:sz w:val="18"/>
              </w:rPr>
            </w:pPr>
          </w:p>
          <w:p w14:paraId="5BD88B9F" w14:textId="77777777" w:rsidR="008B0413" w:rsidRDefault="008B0413" w:rsidP="00113052">
            <w:pPr>
              <w:pStyle w:val="TableParagraph"/>
              <w:ind w:left="15"/>
              <w:jc w:val="center"/>
              <w:rPr>
                <w:sz w:val="18"/>
              </w:rPr>
            </w:pPr>
            <w:r>
              <w:rPr>
                <w:sz w:val="18"/>
              </w:rPr>
              <w:t>-</w:t>
            </w:r>
          </w:p>
        </w:tc>
        <w:tc>
          <w:tcPr>
            <w:tcW w:w="956" w:type="dxa"/>
            <w:tcBorders>
              <w:bottom w:val="single" w:sz="4" w:space="0" w:color="auto"/>
            </w:tcBorders>
          </w:tcPr>
          <w:p w14:paraId="1D71476D" w14:textId="77777777" w:rsidR="008B0413" w:rsidRDefault="008B0413" w:rsidP="00113052">
            <w:pPr>
              <w:pStyle w:val="TableParagraph"/>
              <w:spacing w:before="6"/>
              <w:rPr>
                <w:rFonts w:ascii="Times New Roman"/>
                <w:sz w:val="18"/>
              </w:rPr>
            </w:pPr>
          </w:p>
          <w:p w14:paraId="1DCDF352" w14:textId="77777777" w:rsidR="008B0413" w:rsidRDefault="008B0413" w:rsidP="00113052">
            <w:pPr>
              <w:pStyle w:val="TableParagraph"/>
              <w:ind w:left="447"/>
              <w:rPr>
                <w:sz w:val="18"/>
              </w:rPr>
            </w:pPr>
            <w:r>
              <w:rPr>
                <w:sz w:val="18"/>
              </w:rPr>
              <w:t>-</w:t>
            </w:r>
          </w:p>
        </w:tc>
        <w:tc>
          <w:tcPr>
            <w:tcW w:w="956" w:type="dxa"/>
            <w:gridSpan w:val="2"/>
          </w:tcPr>
          <w:p w14:paraId="00FC58A6" w14:textId="77777777" w:rsidR="008B0413" w:rsidRDefault="008B0413" w:rsidP="00113052">
            <w:pPr>
              <w:pStyle w:val="TableParagraph"/>
              <w:spacing w:before="6"/>
              <w:rPr>
                <w:rFonts w:ascii="Times New Roman"/>
                <w:sz w:val="18"/>
              </w:rPr>
            </w:pPr>
          </w:p>
          <w:p w14:paraId="6BE19332" w14:textId="77777777" w:rsidR="008B0413" w:rsidRDefault="008B0413" w:rsidP="00113052">
            <w:pPr>
              <w:pStyle w:val="TableParagraph"/>
              <w:spacing w:before="6"/>
              <w:rPr>
                <w:rFonts w:ascii="Times New Roman"/>
                <w:sz w:val="18"/>
              </w:rPr>
            </w:pPr>
            <w:r>
              <w:rPr>
                <w:rFonts w:ascii="Times New Roman"/>
                <w:sz w:val="18"/>
              </w:rPr>
              <w:t xml:space="preserve">          -</w:t>
            </w:r>
          </w:p>
        </w:tc>
        <w:tc>
          <w:tcPr>
            <w:tcW w:w="1040" w:type="dxa"/>
            <w:gridSpan w:val="2"/>
          </w:tcPr>
          <w:p w14:paraId="47D8DC87" w14:textId="77777777" w:rsidR="008B0413" w:rsidRDefault="008B0413" w:rsidP="00113052">
            <w:pPr>
              <w:pStyle w:val="TableParagraph"/>
              <w:spacing w:before="6"/>
              <w:rPr>
                <w:rFonts w:ascii="Times New Roman"/>
                <w:sz w:val="18"/>
              </w:rPr>
            </w:pPr>
          </w:p>
          <w:p w14:paraId="6590F38B" w14:textId="77777777" w:rsidR="008B0413" w:rsidRDefault="008B0413" w:rsidP="00113052">
            <w:pPr>
              <w:pStyle w:val="TableParagraph"/>
              <w:ind w:left="66"/>
              <w:jc w:val="center"/>
              <w:rPr>
                <w:sz w:val="18"/>
              </w:rPr>
            </w:pPr>
            <w:r>
              <w:rPr>
                <w:sz w:val="18"/>
              </w:rPr>
              <w:t>-</w:t>
            </w:r>
          </w:p>
        </w:tc>
        <w:tc>
          <w:tcPr>
            <w:tcW w:w="1134" w:type="dxa"/>
          </w:tcPr>
          <w:p w14:paraId="04DC06CC" w14:textId="77777777" w:rsidR="008B0413" w:rsidRDefault="008B0413" w:rsidP="00113052">
            <w:pPr>
              <w:pStyle w:val="TableParagraph"/>
              <w:spacing w:before="6"/>
              <w:rPr>
                <w:rFonts w:ascii="Times New Roman"/>
                <w:sz w:val="18"/>
              </w:rPr>
            </w:pPr>
          </w:p>
          <w:p w14:paraId="07FD77C9" w14:textId="77777777" w:rsidR="008B0413" w:rsidRDefault="008B0413" w:rsidP="00113052">
            <w:pPr>
              <w:pStyle w:val="TableParagraph"/>
              <w:ind w:left="285" w:right="276"/>
              <w:jc w:val="center"/>
              <w:rPr>
                <w:sz w:val="18"/>
              </w:rPr>
            </w:pPr>
            <w:r>
              <w:rPr>
                <w:sz w:val="18"/>
              </w:rPr>
              <w:t>192</w:t>
            </w:r>
          </w:p>
        </w:tc>
        <w:tc>
          <w:tcPr>
            <w:tcW w:w="1156" w:type="dxa"/>
          </w:tcPr>
          <w:p w14:paraId="21E90BED" w14:textId="77777777" w:rsidR="008B0413" w:rsidRDefault="008B0413" w:rsidP="00113052">
            <w:pPr>
              <w:pStyle w:val="TableParagraph"/>
              <w:spacing w:before="6"/>
              <w:rPr>
                <w:rFonts w:ascii="Times New Roman"/>
                <w:sz w:val="18"/>
              </w:rPr>
            </w:pPr>
          </w:p>
          <w:p w14:paraId="047B3587" w14:textId="77777777" w:rsidR="008B0413" w:rsidRDefault="008B0413" w:rsidP="00113052">
            <w:pPr>
              <w:pStyle w:val="TableParagraph"/>
              <w:ind w:right="551"/>
              <w:jc w:val="right"/>
              <w:rPr>
                <w:sz w:val="18"/>
              </w:rPr>
            </w:pPr>
            <w:r>
              <w:rPr>
                <w:sz w:val="18"/>
              </w:rPr>
              <w:t>192</w:t>
            </w:r>
          </w:p>
        </w:tc>
      </w:tr>
      <w:tr w:rsidR="008B0413" w14:paraId="6D16DA4D"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trPr>
        <w:tc>
          <w:tcPr>
            <w:tcW w:w="2716" w:type="dxa"/>
            <w:gridSpan w:val="3"/>
            <w:tcBorders>
              <w:right w:val="single" w:sz="4" w:space="0" w:color="auto"/>
            </w:tcBorders>
            <w:shd w:val="clear" w:color="auto" w:fill="BCD5ED"/>
          </w:tcPr>
          <w:p w14:paraId="60B022D2" w14:textId="77777777" w:rsidR="008B0413" w:rsidRDefault="008B0413" w:rsidP="00113052">
            <w:pPr>
              <w:pStyle w:val="TableParagraph"/>
              <w:spacing w:before="2"/>
              <w:rPr>
                <w:rFonts w:ascii="Times New Roman"/>
                <w:sz w:val="19"/>
              </w:rPr>
            </w:pPr>
          </w:p>
          <w:p w14:paraId="6034C1A2" w14:textId="77777777" w:rsidR="008B0413" w:rsidRDefault="008B0413" w:rsidP="00113052">
            <w:pPr>
              <w:pStyle w:val="TableParagraph"/>
              <w:ind w:left="74"/>
              <w:rPr>
                <w:b/>
                <w:sz w:val="18"/>
              </w:rPr>
            </w:pPr>
            <w:r>
              <w:rPr>
                <w:b/>
                <w:sz w:val="18"/>
              </w:rPr>
              <w:t>TOTAL</w:t>
            </w:r>
          </w:p>
        </w:tc>
        <w:tc>
          <w:tcPr>
            <w:tcW w:w="2093" w:type="dxa"/>
            <w:gridSpan w:val="2"/>
            <w:tcBorders>
              <w:top w:val="single" w:sz="4" w:space="0" w:color="auto"/>
              <w:left w:val="single" w:sz="4" w:space="0" w:color="auto"/>
              <w:bottom w:val="single" w:sz="4" w:space="0" w:color="auto"/>
              <w:right w:val="single" w:sz="4" w:space="0" w:color="auto"/>
            </w:tcBorders>
            <w:shd w:val="clear" w:color="auto" w:fill="BCD5ED"/>
          </w:tcPr>
          <w:p w14:paraId="62F53A8B" w14:textId="77777777" w:rsidR="008B0413" w:rsidRDefault="008B0413" w:rsidP="00113052">
            <w:pPr>
              <w:pStyle w:val="TableParagraph"/>
              <w:spacing w:before="2"/>
              <w:rPr>
                <w:rFonts w:ascii="Times New Roman"/>
                <w:sz w:val="19"/>
              </w:rPr>
            </w:pPr>
          </w:p>
          <w:p w14:paraId="74D3C667" w14:textId="77777777" w:rsidR="008B0413" w:rsidRDefault="008B0413" w:rsidP="00113052">
            <w:pPr>
              <w:pStyle w:val="TableParagraph"/>
              <w:ind w:left="443"/>
              <w:rPr>
                <w:b/>
                <w:sz w:val="18"/>
              </w:rPr>
            </w:pPr>
            <w:r>
              <w:rPr>
                <w:b/>
                <w:sz w:val="18"/>
              </w:rPr>
              <w:t xml:space="preserve">20        </w:t>
            </w:r>
          </w:p>
        </w:tc>
        <w:tc>
          <w:tcPr>
            <w:tcW w:w="956" w:type="dxa"/>
            <w:gridSpan w:val="2"/>
            <w:tcBorders>
              <w:left w:val="single" w:sz="4" w:space="0" w:color="auto"/>
            </w:tcBorders>
            <w:shd w:val="clear" w:color="auto" w:fill="BCD5ED"/>
          </w:tcPr>
          <w:p w14:paraId="7B6F4A6F" w14:textId="77777777" w:rsidR="008B0413" w:rsidRDefault="008B0413" w:rsidP="00113052">
            <w:pPr>
              <w:pStyle w:val="TableParagraph"/>
              <w:spacing w:before="2"/>
              <w:rPr>
                <w:rFonts w:ascii="Times New Roman"/>
                <w:sz w:val="19"/>
              </w:rPr>
            </w:pPr>
            <w:r>
              <w:rPr>
                <w:rFonts w:ascii="Times New Roman"/>
                <w:sz w:val="19"/>
              </w:rPr>
              <w:t xml:space="preserve">    </w:t>
            </w:r>
          </w:p>
          <w:p w14:paraId="77878F9D" w14:textId="77777777" w:rsidR="008B0413" w:rsidRPr="00E0126B" w:rsidRDefault="008B0413" w:rsidP="00113052">
            <w:pPr>
              <w:pStyle w:val="TableParagraph"/>
              <w:spacing w:before="2"/>
              <w:rPr>
                <w:rFonts w:ascii="Times New Roman"/>
                <w:b/>
                <w:sz w:val="19"/>
              </w:rPr>
            </w:pPr>
            <w:r w:rsidRPr="00E0126B">
              <w:rPr>
                <w:rFonts w:ascii="Times New Roman"/>
                <w:b/>
                <w:sz w:val="19"/>
              </w:rPr>
              <w:t xml:space="preserve">        4</w:t>
            </w:r>
          </w:p>
        </w:tc>
        <w:tc>
          <w:tcPr>
            <w:tcW w:w="1040" w:type="dxa"/>
            <w:gridSpan w:val="2"/>
            <w:shd w:val="clear" w:color="auto" w:fill="BCD5ED"/>
          </w:tcPr>
          <w:p w14:paraId="269D6DA7" w14:textId="77777777" w:rsidR="008B0413" w:rsidRDefault="008B0413" w:rsidP="00113052">
            <w:pPr>
              <w:pStyle w:val="TableParagraph"/>
              <w:spacing w:before="2"/>
              <w:rPr>
                <w:rFonts w:ascii="Times New Roman"/>
                <w:sz w:val="19"/>
              </w:rPr>
            </w:pPr>
          </w:p>
          <w:p w14:paraId="00845DA3" w14:textId="77777777" w:rsidR="008B0413" w:rsidRDefault="008B0413" w:rsidP="00113052">
            <w:pPr>
              <w:pStyle w:val="TableParagraph"/>
              <w:ind w:left="55" w:right="40"/>
              <w:jc w:val="center"/>
              <w:rPr>
                <w:b/>
                <w:sz w:val="18"/>
              </w:rPr>
            </w:pPr>
            <w:r>
              <w:rPr>
                <w:b/>
                <w:sz w:val="18"/>
              </w:rPr>
              <w:t>520</w:t>
            </w:r>
          </w:p>
        </w:tc>
        <w:tc>
          <w:tcPr>
            <w:tcW w:w="1134" w:type="dxa"/>
            <w:shd w:val="clear" w:color="auto" w:fill="BCD5ED"/>
          </w:tcPr>
          <w:p w14:paraId="7108F201" w14:textId="77777777" w:rsidR="008B0413" w:rsidRDefault="008B0413" w:rsidP="00113052">
            <w:pPr>
              <w:pStyle w:val="TableParagraph"/>
              <w:spacing w:before="2"/>
              <w:rPr>
                <w:rFonts w:ascii="Times New Roman"/>
                <w:sz w:val="19"/>
              </w:rPr>
            </w:pPr>
          </w:p>
          <w:p w14:paraId="7F390E9D" w14:textId="77777777" w:rsidR="008B0413" w:rsidRDefault="008B0413" w:rsidP="00113052">
            <w:pPr>
              <w:pStyle w:val="TableParagraph"/>
              <w:ind w:left="287" w:right="276"/>
              <w:jc w:val="center"/>
              <w:rPr>
                <w:b/>
                <w:sz w:val="18"/>
              </w:rPr>
            </w:pPr>
            <w:r>
              <w:rPr>
                <w:b/>
                <w:sz w:val="18"/>
              </w:rPr>
              <w:t>232</w:t>
            </w:r>
          </w:p>
        </w:tc>
        <w:tc>
          <w:tcPr>
            <w:tcW w:w="1156" w:type="dxa"/>
            <w:shd w:val="clear" w:color="auto" w:fill="BCD5ED"/>
          </w:tcPr>
          <w:p w14:paraId="4AF2AB2C" w14:textId="77777777" w:rsidR="008B0413" w:rsidRDefault="008B0413" w:rsidP="00113052">
            <w:pPr>
              <w:pStyle w:val="TableParagraph"/>
              <w:spacing w:before="2"/>
              <w:rPr>
                <w:rFonts w:ascii="Times New Roman"/>
                <w:sz w:val="19"/>
              </w:rPr>
            </w:pPr>
          </w:p>
          <w:p w14:paraId="5A9DA6DA" w14:textId="77777777" w:rsidR="008B0413" w:rsidRDefault="008B0413" w:rsidP="00113052">
            <w:pPr>
              <w:pStyle w:val="TableParagraph"/>
              <w:ind w:right="524"/>
              <w:jc w:val="right"/>
              <w:rPr>
                <w:b/>
                <w:sz w:val="18"/>
              </w:rPr>
            </w:pPr>
            <w:r>
              <w:rPr>
                <w:b/>
                <w:sz w:val="18"/>
              </w:rPr>
              <w:t>772</w:t>
            </w:r>
          </w:p>
        </w:tc>
      </w:tr>
      <w:tr w:rsidR="008B0413" w14:paraId="3A0BDF1C"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1756" w:type="dxa"/>
            <w:gridSpan w:val="2"/>
          </w:tcPr>
          <w:p w14:paraId="20C1A566" w14:textId="77777777" w:rsidR="008B0413" w:rsidRDefault="008B0413" w:rsidP="00113052">
            <w:pPr>
              <w:pStyle w:val="TableParagraph"/>
              <w:rPr>
                <w:rFonts w:ascii="Times New Roman"/>
                <w:sz w:val="18"/>
              </w:rPr>
            </w:pPr>
          </w:p>
        </w:tc>
        <w:tc>
          <w:tcPr>
            <w:tcW w:w="960" w:type="dxa"/>
          </w:tcPr>
          <w:p w14:paraId="3FF30369" w14:textId="77777777" w:rsidR="008B0413" w:rsidRDefault="008B0413" w:rsidP="00113052">
            <w:pPr>
              <w:pStyle w:val="TableParagraph"/>
              <w:rPr>
                <w:rFonts w:ascii="Times New Roman"/>
                <w:sz w:val="18"/>
              </w:rPr>
            </w:pPr>
          </w:p>
        </w:tc>
        <w:tc>
          <w:tcPr>
            <w:tcW w:w="1137" w:type="dxa"/>
            <w:tcBorders>
              <w:top w:val="single" w:sz="4" w:space="0" w:color="auto"/>
            </w:tcBorders>
          </w:tcPr>
          <w:p w14:paraId="68D6A650" w14:textId="77777777" w:rsidR="008B0413" w:rsidRDefault="008B0413" w:rsidP="00113052">
            <w:pPr>
              <w:pStyle w:val="TableParagraph"/>
              <w:rPr>
                <w:rFonts w:ascii="Times New Roman"/>
                <w:sz w:val="18"/>
              </w:rPr>
            </w:pPr>
          </w:p>
        </w:tc>
        <w:tc>
          <w:tcPr>
            <w:tcW w:w="956" w:type="dxa"/>
            <w:tcBorders>
              <w:top w:val="single" w:sz="4" w:space="0" w:color="auto"/>
            </w:tcBorders>
          </w:tcPr>
          <w:p w14:paraId="0DB73CBB" w14:textId="77777777" w:rsidR="008B0413" w:rsidRDefault="008B0413" w:rsidP="00113052">
            <w:pPr>
              <w:pStyle w:val="TableParagraph"/>
              <w:rPr>
                <w:rFonts w:ascii="Times New Roman"/>
                <w:sz w:val="18"/>
              </w:rPr>
            </w:pPr>
          </w:p>
        </w:tc>
        <w:tc>
          <w:tcPr>
            <w:tcW w:w="956" w:type="dxa"/>
            <w:gridSpan w:val="2"/>
          </w:tcPr>
          <w:p w14:paraId="49A19A77" w14:textId="77777777" w:rsidR="008B0413" w:rsidRDefault="008B0413" w:rsidP="00113052">
            <w:pPr>
              <w:pStyle w:val="TableParagraph"/>
              <w:rPr>
                <w:rFonts w:ascii="Times New Roman"/>
                <w:sz w:val="18"/>
              </w:rPr>
            </w:pPr>
          </w:p>
        </w:tc>
        <w:tc>
          <w:tcPr>
            <w:tcW w:w="1040" w:type="dxa"/>
            <w:gridSpan w:val="2"/>
          </w:tcPr>
          <w:p w14:paraId="57AF9A7A" w14:textId="77777777" w:rsidR="008B0413" w:rsidRDefault="008B0413" w:rsidP="00113052">
            <w:pPr>
              <w:pStyle w:val="TableParagraph"/>
              <w:rPr>
                <w:rFonts w:ascii="Times New Roman"/>
                <w:sz w:val="18"/>
              </w:rPr>
            </w:pPr>
          </w:p>
        </w:tc>
        <w:tc>
          <w:tcPr>
            <w:tcW w:w="1134" w:type="dxa"/>
          </w:tcPr>
          <w:p w14:paraId="06C60C98" w14:textId="77777777" w:rsidR="008B0413" w:rsidRDefault="008B0413" w:rsidP="00113052">
            <w:pPr>
              <w:pStyle w:val="TableParagraph"/>
              <w:rPr>
                <w:rFonts w:ascii="Times New Roman"/>
                <w:sz w:val="18"/>
              </w:rPr>
            </w:pPr>
          </w:p>
        </w:tc>
        <w:tc>
          <w:tcPr>
            <w:tcW w:w="1156" w:type="dxa"/>
          </w:tcPr>
          <w:p w14:paraId="76DDE7A0" w14:textId="77777777" w:rsidR="008B0413" w:rsidRDefault="008B0413" w:rsidP="00113052">
            <w:pPr>
              <w:pStyle w:val="TableParagraph"/>
              <w:rPr>
                <w:rFonts w:ascii="Times New Roman"/>
                <w:sz w:val="18"/>
              </w:rPr>
            </w:pPr>
          </w:p>
        </w:tc>
      </w:tr>
      <w:tr w:rsidR="008B0413" w14:paraId="2610556A"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242" w:type="dxa"/>
            <w:tcBorders>
              <w:left w:val="nil"/>
              <w:bottom w:val="single" w:sz="8" w:space="0" w:color="D9D9D9"/>
              <w:right w:val="nil"/>
            </w:tcBorders>
          </w:tcPr>
          <w:p w14:paraId="747B03EB" w14:textId="77777777" w:rsidR="008B0413" w:rsidRDefault="008B0413" w:rsidP="00113052">
            <w:pPr>
              <w:pStyle w:val="TableParagraph"/>
              <w:rPr>
                <w:rFonts w:ascii="Times New Roman"/>
                <w:sz w:val="18"/>
              </w:rPr>
            </w:pPr>
          </w:p>
        </w:tc>
        <w:tc>
          <w:tcPr>
            <w:tcW w:w="7853" w:type="dxa"/>
            <w:gridSpan w:val="10"/>
            <w:tcBorders>
              <w:left w:val="nil"/>
              <w:bottom w:val="single" w:sz="8" w:space="0" w:color="D9D9D9"/>
              <w:right w:val="nil"/>
            </w:tcBorders>
          </w:tcPr>
          <w:p w14:paraId="7EBD313F" w14:textId="77777777" w:rsidR="008B0413" w:rsidRDefault="008B0413" w:rsidP="00113052">
            <w:pPr>
              <w:pStyle w:val="TableParagraph"/>
              <w:rPr>
                <w:rFonts w:ascii="Times New Roman"/>
                <w:sz w:val="18"/>
              </w:rPr>
            </w:pPr>
          </w:p>
          <w:p w14:paraId="0708FAD8" w14:textId="77777777" w:rsidR="003A19A4" w:rsidRDefault="003A19A4" w:rsidP="00113052">
            <w:pPr>
              <w:pStyle w:val="TableParagraph"/>
              <w:rPr>
                <w:rFonts w:ascii="Times New Roman"/>
                <w:sz w:val="18"/>
              </w:rPr>
            </w:pPr>
          </w:p>
          <w:p w14:paraId="5A8BCBDD" w14:textId="77777777" w:rsidR="003A19A4" w:rsidRDefault="003A19A4" w:rsidP="00113052">
            <w:pPr>
              <w:pStyle w:val="TableParagraph"/>
              <w:rPr>
                <w:rFonts w:ascii="Times New Roman"/>
                <w:sz w:val="18"/>
              </w:rPr>
            </w:pPr>
          </w:p>
          <w:p w14:paraId="13E1E280" w14:textId="77777777" w:rsidR="003A19A4" w:rsidRDefault="003A19A4" w:rsidP="00113052">
            <w:pPr>
              <w:pStyle w:val="TableParagraph"/>
              <w:rPr>
                <w:rFonts w:ascii="Times New Roman"/>
                <w:sz w:val="18"/>
              </w:rPr>
            </w:pPr>
          </w:p>
          <w:p w14:paraId="311C2394" w14:textId="77777777" w:rsidR="003A19A4" w:rsidRDefault="003A19A4" w:rsidP="00113052">
            <w:pPr>
              <w:pStyle w:val="TableParagraph"/>
              <w:rPr>
                <w:rFonts w:ascii="Times New Roman"/>
                <w:sz w:val="18"/>
              </w:rPr>
            </w:pPr>
          </w:p>
          <w:p w14:paraId="18A5B6B6" w14:textId="77777777" w:rsidR="003A19A4" w:rsidRDefault="003A19A4" w:rsidP="00113052">
            <w:pPr>
              <w:pStyle w:val="TableParagraph"/>
              <w:rPr>
                <w:rFonts w:ascii="Times New Roman"/>
                <w:sz w:val="18"/>
              </w:rPr>
            </w:pPr>
          </w:p>
          <w:p w14:paraId="65F3130A" w14:textId="77777777" w:rsidR="003A19A4" w:rsidRDefault="003A19A4" w:rsidP="00113052">
            <w:pPr>
              <w:pStyle w:val="TableParagraph"/>
              <w:rPr>
                <w:rFonts w:ascii="Times New Roman"/>
                <w:sz w:val="18"/>
              </w:rPr>
            </w:pPr>
          </w:p>
          <w:p w14:paraId="42770512" w14:textId="77777777" w:rsidR="003A19A4" w:rsidRDefault="003A19A4" w:rsidP="00113052">
            <w:pPr>
              <w:pStyle w:val="TableParagraph"/>
              <w:rPr>
                <w:rFonts w:ascii="Times New Roman"/>
                <w:sz w:val="18"/>
              </w:rPr>
            </w:pPr>
          </w:p>
          <w:p w14:paraId="2E524AE7" w14:textId="77777777" w:rsidR="003A19A4" w:rsidRDefault="003A19A4" w:rsidP="00113052">
            <w:pPr>
              <w:pStyle w:val="TableParagraph"/>
              <w:rPr>
                <w:rFonts w:ascii="Times New Roman"/>
                <w:sz w:val="18"/>
              </w:rPr>
            </w:pPr>
          </w:p>
        </w:tc>
      </w:tr>
      <w:tr w:rsidR="008B0413" w14:paraId="2E3A60A1"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242" w:type="dxa"/>
            <w:tcBorders>
              <w:top w:val="single" w:sz="8" w:space="0" w:color="D9D9D9"/>
              <w:left w:val="single" w:sz="8" w:space="0" w:color="D9D9D9"/>
              <w:bottom w:val="single" w:sz="8" w:space="0" w:color="D9D9D9"/>
              <w:right w:val="single" w:sz="8" w:space="0" w:color="D9D9D9"/>
            </w:tcBorders>
            <w:shd w:val="clear" w:color="auto" w:fill="1F4E79"/>
          </w:tcPr>
          <w:p w14:paraId="5BA980A6" w14:textId="77777777" w:rsidR="008B0413" w:rsidRDefault="008B0413" w:rsidP="00113052">
            <w:pPr>
              <w:pStyle w:val="TableParagraph"/>
              <w:spacing w:line="279" w:lineRule="exact"/>
              <w:ind w:left="3212" w:right="3198"/>
              <w:jc w:val="center"/>
              <w:rPr>
                <w:b/>
                <w:color w:val="FFFFFF"/>
                <w:sz w:val="24"/>
              </w:rPr>
            </w:pPr>
          </w:p>
        </w:tc>
        <w:tc>
          <w:tcPr>
            <w:tcW w:w="7853" w:type="dxa"/>
            <w:gridSpan w:val="10"/>
            <w:tcBorders>
              <w:top w:val="single" w:sz="8" w:space="0" w:color="D9D9D9"/>
              <w:left w:val="single" w:sz="8" w:space="0" w:color="D9D9D9"/>
              <w:bottom w:val="single" w:sz="8" w:space="0" w:color="D9D9D9"/>
              <w:right w:val="single" w:sz="8" w:space="0" w:color="D9D9D9"/>
            </w:tcBorders>
            <w:shd w:val="clear" w:color="auto" w:fill="1F4E79"/>
          </w:tcPr>
          <w:p w14:paraId="10B9428A" w14:textId="7B8F8A16" w:rsidR="008B0413" w:rsidRDefault="005818F6" w:rsidP="00113052">
            <w:pPr>
              <w:pStyle w:val="TableParagraph"/>
              <w:spacing w:line="279" w:lineRule="exact"/>
              <w:ind w:left="3212" w:right="3198"/>
              <w:jc w:val="center"/>
              <w:rPr>
                <w:b/>
                <w:sz w:val="24"/>
              </w:rPr>
            </w:pPr>
            <w:r>
              <w:rPr>
                <w:b/>
                <w:color w:val="FFFFFF"/>
                <w:sz w:val="24"/>
              </w:rPr>
              <w:t>MODULE</w:t>
            </w:r>
            <w:r>
              <w:rPr>
                <w:b/>
                <w:color w:val="FFFFFF"/>
                <w:spacing w:val="-2"/>
                <w:sz w:val="24"/>
              </w:rPr>
              <w:t xml:space="preserve"> </w:t>
            </w:r>
            <w:r w:rsidR="008B0413">
              <w:rPr>
                <w:b/>
                <w:color w:val="FFFFFF"/>
                <w:sz w:val="24"/>
              </w:rPr>
              <w:t>V</w:t>
            </w:r>
          </w:p>
        </w:tc>
      </w:tr>
      <w:tr w:rsidR="005818F6" w14:paraId="72A2769B"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2716" w:type="dxa"/>
            <w:gridSpan w:val="3"/>
            <w:vMerge w:val="restart"/>
            <w:tcBorders>
              <w:top w:val="single" w:sz="8" w:space="0" w:color="D9D9D9"/>
              <w:left w:val="single" w:sz="8" w:space="0" w:color="D9D9D9"/>
              <w:right w:val="single" w:sz="8" w:space="0" w:color="D9D9D9"/>
            </w:tcBorders>
            <w:shd w:val="clear" w:color="auto" w:fill="2D74B5"/>
          </w:tcPr>
          <w:p w14:paraId="7AD670FD" w14:textId="77777777" w:rsidR="005818F6" w:rsidRDefault="005818F6" w:rsidP="005818F6">
            <w:pPr>
              <w:pStyle w:val="TableParagraph"/>
              <w:spacing w:before="6"/>
              <w:rPr>
                <w:rFonts w:ascii="Times New Roman"/>
                <w:sz w:val="24"/>
              </w:rPr>
            </w:pPr>
          </w:p>
          <w:p w14:paraId="791A5D08" w14:textId="0FB99B2A" w:rsidR="005818F6" w:rsidRDefault="005818F6" w:rsidP="005818F6">
            <w:pPr>
              <w:pStyle w:val="TableParagraph"/>
              <w:ind w:left="69"/>
              <w:rPr>
                <w:b/>
                <w:sz w:val="18"/>
              </w:rPr>
            </w:pPr>
            <w:r w:rsidRPr="0005458B">
              <w:rPr>
                <w:b/>
                <w:sz w:val="20"/>
                <w:szCs w:val="20"/>
              </w:rPr>
              <w:t>Components</w:t>
            </w:r>
          </w:p>
        </w:tc>
        <w:tc>
          <w:tcPr>
            <w:tcW w:w="1137" w:type="dxa"/>
            <w:vMerge w:val="restart"/>
            <w:tcBorders>
              <w:top w:val="single" w:sz="8" w:space="0" w:color="D9D9D9"/>
              <w:left w:val="single" w:sz="8" w:space="0" w:color="D9D9D9"/>
              <w:right w:val="single" w:sz="8" w:space="0" w:color="D9D9D9"/>
            </w:tcBorders>
            <w:shd w:val="clear" w:color="auto" w:fill="2D74B5"/>
          </w:tcPr>
          <w:p w14:paraId="036FE33D" w14:textId="49D5A0FC" w:rsidR="005818F6" w:rsidRDefault="005818F6" w:rsidP="005818F6">
            <w:pPr>
              <w:pStyle w:val="TableParagraph"/>
              <w:spacing w:before="90"/>
              <w:ind w:left="85" w:right="60" w:firstLine="235"/>
              <w:rPr>
                <w:b/>
                <w:sz w:val="18"/>
              </w:rPr>
            </w:pPr>
            <w:r w:rsidRPr="0005458B">
              <w:rPr>
                <w:b/>
                <w:sz w:val="20"/>
                <w:szCs w:val="20"/>
              </w:rPr>
              <w:t xml:space="preserve">In-person </w:t>
            </w:r>
            <w:r>
              <w:rPr>
                <w:b/>
                <w:sz w:val="20"/>
                <w:szCs w:val="20"/>
              </w:rPr>
              <w:t xml:space="preserve">    </w:t>
            </w:r>
            <w:r w:rsidRPr="0005458B">
              <w:rPr>
                <w:b/>
                <w:sz w:val="20"/>
                <w:szCs w:val="20"/>
              </w:rPr>
              <w:t>Classes</w:t>
            </w:r>
          </w:p>
        </w:tc>
        <w:tc>
          <w:tcPr>
            <w:tcW w:w="956" w:type="dxa"/>
            <w:vMerge w:val="restart"/>
            <w:tcBorders>
              <w:top w:val="single" w:sz="8" w:space="0" w:color="D9D9D9"/>
              <w:left w:val="single" w:sz="8" w:space="0" w:color="D9D9D9"/>
              <w:right w:val="single" w:sz="8" w:space="0" w:color="D9D9D9"/>
            </w:tcBorders>
            <w:shd w:val="clear" w:color="auto" w:fill="2D74B5"/>
          </w:tcPr>
          <w:p w14:paraId="766D3ADA" w14:textId="0E14E2BF" w:rsidR="005818F6" w:rsidRDefault="005818F6" w:rsidP="005818F6">
            <w:pPr>
              <w:pStyle w:val="TableParagraph"/>
              <w:spacing w:before="90"/>
              <w:ind w:left="125" w:right="101" w:firstLine="103"/>
              <w:rPr>
                <w:b/>
                <w:sz w:val="18"/>
              </w:rPr>
            </w:pPr>
            <w:r w:rsidRPr="0005458B">
              <w:rPr>
                <w:b/>
                <w:sz w:val="20"/>
                <w:szCs w:val="20"/>
              </w:rPr>
              <w:t>Online Classes (EAD)</w:t>
            </w:r>
          </w:p>
        </w:tc>
        <w:tc>
          <w:tcPr>
            <w:tcW w:w="956" w:type="dxa"/>
            <w:gridSpan w:val="2"/>
            <w:tcBorders>
              <w:top w:val="single" w:sz="8" w:space="0" w:color="D9D9D9"/>
              <w:left w:val="single" w:sz="8" w:space="0" w:color="D9D9D9"/>
              <w:right w:val="single" w:sz="8" w:space="0" w:color="D9D9D9"/>
            </w:tcBorders>
            <w:shd w:val="clear" w:color="auto" w:fill="2D74B5"/>
          </w:tcPr>
          <w:p w14:paraId="5777B707" w14:textId="32C46A26" w:rsidR="005818F6" w:rsidRDefault="005818F6" w:rsidP="005818F6">
            <w:pPr>
              <w:pStyle w:val="TableParagraph"/>
              <w:spacing w:before="40"/>
              <w:ind w:right="107"/>
              <w:rPr>
                <w:b/>
                <w:sz w:val="18"/>
              </w:rPr>
            </w:pPr>
            <w:r>
              <w:rPr>
                <w:b/>
                <w:sz w:val="18"/>
              </w:rPr>
              <w:t>Extension</w:t>
            </w:r>
          </w:p>
        </w:tc>
        <w:tc>
          <w:tcPr>
            <w:tcW w:w="1040" w:type="dxa"/>
            <w:gridSpan w:val="2"/>
            <w:tcBorders>
              <w:top w:val="single" w:sz="8" w:space="0" w:color="D9D9D9"/>
              <w:left w:val="single" w:sz="8" w:space="0" w:color="D9D9D9"/>
              <w:bottom w:val="nil"/>
              <w:right w:val="single" w:sz="8" w:space="0" w:color="D9D9D9"/>
            </w:tcBorders>
            <w:shd w:val="clear" w:color="auto" w:fill="2D74B5"/>
          </w:tcPr>
          <w:p w14:paraId="26B56EB9" w14:textId="230666C2" w:rsidR="005818F6" w:rsidRDefault="005818F6" w:rsidP="005818F6">
            <w:pPr>
              <w:pStyle w:val="TableParagraph"/>
              <w:spacing w:before="40"/>
              <w:ind w:left="120" w:right="107"/>
              <w:jc w:val="center"/>
              <w:rPr>
                <w:b/>
                <w:sz w:val="18"/>
              </w:rPr>
            </w:pPr>
            <w:r>
              <w:rPr>
                <w:b/>
                <w:sz w:val="18"/>
              </w:rPr>
              <w:t>Theorical</w:t>
            </w:r>
          </w:p>
        </w:tc>
        <w:tc>
          <w:tcPr>
            <w:tcW w:w="1134" w:type="dxa"/>
            <w:tcBorders>
              <w:top w:val="single" w:sz="8" w:space="0" w:color="D9D9D9"/>
              <w:left w:val="single" w:sz="8" w:space="0" w:color="D9D9D9"/>
              <w:bottom w:val="nil"/>
              <w:right w:val="single" w:sz="8" w:space="0" w:color="D9D9D9"/>
            </w:tcBorders>
            <w:shd w:val="clear" w:color="auto" w:fill="2D74B5"/>
          </w:tcPr>
          <w:p w14:paraId="19656742" w14:textId="01EFB24C" w:rsidR="005818F6" w:rsidRDefault="005818F6" w:rsidP="005818F6">
            <w:pPr>
              <w:pStyle w:val="TableParagraph"/>
              <w:spacing w:before="40"/>
              <w:ind w:left="136" w:right="126"/>
              <w:jc w:val="center"/>
              <w:rPr>
                <w:b/>
                <w:sz w:val="18"/>
              </w:rPr>
            </w:pPr>
            <w:r>
              <w:rPr>
                <w:b/>
                <w:sz w:val="18"/>
              </w:rPr>
              <w:t>Practical</w:t>
            </w:r>
          </w:p>
        </w:tc>
        <w:tc>
          <w:tcPr>
            <w:tcW w:w="1156" w:type="dxa"/>
            <w:tcBorders>
              <w:top w:val="single" w:sz="8" w:space="0" w:color="D9D9D9"/>
              <w:left w:val="single" w:sz="8" w:space="0" w:color="D9D9D9"/>
              <w:bottom w:val="nil"/>
              <w:right w:val="single" w:sz="8" w:space="0" w:color="D9D9D9"/>
            </w:tcBorders>
            <w:shd w:val="clear" w:color="auto" w:fill="2D74B5"/>
          </w:tcPr>
          <w:p w14:paraId="6236FD5B" w14:textId="4F13C376" w:rsidR="005818F6" w:rsidRDefault="005818F6" w:rsidP="005818F6">
            <w:pPr>
              <w:pStyle w:val="TableParagraph"/>
              <w:spacing w:before="40"/>
              <w:ind w:left="64"/>
              <w:rPr>
                <w:b/>
                <w:sz w:val="18"/>
              </w:rPr>
            </w:pPr>
            <w:r>
              <w:rPr>
                <w:b/>
                <w:sz w:val="18"/>
              </w:rPr>
              <w:t xml:space="preserve">     Total</w:t>
            </w:r>
          </w:p>
        </w:tc>
      </w:tr>
      <w:tr w:rsidR="005818F6" w14:paraId="0A904F72"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2716" w:type="dxa"/>
            <w:gridSpan w:val="3"/>
            <w:vMerge/>
            <w:tcBorders>
              <w:top w:val="nil"/>
              <w:left w:val="single" w:sz="8" w:space="0" w:color="D9D9D9"/>
              <w:right w:val="single" w:sz="8" w:space="0" w:color="D9D9D9"/>
            </w:tcBorders>
            <w:shd w:val="clear" w:color="auto" w:fill="2D74B5"/>
          </w:tcPr>
          <w:p w14:paraId="5DACFD63" w14:textId="77777777" w:rsidR="005818F6" w:rsidRDefault="005818F6" w:rsidP="005818F6">
            <w:pPr>
              <w:rPr>
                <w:sz w:val="2"/>
                <w:szCs w:val="2"/>
              </w:rPr>
            </w:pPr>
          </w:p>
        </w:tc>
        <w:tc>
          <w:tcPr>
            <w:tcW w:w="1137" w:type="dxa"/>
            <w:vMerge/>
            <w:tcBorders>
              <w:top w:val="nil"/>
              <w:left w:val="single" w:sz="8" w:space="0" w:color="D9D9D9"/>
              <w:right w:val="single" w:sz="8" w:space="0" w:color="D9D9D9"/>
            </w:tcBorders>
            <w:shd w:val="clear" w:color="auto" w:fill="2D74B5"/>
          </w:tcPr>
          <w:p w14:paraId="50819A27" w14:textId="77777777" w:rsidR="005818F6" w:rsidRDefault="005818F6" w:rsidP="005818F6">
            <w:pPr>
              <w:rPr>
                <w:sz w:val="2"/>
                <w:szCs w:val="2"/>
              </w:rPr>
            </w:pPr>
          </w:p>
        </w:tc>
        <w:tc>
          <w:tcPr>
            <w:tcW w:w="956" w:type="dxa"/>
            <w:vMerge/>
            <w:tcBorders>
              <w:top w:val="nil"/>
              <w:left w:val="single" w:sz="8" w:space="0" w:color="D9D9D9"/>
              <w:right w:val="single" w:sz="8" w:space="0" w:color="D9D9D9"/>
            </w:tcBorders>
            <w:shd w:val="clear" w:color="auto" w:fill="2D74B5"/>
          </w:tcPr>
          <w:p w14:paraId="1703A62F" w14:textId="77777777" w:rsidR="005818F6" w:rsidRDefault="005818F6" w:rsidP="005818F6">
            <w:pPr>
              <w:rPr>
                <w:sz w:val="2"/>
                <w:szCs w:val="2"/>
              </w:rPr>
            </w:pPr>
          </w:p>
        </w:tc>
        <w:tc>
          <w:tcPr>
            <w:tcW w:w="956" w:type="dxa"/>
            <w:gridSpan w:val="2"/>
            <w:tcBorders>
              <w:top w:val="nil"/>
              <w:left w:val="single" w:sz="8" w:space="0" w:color="D9D9D9"/>
              <w:right w:val="single" w:sz="8" w:space="0" w:color="D9D9D9"/>
            </w:tcBorders>
            <w:shd w:val="clear" w:color="auto" w:fill="2D74B5"/>
          </w:tcPr>
          <w:p w14:paraId="020B0EA7" w14:textId="77777777" w:rsidR="005818F6" w:rsidRDefault="005818F6" w:rsidP="005818F6">
            <w:pPr>
              <w:pStyle w:val="TableParagraph"/>
              <w:spacing w:before="43"/>
              <w:ind w:left="123" w:right="107"/>
              <w:jc w:val="center"/>
              <w:rPr>
                <w:b/>
                <w:sz w:val="18"/>
              </w:rPr>
            </w:pPr>
          </w:p>
        </w:tc>
        <w:tc>
          <w:tcPr>
            <w:tcW w:w="1040" w:type="dxa"/>
            <w:gridSpan w:val="2"/>
            <w:tcBorders>
              <w:top w:val="nil"/>
              <w:left w:val="single" w:sz="8" w:space="0" w:color="D9D9D9"/>
              <w:right w:val="single" w:sz="8" w:space="0" w:color="D9D9D9"/>
            </w:tcBorders>
            <w:shd w:val="clear" w:color="auto" w:fill="2D74B5"/>
          </w:tcPr>
          <w:p w14:paraId="7D3DCB45" w14:textId="274C5B8A" w:rsidR="005818F6" w:rsidRDefault="005818F6" w:rsidP="005818F6">
            <w:pPr>
              <w:pStyle w:val="TableParagraph"/>
              <w:spacing w:before="43"/>
              <w:ind w:left="123" w:right="107"/>
              <w:jc w:val="center"/>
              <w:rPr>
                <w:b/>
                <w:sz w:val="18"/>
              </w:rPr>
            </w:pPr>
            <w:r>
              <w:rPr>
                <w:b/>
                <w:sz w:val="18"/>
              </w:rPr>
              <w:t xml:space="preserve">  Workload</w:t>
            </w:r>
          </w:p>
        </w:tc>
        <w:tc>
          <w:tcPr>
            <w:tcW w:w="1134" w:type="dxa"/>
            <w:tcBorders>
              <w:top w:val="nil"/>
              <w:left w:val="single" w:sz="8" w:space="0" w:color="D9D9D9"/>
              <w:right w:val="single" w:sz="8" w:space="0" w:color="D9D9D9"/>
            </w:tcBorders>
            <w:shd w:val="clear" w:color="auto" w:fill="2D74B5"/>
          </w:tcPr>
          <w:p w14:paraId="46AC1586" w14:textId="0EF446FD" w:rsidR="005818F6" w:rsidRDefault="005818F6" w:rsidP="005818F6">
            <w:pPr>
              <w:pStyle w:val="TableParagraph"/>
              <w:spacing w:before="43"/>
              <w:ind w:left="136" w:right="126"/>
              <w:jc w:val="center"/>
              <w:rPr>
                <w:b/>
                <w:sz w:val="18"/>
              </w:rPr>
            </w:pPr>
            <w:r>
              <w:rPr>
                <w:b/>
                <w:sz w:val="18"/>
              </w:rPr>
              <w:t xml:space="preserve">  Workload</w:t>
            </w:r>
          </w:p>
        </w:tc>
        <w:tc>
          <w:tcPr>
            <w:tcW w:w="1156" w:type="dxa"/>
            <w:tcBorders>
              <w:top w:val="nil"/>
              <w:left w:val="single" w:sz="8" w:space="0" w:color="D9D9D9"/>
              <w:right w:val="single" w:sz="8" w:space="0" w:color="D9D9D9"/>
            </w:tcBorders>
            <w:shd w:val="clear" w:color="auto" w:fill="2D74B5"/>
          </w:tcPr>
          <w:p w14:paraId="52C27F09" w14:textId="4D711BB7" w:rsidR="005818F6" w:rsidRDefault="005818F6" w:rsidP="005818F6">
            <w:pPr>
              <w:pStyle w:val="TableParagraph"/>
              <w:spacing w:before="43"/>
              <w:ind w:left="64"/>
              <w:rPr>
                <w:b/>
                <w:sz w:val="18"/>
              </w:rPr>
            </w:pPr>
            <w:r>
              <w:rPr>
                <w:b/>
                <w:sz w:val="18"/>
              </w:rPr>
              <w:t xml:space="preserve">  Workload</w:t>
            </w:r>
          </w:p>
        </w:tc>
      </w:tr>
      <w:tr w:rsidR="008B0413" w14:paraId="252F11EB"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716" w:type="dxa"/>
            <w:gridSpan w:val="3"/>
          </w:tcPr>
          <w:p w14:paraId="5D446D5A" w14:textId="68E28D25" w:rsidR="008B0413" w:rsidRPr="002C2D1A" w:rsidRDefault="002C2D1A" w:rsidP="00113052">
            <w:pPr>
              <w:pStyle w:val="TableParagraph"/>
              <w:spacing w:before="72"/>
              <w:ind w:left="74" w:right="1080"/>
              <w:rPr>
                <w:sz w:val="20"/>
                <w:szCs w:val="20"/>
                <w:lang w:val="pt-BR"/>
              </w:rPr>
            </w:pPr>
            <w:r w:rsidRPr="002C2D1A">
              <w:rPr>
                <w:sz w:val="20"/>
                <w:szCs w:val="20"/>
              </w:rPr>
              <w:t>Radiotherapy and Radiation Dosimetry</w:t>
            </w:r>
          </w:p>
        </w:tc>
        <w:tc>
          <w:tcPr>
            <w:tcW w:w="1137" w:type="dxa"/>
          </w:tcPr>
          <w:p w14:paraId="25240497" w14:textId="77777777" w:rsidR="008B0413" w:rsidRDefault="008B0413" w:rsidP="00113052">
            <w:pPr>
              <w:pStyle w:val="TableParagraph"/>
              <w:spacing w:before="180"/>
              <w:ind w:left="14"/>
              <w:jc w:val="center"/>
              <w:rPr>
                <w:sz w:val="18"/>
              </w:rPr>
            </w:pPr>
            <w:r>
              <w:rPr>
                <w:sz w:val="18"/>
              </w:rPr>
              <w:t>5</w:t>
            </w:r>
          </w:p>
        </w:tc>
        <w:tc>
          <w:tcPr>
            <w:tcW w:w="956" w:type="dxa"/>
          </w:tcPr>
          <w:p w14:paraId="71D0E819" w14:textId="77777777" w:rsidR="008B0413" w:rsidRDefault="008B0413" w:rsidP="00113052">
            <w:pPr>
              <w:pStyle w:val="TableParagraph"/>
              <w:spacing w:before="180"/>
              <w:ind w:left="447"/>
              <w:rPr>
                <w:sz w:val="18"/>
              </w:rPr>
            </w:pPr>
            <w:r>
              <w:rPr>
                <w:sz w:val="18"/>
              </w:rPr>
              <w:t>-</w:t>
            </w:r>
          </w:p>
        </w:tc>
        <w:tc>
          <w:tcPr>
            <w:tcW w:w="956" w:type="dxa"/>
            <w:gridSpan w:val="2"/>
          </w:tcPr>
          <w:p w14:paraId="7664FFB7" w14:textId="77777777" w:rsidR="008B0413" w:rsidRDefault="008B0413" w:rsidP="00113052">
            <w:pPr>
              <w:pStyle w:val="TableParagraph"/>
              <w:spacing w:before="180"/>
              <w:ind w:left="55" w:right="40"/>
              <w:jc w:val="center"/>
              <w:rPr>
                <w:sz w:val="18"/>
              </w:rPr>
            </w:pPr>
            <w:r>
              <w:rPr>
                <w:sz w:val="18"/>
              </w:rPr>
              <w:t>-</w:t>
            </w:r>
          </w:p>
        </w:tc>
        <w:tc>
          <w:tcPr>
            <w:tcW w:w="1040" w:type="dxa"/>
            <w:gridSpan w:val="2"/>
          </w:tcPr>
          <w:p w14:paraId="1BB2FA41" w14:textId="77777777" w:rsidR="008B0413" w:rsidRDefault="008B0413" w:rsidP="00113052">
            <w:pPr>
              <w:pStyle w:val="TableParagraph"/>
              <w:spacing w:before="180"/>
              <w:ind w:left="55" w:right="40"/>
              <w:jc w:val="center"/>
              <w:rPr>
                <w:sz w:val="18"/>
              </w:rPr>
            </w:pPr>
            <w:r>
              <w:rPr>
                <w:sz w:val="18"/>
              </w:rPr>
              <w:t>100</w:t>
            </w:r>
          </w:p>
        </w:tc>
        <w:tc>
          <w:tcPr>
            <w:tcW w:w="1134" w:type="dxa"/>
          </w:tcPr>
          <w:p w14:paraId="3C37634F" w14:textId="77777777" w:rsidR="008B0413" w:rsidRDefault="008B0413" w:rsidP="00113052">
            <w:pPr>
              <w:pStyle w:val="TableParagraph"/>
              <w:spacing w:before="180"/>
              <w:ind w:left="10"/>
              <w:jc w:val="center"/>
              <w:rPr>
                <w:sz w:val="18"/>
              </w:rPr>
            </w:pPr>
            <w:r>
              <w:rPr>
                <w:sz w:val="18"/>
              </w:rPr>
              <w:t>-</w:t>
            </w:r>
          </w:p>
        </w:tc>
        <w:tc>
          <w:tcPr>
            <w:tcW w:w="1156" w:type="dxa"/>
          </w:tcPr>
          <w:p w14:paraId="33E9A36B" w14:textId="77777777" w:rsidR="008B0413" w:rsidRDefault="008B0413" w:rsidP="00113052">
            <w:pPr>
              <w:pStyle w:val="TableParagraph"/>
              <w:spacing w:before="180"/>
              <w:ind w:right="599"/>
              <w:jc w:val="right"/>
              <w:rPr>
                <w:sz w:val="18"/>
              </w:rPr>
            </w:pPr>
            <w:r>
              <w:rPr>
                <w:sz w:val="18"/>
              </w:rPr>
              <w:t>100</w:t>
            </w:r>
          </w:p>
        </w:tc>
      </w:tr>
      <w:tr w:rsidR="008B0413" w14:paraId="22E424EA"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716" w:type="dxa"/>
            <w:gridSpan w:val="3"/>
          </w:tcPr>
          <w:p w14:paraId="19CF3A3E" w14:textId="23416D05" w:rsidR="008B0413" w:rsidRPr="002C2D1A" w:rsidRDefault="002C2D1A" w:rsidP="00113052">
            <w:pPr>
              <w:pStyle w:val="TableParagraph"/>
              <w:spacing w:before="179"/>
              <w:ind w:left="74"/>
              <w:rPr>
                <w:sz w:val="20"/>
                <w:szCs w:val="20"/>
              </w:rPr>
            </w:pPr>
            <w:r w:rsidRPr="002C2D1A">
              <w:rPr>
                <w:sz w:val="20"/>
                <w:szCs w:val="20"/>
              </w:rPr>
              <w:t>Industrial Radiology</w:t>
            </w:r>
          </w:p>
        </w:tc>
        <w:tc>
          <w:tcPr>
            <w:tcW w:w="1137" w:type="dxa"/>
          </w:tcPr>
          <w:p w14:paraId="3DFA1625" w14:textId="77777777" w:rsidR="008B0413" w:rsidRDefault="008B0413" w:rsidP="00113052">
            <w:pPr>
              <w:pStyle w:val="TableParagraph"/>
              <w:spacing w:before="179"/>
              <w:ind w:left="14"/>
              <w:jc w:val="center"/>
              <w:rPr>
                <w:sz w:val="18"/>
              </w:rPr>
            </w:pPr>
            <w:r>
              <w:rPr>
                <w:sz w:val="18"/>
              </w:rPr>
              <w:t>-</w:t>
            </w:r>
          </w:p>
        </w:tc>
        <w:tc>
          <w:tcPr>
            <w:tcW w:w="956" w:type="dxa"/>
          </w:tcPr>
          <w:p w14:paraId="3E305711" w14:textId="77777777" w:rsidR="008B0413" w:rsidRDefault="008B0413" w:rsidP="00113052">
            <w:pPr>
              <w:pStyle w:val="TableParagraph"/>
              <w:spacing w:before="179"/>
              <w:ind w:left="447"/>
              <w:rPr>
                <w:sz w:val="18"/>
              </w:rPr>
            </w:pPr>
            <w:r>
              <w:rPr>
                <w:sz w:val="18"/>
              </w:rPr>
              <w:t>4</w:t>
            </w:r>
          </w:p>
        </w:tc>
        <w:tc>
          <w:tcPr>
            <w:tcW w:w="956" w:type="dxa"/>
            <w:gridSpan w:val="2"/>
          </w:tcPr>
          <w:p w14:paraId="5F8907E8" w14:textId="77777777" w:rsidR="008B0413" w:rsidRDefault="008B0413" w:rsidP="00113052">
            <w:pPr>
              <w:pStyle w:val="TableParagraph"/>
              <w:spacing w:before="179"/>
              <w:ind w:left="55" w:right="40"/>
              <w:jc w:val="center"/>
              <w:rPr>
                <w:sz w:val="18"/>
              </w:rPr>
            </w:pPr>
            <w:r>
              <w:rPr>
                <w:sz w:val="18"/>
              </w:rPr>
              <w:t>-</w:t>
            </w:r>
          </w:p>
        </w:tc>
        <w:tc>
          <w:tcPr>
            <w:tcW w:w="1040" w:type="dxa"/>
            <w:gridSpan w:val="2"/>
          </w:tcPr>
          <w:p w14:paraId="27013C3B" w14:textId="77777777" w:rsidR="008B0413" w:rsidRDefault="008B0413" w:rsidP="00113052">
            <w:pPr>
              <w:pStyle w:val="TableParagraph"/>
              <w:spacing w:before="179"/>
              <w:ind w:left="55" w:right="40"/>
              <w:jc w:val="center"/>
              <w:rPr>
                <w:sz w:val="18"/>
              </w:rPr>
            </w:pPr>
            <w:r>
              <w:rPr>
                <w:sz w:val="18"/>
              </w:rPr>
              <w:t>80</w:t>
            </w:r>
          </w:p>
        </w:tc>
        <w:tc>
          <w:tcPr>
            <w:tcW w:w="1134" w:type="dxa"/>
          </w:tcPr>
          <w:p w14:paraId="75705AF4" w14:textId="77777777" w:rsidR="008B0413" w:rsidRDefault="008B0413" w:rsidP="00113052">
            <w:pPr>
              <w:pStyle w:val="TableParagraph"/>
              <w:spacing w:before="179"/>
              <w:ind w:left="10"/>
              <w:jc w:val="center"/>
              <w:rPr>
                <w:sz w:val="18"/>
              </w:rPr>
            </w:pPr>
            <w:r>
              <w:rPr>
                <w:sz w:val="18"/>
              </w:rPr>
              <w:t>-</w:t>
            </w:r>
          </w:p>
        </w:tc>
        <w:tc>
          <w:tcPr>
            <w:tcW w:w="1156" w:type="dxa"/>
          </w:tcPr>
          <w:p w14:paraId="725E3354" w14:textId="77777777" w:rsidR="008B0413" w:rsidRDefault="008B0413" w:rsidP="00113052">
            <w:pPr>
              <w:pStyle w:val="TableParagraph"/>
              <w:spacing w:before="179"/>
              <w:ind w:right="599"/>
              <w:jc w:val="right"/>
              <w:rPr>
                <w:sz w:val="18"/>
              </w:rPr>
            </w:pPr>
            <w:r>
              <w:rPr>
                <w:sz w:val="18"/>
              </w:rPr>
              <w:t>80</w:t>
            </w:r>
          </w:p>
        </w:tc>
      </w:tr>
      <w:tr w:rsidR="008B0413" w14:paraId="63728EBB"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2"/>
        </w:trPr>
        <w:tc>
          <w:tcPr>
            <w:tcW w:w="2716" w:type="dxa"/>
            <w:gridSpan w:val="3"/>
          </w:tcPr>
          <w:p w14:paraId="2568E12D" w14:textId="295C6F62" w:rsidR="008B0413" w:rsidRPr="002C2D1A" w:rsidRDefault="002C2D1A" w:rsidP="00113052">
            <w:pPr>
              <w:pStyle w:val="TableParagraph"/>
              <w:spacing w:before="71"/>
              <w:ind w:left="74" w:right="133"/>
              <w:rPr>
                <w:sz w:val="20"/>
                <w:szCs w:val="20"/>
              </w:rPr>
            </w:pPr>
            <w:r w:rsidRPr="002C2D1A">
              <w:rPr>
                <w:sz w:val="20"/>
                <w:szCs w:val="20"/>
              </w:rPr>
              <w:t>Magnetic Resonance Imaging Technology</w:t>
            </w:r>
          </w:p>
        </w:tc>
        <w:tc>
          <w:tcPr>
            <w:tcW w:w="1137" w:type="dxa"/>
          </w:tcPr>
          <w:p w14:paraId="43934FB8" w14:textId="77777777" w:rsidR="008B0413" w:rsidRDefault="008B0413" w:rsidP="00113052">
            <w:pPr>
              <w:pStyle w:val="TableParagraph"/>
              <w:spacing w:before="179"/>
              <w:ind w:left="14"/>
              <w:jc w:val="center"/>
              <w:rPr>
                <w:sz w:val="18"/>
              </w:rPr>
            </w:pPr>
            <w:r>
              <w:rPr>
                <w:sz w:val="18"/>
              </w:rPr>
              <w:t>5</w:t>
            </w:r>
          </w:p>
        </w:tc>
        <w:tc>
          <w:tcPr>
            <w:tcW w:w="956" w:type="dxa"/>
          </w:tcPr>
          <w:p w14:paraId="05660D8E" w14:textId="77777777" w:rsidR="008B0413" w:rsidRDefault="008B0413" w:rsidP="00113052">
            <w:pPr>
              <w:pStyle w:val="TableParagraph"/>
              <w:spacing w:before="179"/>
              <w:ind w:left="447"/>
              <w:rPr>
                <w:sz w:val="18"/>
              </w:rPr>
            </w:pPr>
            <w:r>
              <w:rPr>
                <w:sz w:val="18"/>
              </w:rPr>
              <w:t>-</w:t>
            </w:r>
          </w:p>
        </w:tc>
        <w:tc>
          <w:tcPr>
            <w:tcW w:w="956" w:type="dxa"/>
            <w:gridSpan w:val="2"/>
          </w:tcPr>
          <w:p w14:paraId="3722AD8B" w14:textId="77777777" w:rsidR="008B0413" w:rsidRDefault="008B0413" w:rsidP="00113052">
            <w:pPr>
              <w:pStyle w:val="TableParagraph"/>
              <w:spacing w:before="179"/>
              <w:ind w:left="55" w:right="42"/>
              <w:jc w:val="center"/>
              <w:rPr>
                <w:sz w:val="18"/>
              </w:rPr>
            </w:pPr>
            <w:r>
              <w:rPr>
                <w:sz w:val="18"/>
              </w:rPr>
              <w:t>-</w:t>
            </w:r>
          </w:p>
        </w:tc>
        <w:tc>
          <w:tcPr>
            <w:tcW w:w="1040" w:type="dxa"/>
            <w:gridSpan w:val="2"/>
          </w:tcPr>
          <w:p w14:paraId="486886BC" w14:textId="77777777" w:rsidR="008B0413" w:rsidRDefault="008B0413" w:rsidP="00113052">
            <w:pPr>
              <w:pStyle w:val="TableParagraph"/>
              <w:spacing w:before="179"/>
              <w:ind w:left="55" w:right="42"/>
              <w:jc w:val="center"/>
              <w:rPr>
                <w:sz w:val="18"/>
              </w:rPr>
            </w:pPr>
            <w:r>
              <w:rPr>
                <w:sz w:val="18"/>
              </w:rPr>
              <w:t>100</w:t>
            </w:r>
          </w:p>
        </w:tc>
        <w:tc>
          <w:tcPr>
            <w:tcW w:w="1134" w:type="dxa"/>
          </w:tcPr>
          <w:p w14:paraId="6D05C0F2" w14:textId="77777777" w:rsidR="008B0413" w:rsidRDefault="008B0413" w:rsidP="00113052">
            <w:pPr>
              <w:pStyle w:val="TableParagraph"/>
              <w:spacing w:before="179"/>
              <w:ind w:left="10"/>
              <w:jc w:val="center"/>
              <w:rPr>
                <w:sz w:val="18"/>
              </w:rPr>
            </w:pPr>
            <w:r>
              <w:rPr>
                <w:sz w:val="18"/>
              </w:rPr>
              <w:t>-</w:t>
            </w:r>
          </w:p>
        </w:tc>
        <w:tc>
          <w:tcPr>
            <w:tcW w:w="1156" w:type="dxa"/>
          </w:tcPr>
          <w:p w14:paraId="10C7FE46" w14:textId="77777777" w:rsidR="008B0413" w:rsidRDefault="008B0413" w:rsidP="00113052">
            <w:pPr>
              <w:pStyle w:val="TableParagraph"/>
              <w:spacing w:before="179"/>
              <w:ind w:right="551"/>
              <w:jc w:val="right"/>
              <w:rPr>
                <w:sz w:val="18"/>
              </w:rPr>
            </w:pPr>
            <w:r>
              <w:rPr>
                <w:sz w:val="18"/>
              </w:rPr>
              <w:t>100</w:t>
            </w:r>
          </w:p>
        </w:tc>
      </w:tr>
      <w:tr w:rsidR="008B0413" w14:paraId="3F68C00A"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716" w:type="dxa"/>
            <w:gridSpan w:val="3"/>
          </w:tcPr>
          <w:p w14:paraId="3CDA8AD4" w14:textId="3B52F90D" w:rsidR="008B0413" w:rsidRPr="002C2D1A" w:rsidRDefault="002C2D1A" w:rsidP="00113052">
            <w:pPr>
              <w:pStyle w:val="TableParagraph"/>
              <w:spacing w:before="182"/>
              <w:ind w:left="74"/>
              <w:rPr>
                <w:sz w:val="20"/>
                <w:szCs w:val="20"/>
              </w:rPr>
            </w:pPr>
            <w:r w:rsidRPr="002C2D1A">
              <w:rPr>
                <w:sz w:val="20"/>
                <w:szCs w:val="20"/>
              </w:rPr>
              <w:t>Dental Radiology</w:t>
            </w:r>
          </w:p>
        </w:tc>
        <w:tc>
          <w:tcPr>
            <w:tcW w:w="1137" w:type="dxa"/>
          </w:tcPr>
          <w:p w14:paraId="270CBA43" w14:textId="77777777" w:rsidR="008B0413" w:rsidRDefault="008B0413" w:rsidP="00113052">
            <w:pPr>
              <w:pStyle w:val="TableParagraph"/>
              <w:spacing w:before="182"/>
              <w:ind w:left="14"/>
              <w:jc w:val="center"/>
              <w:rPr>
                <w:sz w:val="18"/>
              </w:rPr>
            </w:pPr>
            <w:r>
              <w:rPr>
                <w:sz w:val="18"/>
              </w:rPr>
              <w:t>2</w:t>
            </w:r>
          </w:p>
        </w:tc>
        <w:tc>
          <w:tcPr>
            <w:tcW w:w="956" w:type="dxa"/>
          </w:tcPr>
          <w:p w14:paraId="2E526E9D" w14:textId="77777777" w:rsidR="008B0413" w:rsidRDefault="008B0413" w:rsidP="00113052">
            <w:pPr>
              <w:pStyle w:val="TableParagraph"/>
              <w:spacing w:before="182"/>
              <w:ind w:left="447"/>
              <w:rPr>
                <w:sz w:val="18"/>
              </w:rPr>
            </w:pPr>
            <w:r>
              <w:rPr>
                <w:sz w:val="18"/>
              </w:rPr>
              <w:t>-</w:t>
            </w:r>
          </w:p>
        </w:tc>
        <w:tc>
          <w:tcPr>
            <w:tcW w:w="956" w:type="dxa"/>
            <w:gridSpan w:val="2"/>
          </w:tcPr>
          <w:p w14:paraId="2B6A4172" w14:textId="77777777" w:rsidR="008B0413" w:rsidRDefault="008B0413" w:rsidP="00113052">
            <w:pPr>
              <w:pStyle w:val="TableParagraph"/>
              <w:spacing w:before="182"/>
              <w:ind w:left="55" w:right="40"/>
              <w:jc w:val="center"/>
              <w:rPr>
                <w:sz w:val="18"/>
              </w:rPr>
            </w:pPr>
            <w:r>
              <w:rPr>
                <w:sz w:val="18"/>
              </w:rPr>
              <w:t>-</w:t>
            </w:r>
          </w:p>
        </w:tc>
        <w:tc>
          <w:tcPr>
            <w:tcW w:w="1040" w:type="dxa"/>
            <w:gridSpan w:val="2"/>
          </w:tcPr>
          <w:p w14:paraId="265D8609" w14:textId="77777777" w:rsidR="008B0413" w:rsidRDefault="008B0413" w:rsidP="00113052">
            <w:pPr>
              <w:pStyle w:val="TableParagraph"/>
              <w:spacing w:before="182"/>
              <w:ind w:left="55" w:right="40"/>
              <w:jc w:val="center"/>
              <w:rPr>
                <w:sz w:val="18"/>
              </w:rPr>
            </w:pPr>
            <w:r>
              <w:rPr>
                <w:sz w:val="18"/>
              </w:rPr>
              <w:t>40</w:t>
            </w:r>
          </w:p>
        </w:tc>
        <w:tc>
          <w:tcPr>
            <w:tcW w:w="1134" w:type="dxa"/>
          </w:tcPr>
          <w:p w14:paraId="6CEBD604" w14:textId="77777777" w:rsidR="008B0413" w:rsidRDefault="008B0413" w:rsidP="00113052">
            <w:pPr>
              <w:pStyle w:val="TableParagraph"/>
              <w:spacing w:before="182"/>
              <w:ind w:left="10"/>
              <w:jc w:val="center"/>
              <w:rPr>
                <w:sz w:val="18"/>
              </w:rPr>
            </w:pPr>
            <w:r>
              <w:rPr>
                <w:sz w:val="18"/>
              </w:rPr>
              <w:t>-</w:t>
            </w:r>
          </w:p>
        </w:tc>
        <w:tc>
          <w:tcPr>
            <w:tcW w:w="1156" w:type="dxa"/>
          </w:tcPr>
          <w:p w14:paraId="2E7E53FC" w14:textId="77777777" w:rsidR="008B0413" w:rsidRDefault="008B0413" w:rsidP="00113052">
            <w:pPr>
              <w:pStyle w:val="TableParagraph"/>
              <w:spacing w:before="182"/>
              <w:ind w:right="599"/>
              <w:jc w:val="right"/>
              <w:rPr>
                <w:sz w:val="18"/>
              </w:rPr>
            </w:pPr>
            <w:r>
              <w:rPr>
                <w:sz w:val="18"/>
              </w:rPr>
              <w:t>40</w:t>
            </w:r>
          </w:p>
        </w:tc>
      </w:tr>
      <w:tr w:rsidR="008B0413" w14:paraId="7300BE69"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716" w:type="dxa"/>
            <w:gridSpan w:val="3"/>
          </w:tcPr>
          <w:p w14:paraId="309C2324" w14:textId="7D4EB321" w:rsidR="008B0413" w:rsidRPr="002C2D1A" w:rsidRDefault="002C2D1A" w:rsidP="00113052">
            <w:pPr>
              <w:pStyle w:val="TableParagraph"/>
              <w:spacing w:before="74"/>
              <w:ind w:left="74" w:right="556"/>
              <w:rPr>
                <w:sz w:val="20"/>
                <w:szCs w:val="20"/>
                <w:lang w:val="pt-BR"/>
              </w:rPr>
            </w:pPr>
            <w:r w:rsidRPr="002C2D1A">
              <w:rPr>
                <w:sz w:val="20"/>
                <w:szCs w:val="20"/>
              </w:rPr>
              <w:t>Applied Informatics for Digital Imaging</w:t>
            </w:r>
          </w:p>
        </w:tc>
        <w:tc>
          <w:tcPr>
            <w:tcW w:w="1137" w:type="dxa"/>
          </w:tcPr>
          <w:p w14:paraId="70FCD7F1" w14:textId="77777777" w:rsidR="008B0413" w:rsidRDefault="008B0413" w:rsidP="00113052">
            <w:pPr>
              <w:pStyle w:val="TableParagraph"/>
              <w:spacing w:before="182"/>
              <w:ind w:left="14"/>
              <w:jc w:val="center"/>
              <w:rPr>
                <w:sz w:val="18"/>
              </w:rPr>
            </w:pPr>
            <w:r>
              <w:rPr>
                <w:sz w:val="18"/>
              </w:rPr>
              <w:t>2</w:t>
            </w:r>
          </w:p>
        </w:tc>
        <w:tc>
          <w:tcPr>
            <w:tcW w:w="956" w:type="dxa"/>
          </w:tcPr>
          <w:p w14:paraId="2EF53DC6" w14:textId="77777777" w:rsidR="008B0413" w:rsidRDefault="008B0413" w:rsidP="00113052">
            <w:pPr>
              <w:pStyle w:val="TableParagraph"/>
              <w:spacing w:before="182"/>
              <w:ind w:left="447"/>
              <w:rPr>
                <w:sz w:val="18"/>
              </w:rPr>
            </w:pPr>
            <w:r>
              <w:rPr>
                <w:sz w:val="18"/>
              </w:rPr>
              <w:t>-</w:t>
            </w:r>
          </w:p>
        </w:tc>
        <w:tc>
          <w:tcPr>
            <w:tcW w:w="956" w:type="dxa"/>
            <w:gridSpan w:val="2"/>
          </w:tcPr>
          <w:p w14:paraId="114FAD20" w14:textId="77777777" w:rsidR="008B0413" w:rsidRDefault="008B0413" w:rsidP="00113052">
            <w:pPr>
              <w:pStyle w:val="TableParagraph"/>
              <w:spacing w:before="182"/>
              <w:ind w:left="55" w:right="40"/>
              <w:jc w:val="center"/>
              <w:rPr>
                <w:sz w:val="18"/>
              </w:rPr>
            </w:pPr>
            <w:r>
              <w:rPr>
                <w:sz w:val="18"/>
              </w:rPr>
              <w:t>-</w:t>
            </w:r>
          </w:p>
        </w:tc>
        <w:tc>
          <w:tcPr>
            <w:tcW w:w="1040" w:type="dxa"/>
            <w:gridSpan w:val="2"/>
          </w:tcPr>
          <w:p w14:paraId="38B15016" w14:textId="77777777" w:rsidR="008B0413" w:rsidRDefault="008B0413" w:rsidP="00113052">
            <w:pPr>
              <w:pStyle w:val="TableParagraph"/>
              <w:spacing w:before="182"/>
              <w:ind w:left="55" w:right="40"/>
              <w:jc w:val="center"/>
              <w:rPr>
                <w:sz w:val="18"/>
              </w:rPr>
            </w:pPr>
            <w:r>
              <w:rPr>
                <w:sz w:val="18"/>
              </w:rPr>
              <w:t>40</w:t>
            </w:r>
          </w:p>
        </w:tc>
        <w:tc>
          <w:tcPr>
            <w:tcW w:w="1134" w:type="dxa"/>
          </w:tcPr>
          <w:p w14:paraId="055A1CF5" w14:textId="77777777" w:rsidR="008B0413" w:rsidRDefault="008B0413" w:rsidP="00113052">
            <w:pPr>
              <w:pStyle w:val="TableParagraph"/>
              <w:spacing w:before="182"/>
              <w:ind w:left="10"/>
              <w:jc w:val="center"/>
              <w:rPr>
                <w:sz w:val="18"/>
              </w:rPr>
            </w:pPr>
            <w:r>
              <w:rPr>
                <w:sz w:val="18"/>
              </w:rPr>
              <w:t>-</w:t>
            </w:r>
          </w:p>
        </w:tc>
        <w:tc>
          <w:tcPr>
            <w:tcW w:w="1156" w:type="dxa"/>
          </w:tcPr>
          <w:p w14:paraId="6D15A8FC" w14:textId="77777777" w:rsidR="008B0413" w:rsidRDefault="008B0413" w:rsidP="00113052">
            <w:pPr>
              <w:pStyle w:val="TableParagraph"/>
              <w:spacing w:before="182"/>
              <w:ind w:right="599"/>
              <w:jc w:val="right"/>
              <w:rPr>
                <w:sz w:val="18"/>
              </w:rPr>
            </w:pPr>
            <w:r>
              <w:rPr>
                <w:sz w:val="18"/>
              </w:rPr>
              <w:t>40</w:t>
            </w:r>
          </w:p>
        </w:tc>
      </w:tr>
      <w:tr w:rsidR="008B0413" w14:paraId="2127D026"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716" w:type="dxa"/>
            <w:gridSpan w:val="3"/>
          </w:tcPr>
          <w:p w14:paraId="7E95AD83" w14:textId="0C4F4CA2" w:rsidR="008B0413" w:rsidRPr="002C2D1A" w:rsidRDefault="002C2D1A" w:rsidP="00113052">
            <w:pPr>
              <w:pStyle w:val="TableParagraph"/>
              <w:spacing w:before="182"/>
              <w:ind w:left="74"/>
              <w:rPr>
                <w:sz w:val="20"/>
                <w:szCs w:val="20"/>
              </w:rPr>
            </w:pPr>
            <w:r w:rsidRPr="002C2D1A">
              <w:rPr>
                <w:sz w:val="20"/>
                <w:szCs w:val="20"/>
              </w:rPr>
              <w:t>Mammography</w:t>
            </w:r>
          </w:p>
        </w:tc>
        <w:tc>
          <w:tcPr>
            <w:tcW w:w="1137" w:type="dxa"/>
          </w:tcPr>
          <w:p w14:paraId="4F2E8608" w14:textId="77777777" w:rsidR="008B0413" w:rsidRDefault="008B0413" w:rsidP="00113052">
            <w:pPr>
              <w:pStyle w:val="TableParagraph"/>
              <w:spacing w:before="182"/>
              <w:ind w:left="14"/>
              <w:jc w:val="center"/>
              <w:rPr>
                <w:sz w:val="18"/>
              </w:rPr>
            </w:pPr>
            <w:r>
              <w:rPr>
                <w:sz w:val="18"/>
              </w:rPr>
              <w:t>2</w:t>
            </w:r>
          </w:p>
        </w:tc>
        <w:tc>
          <w:tcPr>
            <w:tcW w:w="956" w:type="dxa"/>
          </w:tcPr>
          <w:p w14:paraId="46D8BC18" w14:textId="77777777" w:rsidR="008B0413" w:rsidRDefault="008B0413" w:rsidP="00113052">
            <w:pPr>
              <w:pStyle w:val="TableParagraph"/>
              <w:spacing w:before="182"/>
              <w:ind w:left="447"/>
              <w:rPr>
                <w:sz w:val="18"/>
              </w:rPr>
            </w:pPr>
            <w:r>
              <w:rPr>
                <w:sz w:val="18"/>
              </w:rPr>
              <w:t>-</w:t>
            </w:r>
          </w:p>
        </w:tc>
        <w:tc>
          <w:tcPr>
            <w:tcW w:w="956" w:type="dxa"/>
            <w:gridSpan w:val="2"/>
          </w:tcPr>
          <w:p w14:paraId="03B4C0BC" w14:textId="77777777" w:rsidR="008B0413" w:rsidRDefault="008B0413" w:rsidP="00113052">
            <w:pPr>
              <w:pStyle w:val="TableParagraph"/>
              <w:spacing w:before="182"/>
              <w:ind w:left="55" w:right="40"/>
              <w:jc w:val="center"/>
              <w:rPr>
                <w:sz w:val="18"/>
              </w:rPr>
            </w:pPr>
            <w:r>
              <w:rPr>
                <w:sz w:val="18"/>
              </w:rPr>
              <w:t>-</w:t>
            </w:r>
          </w:p>
        </w:tc>
        <w:tc>
          <w:tcPr>
            <w:tcW w:w="1040" w:type="dxa"/>
            <w:gridSpan w:val="2"/>
          </w:tcPr>
          <w:p w14:paraId="4852A1DF" w14:textId="77777777" w:rsidR="008B0413" w:rsidRDefault="008B0413" w:rsidP="00113052">
            <w:pPr>
              <w:pStyle w:val="TableParagraph"/>
              <w:spacing w:before="182"/>
              <w:ind w:left="55" w:right="40"/>
              <w:jc w:val="center"/>
              <w:rPr>
                <w:sz w:val="18"/>
              </w:rPr>
            </w:pPr>
            <w:r>
              <w:rPr>
                <w:sz w:val="18"/>
              </w:rPr>
              <w:t>40</w:t>
            </w:r>
          </w:p>
        </w:tc>
        <w:tc>
          <w:tcPr>
            <w:tcW w:w="1134" w:type="dxa"/>
          </w:tcPr>
          <w:p w14:paraId="2518BCFB" w14:textId="77777777" w:rsidR="008B0413" w:rsidRDefault="008B0413" w:rsidP="00113052">
            <w:pPr>
              <w:pStyle w:val="TableParagraph"/>
              <w:spacing w:before="182"/>
              <w:ind w:left="10"/>
              <w:jc w:val="center"/>
              <w:rPr>
                <w:sz w:val="18"/>
              </w:rPr>
            </w:pPr>
            <w:r>
              <w:rPr>
                <w:sz w:val="18"/>
              </w:rPr>
              <w:t>-</w:t>
            </w:r>
          </w:p>
        </w:tc>
        <w:tc>
          <w:tcPr>
            <w:tcW w:w="1156" w:type="dxa"/>
          </w:tcPr>
          <w:p w14:paraId="4116C246" w14:textId="77777777" w:rsidR="008B0413" w:rsidRDefault="008B0413" w:rsidP="00113052">
            <w:pPr>
              <w:pStyle w:val="TableParagraph"/>
              <w:spacing w:before="182"/>
              <w:ind w:right="599"/>
              <w:jc w:val="right"/>
              <w:rPr>
                <w:sz w:val="18"/>
              </w:rPr>
            </w:pPr>
            <w:r>
              <w:rPr>
                <w:sz w:val="18"/>
              </w:rPr>
              <w:t>40</w:t>
            </w:r>
          </w:p>
        </w:tc>
      </w:tr>
      <w:tr w:rsidR="008B0413" w14:paraId="0F3321DB"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716" w:type="dxa"/>
            <w:gridSpan w:val="3"/>
          </w:tcPr>
          <w:p w14:paraId="0F68F7AE" w14:textId="34E20750" w:rsidR="008B0413" w:rsidRPr="002C2D1A" w:rsidRDefault="002C2D1A" w:rsidP="00113052">
            <w:pPr>
              <w:pStyle w:val="TableParagraph"/>
              <w:spacing w:before="182"/>
              <w:ind w:left="74"/>
              <w:rPr>
                <w:sz w:val="20"/>
                <w:szCs w:val="20"/>
              </w:rPr>
            </w:pPr>
            <w:r w:rsidRPr="002C2D1A">
              <w:rPr>
                <w:sz w:val="20"/>
                <w:szCs w:val="20"/>
              </w:rPr>
              <w:t>Ultrasonography</w:t>
            </w:r>
          </w:p>
        </w:tc>
        <w:tc>
          <w:tcPr>
            <w:tcW w:w="1137" w:type="dxa"/>
          </w:tcPr>
          <w:p w14:paraId="48F298B0" w14:textId="77777777" w:rsidR="008B0413" w:rsidRDefault="008B0413" w:rsidP="00113052">
            <w:pPr>
              <w:pStyle w:val="TableParagraph"/>
              <w:spacing w:before="182"/>
              <w:ind w:left="14"/>
              <w:jc w:val="center"/>
              <w:rPr>
                <w:sz w:val="18"/>
              </w:rPr>
            </w:pPr>
            <w:r>
              <w:rPr>
                <w:sz w:val="18"/>
              </w:rPr>
              <w:t>2</w:t>
            </w:r>
          </w:p>
        </w:tc>
        <w:tc>
          <w:tcPr>
            <w:tcW w:w="956" w:type="dxa"/>
          </w:tcPr>
          <w:p w14:paraId="1DD886E9" w14:textId="77777777" w:rsidR="008B0413" w:rsidRDefault="008B0413" w:rsidP="00113052">
            <w:pPr>
              <w:pStyle w:val="TableParagraph"/>
              <w:spacing w:before="182"/>
              <w:ind w:left="447"/>
              <w:rPr>
                <w:sz w:val="18"/>
              </w:rPr>
            </w:pPr>
            <w:r>
              <w:rPr>
                <w:sz w:val="18"/>
              </w:rPr>
              <w:t>-</w:t>
            </w:r>
          </w:p>
        </w:tc>
        <w:tc>
          <w:tcPr>
            <w:tcW w:w="956" w:type="dxa"/>
            <w:gridSpan w:val="2"/>
          </w:tcPr>
          <w:p w14:paraId="16BC4C7F" w14:textId="77777777" w:rsidR="008B0413" w:rsidRDefault="008B0413" w:rsidP="00113052">
            <w:pPr>
              <w:pStyle w:val="TableParagraph"/>
              <w:spacing w:before="182"/>
              <w:ind w:left="55" w:right="40"/>
              <w:jc w:val="center"/>
              <w:rPr>
                <w:sz w:val="18"/>
              </w:rPr>
            </w:pPr>
            <w:r>
              <w:rPr>
                <w:sz w:val="18"/>
              </w:rPr>
              <w:t>-</w:t>
            </w:r>
          </w:p>
        </w:tc>
        <w:tc>
          <w:tcPr>
            <w:tcW w:w="1040" w:type="dxa"/>
            <w:gridSpan w:val="2"/>
          </w:tcPr>
          <w:p w14:paraId="50CF7249" w14:textId="77777777" w:rsidR="008B0413" w:rsidRDefault="008B0413" w:rsidP="00113052">
            <w:pPr>
              <w:pStyle w:val="TableParagraph"/>
              <w:spacing w:before="182"/>
              <w:ind w:left="55" w:right="40"/>
              <w:jc w:val="center"/>
              <w:rPr>
                <w:sz w:val="18"/>
              </w:rPr>
            </w:pPr>
            <w:r>
              <w:rPr>
                <w:sz w:val="18"/>
              </w:rPr>
              <w:t>40</w:t>
            </w:r>
          </w:p>
        </w:tc>
        <w:tc>
          <w:tcPr>
            <w:tcW w:w="1134" w:type="dxa"/>
          </w:tcPr>
          <w:p w14:paraId="416045AB" w14:textId="77777777" w:rsidR="008B0413" w:rsidRDefault="008B0413" w:rsidP="00113052">
            <w:pPr>
              <w:pStyle w:val="TableParagraph"/>
              <w:spacing w:before="182"/>
              <w:ind w:left="10"/>
              <w:jc w:val="center"/>
              <w:rPr>
                <w:sz w:val="18"/>
              </w:rPr>
            </w:pPr>
            <w:r>
              <w:rPr>
                <w:sz w:val="18"/>
              </w:rPr>
              <w:t>-</w:t>
            </w:r>
          </w:p>
        </w:tc>
        <w:tc>
          <w:tcPr>
            <w:tcW w:w="1156" w:type="dxa"/>
          </w:tcPr>
          <w:p w14:paraId="255D8139" w14:textId="77777777" w:rsidR="008B0413" w:rsidRDefault="008B0413" w:rsidP="00113052">
            <w:pPr>
              <w:pStyle w:val="TableParagraph"/>
              <w:spacing w:before="182"/>
              <w:ind w:right="599"/>
              <w:jc w:val="right"/>
              <w:rPr>
                <w:sz w:val="18"/>
              </w:rPr>
            </w:pPr>
            <w:r>
              <w:rPr>
                <w:sz w:val="18"/>
              </w:rPr>
              <w:t>40</w:t>
            </w:r>
          </w:p>
        </w:tc>
      </w:tr>
      <w:tr w:rsidR="008B0413" w14:paraId="38C168FE"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716" w:type="dxa"/>
            <w:gridSpan w:val="3"/>
            <w:shd w:val="clear" w:color="auto" w:fill="9CC2E4"/>
          </w:tcPr>
          <w:p w14:paraId="37A6803D" w14:textId="77777777" w:rsidR="008B0413" w:rsidRDefault="008B0413" w:rsidP="00113052">
            <w:pPr>
              <w:pStyle w:val="TableParagraph"/>
              <w:spacing w:before="38"/>
              <w:ind w:left="74"/>
              <w:rPr>
                <w:b/>
                <w:sz w:val="18"/>
              </w:rPr>
            </w:pPr>
            <w:r>
              <w:rPr>
                <w:b/>
                <w:sz w:val="18"/>
              </w:rPr>
              <w:t>SUBTOTAL</w:t>
            </w:r>
          </w:p>
        </w:tc>
        <w:tc>
          <w:tcPr>
            <w:tcW w:w="1137" w:type="dxa"/>
            <w:shd w:val="clear" w:color="auto" w:fill="9CC2E4"/>
          </w:tcPr>
          <w:p w14:paraId="0992680D" w14:textId="77777777" w:rsidR="008B0413" w:rsidRDefault="008B0413" w:rsidP="00113052">
            <w:pPr>
              <w:pStyle w:val="TableParagraph"/>
              <w:spacing w:before="38"/>
              <w:ind w:left="437" w:right="420"/>
              <w:jc w:val="center"/>
              <w:rPr>
                <w:b/>
                <w:sz w:val="18"/>
              </w:rPr>
            </w:pPr>
            <w:r>
              <w:rPr>
                <w:b/>
                <w:sz w:val="18"/>
              </w:rPr>
              <w:t>18</w:t>
            </w:r>
          </w:p>
        </w:tc>
        <w:tc>
          <w:tcPr>
            <w:tcW w:w="956" w:type="dxa"/>
            <w:shd w:val="clear" w:color="auto" w:fill="9CC2E4"/>
          </w:tcPr>
          <w:p w14:paraId="50AE5D90" w14:textId="77777777" w:rsidR="008B0413" w:rsidRDefault="008B0413" w:rsidP="00113052">
            <w:pPr>
              <w:pStyle w:val="TableParagraph"/>
              <w:spacing w:before="38"/>
              <w:ind w:left="423"/>
              <w:rPr>
                <w:b/>
                <w:sz w:val="18"/>
              </w:rPr>
            </w:pPr>
            <w:r>
              <w:rPr>
                <w:b/>
                <w:sz w:val="18"/>
              </w:rPr>
              <w:t>0</w:t>
            </w:r>
          </w:p>
        </w:tc>
        <w:tc>
          <w:tcPr>
            <w:tcW w:w="956" w:type="dxa"/>
            <w:gridSpan w:val="2"/>
            <w:shd w:val="clear" w:color="auto" w:fill="9CC2E4"/>
          </w:tcPr>
          <w:p w14:paraId="4C4848E9" w14:textId="77777777" w:rsidR="008B0413" w:rsidRDefault="008B0413" w:rsidP="00113052">
            <w:pPr>
              <w:pStyle w:val="TableParagraph"/>
              <w:spacing w:before="38"/>
              <w:ind w:left="55" w:right="40"/>
              <w:jc w:val="center"/>
              <w:rPr>
                <w:b/>
                <w:sz w:val="18"/>
              </w:rPr>
            </w:pPr>
            <w:r>
              <w:rPr>
                <w:b/>
                <w:sz w:val="18"/>
              </w:rPr>
              <w:t>4</w:t>
            </w:r>
          </w:p>
        </w:tc>
        <w:tc>
          <w:tcPr>
            <w:tcW w:w="1040" w:type="dxa"/>
            <w:gridSpan w:val="2"/>
            <w:shd w:val="clear" w:color="auto" w:fill="9CC2E4"/>
          </w:tcPr>
          <w:p w14:paraId="0C21E631" w14:textId="77777777" w:rsidR="008B0413" w:rsidRDefault="008B0413" w:rsidP="00113052">
            <w:pPr>
              <w:pStyle w:val="TableParagraph"/>
              <w:spacing w:before="38"/>
              <w:ind w:left="55" w:right="40"/>
              <w:jc w:val="center"/>
              <w:rPr>
                <w:b/>
                <w:sz w:val="18"/>
              </w:rPr>
            </w:pPr>
            <w:r>
              <w:rPr>
                <w:b/>
                <w:sz w:val="18"/>
              </w:rPr>
              <w:t>420</w:t>
            </w:r>
          </w:p>
        </w:tc>
        <w:tc>
          <w:tcPr>
            <w:tcW w:w="1134" w:type="dxa"/>
            <w:shd w:val="clear" w:color="auto" w:fill="9CC2E4"/>
          </w:tcPr>
          <w:p w14:paraId="0B88AD96" w14:textId="77777777" w:rsidR="008B0413" w:rsidRDefault="008B0413" w:rsidP="00113052">
            <w:pPr>
              <w:pStyle w:val="TableParagraph"/>
              <w:spacing w:before="38"/>
              <w:ind w:left="12"/>
              <w:jc w:val="center"/>
              <w:rPr>
                <w:b/>
                <w:sz w:val="18"/>
              </w:rPr>
            </w:pPr>
            <w:r>
              <w:rPr>
                <w:b/>
                <w:sz w:val="18"/>
              </w:rPr>
              <w:t>-</w:t>
            </w:r>
          </w:p>
        </w:tc>
        <w:tc>
          <w:tcPr>
            <w:tcW w:w="1156" w:type="dxa"/>
            <w:shd w:val="clear" w:color="auto" w:fill="9CC2E4"/>
          </w:tcPr>
          <w:p w14:paraId="1578076C" w14:textId="77777777" w:rsidR="008B0413" w:rsidRDefault="008B0413" w:rsidP="00113052">
            <w:pPr>
              <w:pStyle w:val="TableParagraph"/>
              <w:spacing w:before="38"/>
              <w:ind w:right="524"/>
              <w:jc w:val="right"/>
              <w:rPr>
                <w:b/>
                <w:sz w:val="18"/>
              </w:rPr>
            </w:pPr>
            <w:r>
              <w:rPr>
                <w:b/>
                <w:sz w:val="18"/>
              </w:rPr>
              <w:t>440</w:t>
            </w:r>
          </w:p>
        </w:tc>
      </w:tr>
      <w:tr w:rsidR="008B0413" w14:paraId="33527D47"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6"/>
        </w:trPr>
        <w:tc>
          <w:tcPr>
            <w:tcW w:w="2716" w:type="dxa"/>
            <w:gridSpan w:val="3"/>
          </w:tcPr>
          <w:p w14:paraId="6EE598EF" w14:textId="56CF3520" w:rsidR="008B0413" w:rsidRPr="002C2D1A" w:rsidRDefault="002C2D1A" w:rsidP="00113052">
            <w:pPr>
              <w:pStyle w:val="TableParagraph"/>
              <w:spacing w:before="179"/>
              <w:ind w:left="74" w:right="107"/>
              <w:rPr>
                <w:sz w:val="20"/>
                <w:szCs w:val="20"/>
                <w:lang w:val="pt-BR"/>
              </w:rPr>
            </w:pPr>
            <w:r w:rsidRPr="002C2D1A">
              <w:rPr>
                <w:sz w:val="20"/>
                <w:szCs w:val="20"/>
              </w:rPr>
              <w:t>Integrative Project III – Imaging Protocol</w:t>
            </w:r>
          </w:p>
        </w:tc>
        <w:tc>
          <w:tcPr>
            <w:tcW w:w="1137" w:type="dxa"/>
          </w:tcPr>
          <w:p w14:paraId="7928FFA8" w14:textId="77777777" w:rsidR="008B0413" w:rsidRPr="00F559ED" w:rsidRDefault="008B0413" w:rsidP="00113052">
            <w:pPr>
              <w:pStyle w:val="TableParagraph"/>
              <w:rPr>
                <w:rFonts w:ascii="Times New Roman"/>
                <w:sz w:val="25"/>
                <w:lang w:val="pt-BR"/>
              </w:rPr>
            </w:pPr>
          </w:p>
          <w:p w14:paraId="34E4D362" w14:textId="77777777" w:rsidR="008B0413" w:rsidRDefault="008B0413" w:rsidP="00113052">
            <w:pPr>
              <w:pStyle w:val="TableParagraph"/>
              <w:ind w:left="14"/>
              <w:jc w:val="center"/>
              <w:rPr>
                <w:sz w:val="18"/>
              </w:rPr>
            </w:pPr>
            <w:r>
              <w:rPr>
                <w:sz w:val="18"/>
              </w:rPr>
              <w:t>2</w:t>
            </w:r>
          </w:p>
        </w:tc>
        <w:tc>
          <w:tcPr>
            <w:tcW w:w="956" w:type="dxa"/>
          </w:tcPr>
          <w:p w14:paraId="498E1A1D" w14:textId="77777777" w:rsidR="008B0413" w:rsidRDefault="008B0413" w:rsidP="00113052">
            <w:pPr>
              <w:pStyle w:val="TableParagraph"/>
              <w:rPr>
                <w:rFonts w:ascii="Times New Roman"/>
                <w:sz w:val="25"/>
              </w:rPr>
            </w:pPr>
          </w:p>
          <w:p w14:paraId="6B8C9742" w14:textId="77777777" w:rsidR="008B0413" w:rsidRDefault="008B0413" w:rsidP="00113052">
            <w:pPr>
              <w:pStyle w:val="TableParagraph"/>
              <w:ind w:left="430"/>
              <w:rPr>
                <w:sz w:val="18"/>
              </w:rPr>
            </w:pPr>
            <w:r>
              <w:rPr>
                <w:sz w:val="18"/>
              </w:rPr>
              <w:t>-</w:t>
            </w:r>
          </w:p>
        </w:tc>
        <w:tc>
          <w:tcPr>
            <w:tcW w:w="956" w:type="dxa"/>
            <w:gridSpan w:val="2"/>
          </w:tcPr>
          <w:p w14:paraId="0B93BF2F" w14:textId="77777777" w:rsidR="008B0413" w:rsidRDefault="008B0413" w:rsidP="00113052">
            <w:pPr>
              <w:pStyle w:val="TableParagraph"/>
              <w:rPr>
                <w:rFonts w:ascii="Times New Roman"/>
                <w:sz w:val="25"/>
              </w:rPr>
            </w:pPr>
          </w:p>
          <w:p w14:paraId="3E1A1975" w14:textId="77777777" w:rsidR="008B0413" w:rsidRDefault="008B0413" w:rsidP="00113052">
            <w:pPr>
              <w:pStyle w:val="TableParagraph"/>
              <w:rPr>
                <w:rFonts w:ascii="Times New Roman"/>
                <w:sz w:val="25"/>
              </w:rPr>
            </w:pPr>
            <w:r>
              <w:rPr>
                <w:rFonts w:ascii="Times New Roman"/>
                <w:sz w:val="25"/>
              </w:rPr>
              <w:t xml:space="preserve">       4</w:t>
            </w:r>
          </w:p>
        </w:tc>
        <w:tc>
          <w:tcPr>
            <w:tcW w:w="1040" w:type="dxa"/>
            <w:gridSpan w:val="2"/>
          </w:tcPr>
          <w:p w14:paraId="0A4F7DDE" w14:textId="77777777" w:rsidR="008B0413" w:rsidRDefault="008B0413" w:rsidP="00113052">
            <w:pPr>
              <w:pStyle w:val="TableParagraph"/>
              <w:rPr>
                <w:rFonts w:ascii="Times New Roman"/>
                <w:sz w:val="25"/>
              </w:rPr>
            </w:pPr>
          </w:p>
          <w:p w14:paraId="269C5164" w14:textId="77777777" w:rsidR="008B0413" w:rsidRDefault="008B0413" w:rsidP="00113052">
            <w:pPr>
              <w:pStyle w:val="TableParagraph"/>
              <w:ind w:left="55" w:right="40"/>
              <w:jc w:val="center"/>
              <w:rPr>
                <w:sz w:val="18"/>
              </w:rPr>
            </w:pPr>
            <w:r>
              <w:rPr>
                <w:sz w:val="18"/>
              </w:rPr>
              <w:t>80</w:t>
            </w:r>
          </w:p>
        </w:tc>
        <w:tc>
          <w:tcPr>
            <w:tcW w:w="1134" w:type="dxa"/>
          </w:tcPr>
          <w:p w14:paraId="55EB3574" w14:textId="77777777" w:rsidR="008B0413" w:rsidRDefault="008B0413" w:rsidP="00113052">
            <w:pPr>
              <w:pStyle w:val="TableParagraph"/>
              <w:rPr>
                <w:rFonts w:ascii="Times New Roman"/>
                <w:sz w:val="25"/>
              </w:rPr>
            </w:pPr>
          </w:p>
          <w:p w14:paraId="3B6E91F6" w14:textId="77777777" w:rsidR="008B0413" w:rsidRDefault="008B0413" w:rsidP="00113052">
            <w:pPr>
              <w:pStyle w:val="TableParagraph"/>
              <w:ind w:left="287" w:right="276"/>
              <w:jc w:val="center"/>
              <w:rPr>
                <w:sz w:val="18"/>
              </w:rPr>
            </w:pPr>
            <w:r>
              <w:rPr>
                <w:sz w:val="18"/>
              </w:rPr>
              <w:t>40</w:t>
            </w:r>
          </w:p>
        </w:tc>
        <w:tc>
          <w:tcPr>
            <w:tcW w:w="1156" w:type="dxa"/>
          </w:tcPr>
          <w:p w14:paraId="1BE256A6" w14:textId="77777777" w:rsidR="008B0413" w:rsidRDefault="008B0413" w:rsidP="00113052">
            <w:pPr>
              <w:pStyle w:val="TableParagraph"/>
              <w:rPr>
                <w:rFonts w:ascii="Times New Roman"/>
                <w:sz w:val="25"/>
              </w:rPr>
            </w:pPr>
          </w:p>
          <w:p w14:paraId="5522CE55" w14:textId="77777777" w:rsidR="008B0413" w:rsidRDefault="008B0413" w:rsidP="00113052">
            <w:pPr>
              <w:pStyle w:val="TableParagraph"/>
              <w:ind w:right="551"/>
              <w:jc w:val="right"/>
              <w:rPr>
                <w:sz w:val="18"/>
              </w:rPr>
            </w:pPr>
            <w:r>
              <w:rPr>
                <w:sz w:val="18"/>
              </w:rPr>
              <w:t>120</w:t>
            </w:r>
          </w:p>
        </w:tc>
      </w:tr>
      <w:tr w:rsidR="008B0413" w14:paraId="4228FE54"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3"/>
        </w:trPr>
        <w:tc>
          <w:tcPr>
            <w:tcW w:w="2716" w:type="dxa"/>
            <w:gridSpan w:val="3"/>
          </w:tcPr>
          <w:p w14:paraId="7E9CE3EE" w14:textId="674EC4F1" w:rsidR="008B0413" w:rsidRPr="002C2D1A" w:rsidRDefault="002C2D1A" w:rsidP="00113052">
            <w:pPr>
              <w:pStyle w:val="TableParagraph"/>
              <w:spacing w:before="177"/>
              <w:ind w:left="74" w:right="940"/>
              <w:rPr>
                <w:sz w:val="20"/>
                <w:szCs w:val="20"/>
              </w:rPr>
            </w:pPr>
            <w:r w:rsidRPr="002C2D1A">
              <w:rPr>
                <w:sz w:val="20"/>
                <w:szCs w:val="20"/>
              </w:rPr>
              <w:t>Supervised Curricular Internship II</w:t>
            </w:r>
          </w:p>
        </w:tc>
        <w:tc>
          <w:tcPr>
            <w:tcW w:w="1137" w:type="dxa"/>
          </w:tcPr>
          <w:p w14:paraId="63E12B2D" w14:textId="77777777" w:rsidR="008B0413" w:rsidRDefault="008B0413" w:rsidP="00113052">
            <w:pPr>
              <w:pStyle w:val="TableParagraph"/>
              <w:spacing w:before="9"/>
              <w:rPr>
                <w:rFonts w:ascii="Times New Roman"/>
                <w:sz w:val="24"/>
              </w:rPr>
            </w:pPr>
          </w:p>
          <w:p w14:paraId="50425801" w14:textId="77777777" w:rsidR="008B0413" w:rsidRDefault="008B0413" w:rsidP="00113052">
            <w:pPr>
              <w:pStyle w:val="TableParagraph"/>
              <w:ind w:left="15"/>
              <w:jc w:val="center"/>
              <w:rPr>
                <w:sz w:val="18"/>
              </w:rPr>
            </w:pPr>
            <w:r>
              <w:rPr>
                <w:sz w:val="18"/>
              </w:rPr>
              <w:t>-</w:t>
            </w:r>
          </w:p>
        </w:tc>
        <w:tc>
          <w:tcPr>
            <w:tcW w:w="956" w:type="dxa"/>
          </w:tcPr>
          <w:p w14:paraId="1C370578" w14:textId="77777777" w:rsidR="008B0413" w:rsidRDefault="008B0413" w:rsidP="00113052">
            <w:pPr>
              <w:pStyle w:val="TableParagraph"/>
              <w:spacing w:before="9"/>
              <w:rPr>
                <w:rFonts w:ascii="Times New Roman"/>
                <w:sz w:val="24"/>
              </w:rPr>
            </w:pPr>
          </w:p>
          <w:p w14:paraId="05D97DAD" w14:textId="77777777" w:rsidR="008B0413" w:rsidRDefault="008B0413" w:rsidP="00113052">
            <w:pPr>
              <w:pStyle w:val="TableParagraph"/>
              <w:ind w:left="447"/>
              <w:rPr>
                <w:sz w:val="18"/>
              </w:rPr>
            </w:pPr>
            <w:r>
              <w:rPr>
                <w:sz w:val="18"/>
              </w:rPr>
              <w:t>-</w:t>
            </w:r>
          </w:p>
        </w:tc>
        <w:tc>
          <w:tcPr>
            <w:tcW w:w="956" w:type="dxa"/>
            <w:gridSpan w:val="2"/>
          </w:tcPr>
          <w:p w14:paraId="03B7085A" w14:textId="77777777" w:rsidR="008B0413" w:rsidRDefault="008B0413" w:rsidP="00113052">
            <w:pPr>
              <w:pStyle w:val="TableParagraph"/>
              <w:spacing w:before="9"/>
              <w:rPr>
                <w:rFonts w:ascii="Times New Roman"/>
                <w:sz w:val="24"/>
              </w:rPr>
            </w:pPr>
          </w:p>
          <w:p w14:paraId="1FC82882" w14:textId="77777777" w:rsidR="008B0413" w:rsidRDefault="008B0413" w:rsidP="00113052">
            <w:pPr>
              <w:pStyle w:val="TableParagraph"/>
              <w:spacing w:before="9"/>
              <w:rPr>
                <w:rFonts w:ascii="Times New Roman"/>
                <w:sz w:val="24"/>
              </w:rPr>
            </w:pPr>
            <w:r>
              <w:rPr>
                <w:rFonts w:ascii="Times New Roman"/>
                <w:sz w:val="24"/>
              </w:rPr>
              <w:t xml:space="preserve">         -</w:t>
            </w:r>
          </w:p>
        </w:tc>
        <w:tc>
          <w:tcPr>
            <w:tcW w:w="1040" w:type="dxa"/>
            <w:gridSpan w:val="2"/>
          </w:tcPr>
          <w:p w14:paraId="5CC6C576" w14:textId="77777777" w:rsidR="008B0413" w:rsidRDefault="008B0413" w:rsidP="00113052">
            <w:pPr>
              <w:pStyle w:val="TableParagraph"/>
              <w:spacing w:before="9"/>
              <w:rPr>
                <w:rFonts w:ascii="Times New Roman"/>
                <w:sz w:val="24"/>
              </w:rPr>
            </w:pPr>
          </w:p>
          <w:p w14:paraId="50922F96" w14:textId="77777777" w:rsidR="008B0413" w:rsidRDefault="008B0413" w:rsidP="00113052">
            <w:pPr>
              <w:pStyle w:val="TableParagraph"/>
              <w:ind w:left="13"/>
              <w:jc w:val="center"/>
              <w:rPr>
                <w:sz w:val="18"/>
              </w:rPr>
            </w:pPr>
            <w:r>
              <w:rPr>
                <w:sz w:val="18"/>
              </w:rPr>
              <w:t>-</w:t>
            </w:r>
          </w:p>
        </w:tc>
        <w:tc>
          <w:tcPr>
            <w:tcW w:w="1134" w:type="dxa"/>
          </w:tcPr>
          <w:p w14:paraId="133860AA" w14:textId="77777777" w:rsidR="008B0413" w:rsidRDefault="008B0413" w:rsidP="00113052">
            <w:pPr>
              <w:pStyle w:val="TableParagraph"/>
              <w:spacing w:before="9"/>
              <w:rPr>
                <w:rFonts w:ascii="Times New Roman"/>
                <w:sz w:val="24"/>
              </w:rPr>
            </w:pPr>
          </w:p>
          <w:p w14:paraId="74E1250F" w14:textId="77777777" w:rsidR="008B0413" w:rsidRDefault="008B0413" w:rsidP="00113052">
            <w:pPr>
              <w:pStyle w:val="TableParagraph"/>
              <w:ind w:left="285" w:right="276"/>
              <w:jc w:val="center"/>
              <w:rPr>
                <w:sz w:val="18"/>
              </w:rPr>
            </w:pPr>
            <w:r>
              <w:rPr>
                <w:sz w:val="18"/>
              </w:rPr>
              <w:t>192</w:t>
            </w:r>
          </w:p>
        </w:tc>
        <w:tc>
          <w:tcPr>
            <w:tcW w:w="1156" w:type="dxa"/>
          </w:tcPr>
          <w:p w14:paraId="7C579F57" w14:textId="77777777" w:rsidR="008B0413" w:rsidRDefault="008B0413" w:rsidP="00113052">
            <w:pPr>
              <w:pStyle w:val="TableParagraph"/>
              <w:spacing w:before="9"/>
              <w:rPr>
                <w:rFonts w:ascii="Times New Roman"/>
                <w:sz w:val="24"/>
              </w:rPr>
            </w:pPr>
          </w:p>
          <w:p w14:paraId="4888C637" w14:textId="77777777" w:rsidR="008B0413" w:rsidRDefault="008B0413" w:rsidP="00113052">
            <w:pPr>
              <w:pStyle w:val="TableParagraph"/>
              <w:ind w:right="551"/>
              <w:jc w:val="right"/>
              <w:rPr>
                <w:sz w:val="18"/>
              </w:rPr>
            </w:pPr>
            <w:r>
              <w:rPr>
                <w:sz w:val="18"/>
              </w:rPr>
              <w:t>192</w:t>
            </w:r>
          </w:p>
        </w:tc>
      </w:tr>
      <w:tr w:rsidR="008B0413" w14:paraId="28F9E953" w14:textId="77777777" w:rsidTr="00581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2716" w:type="dxa"/>
            <w:gridSpan w:val="3"/>
            <w:shd w:val="clear" w:color="auto" w:fill="BCD5ED"/>
          </w:tcPr>
          <w:p w14:paraId="39B1A7E5" w14:textId="77777777" w:rsidR="008B0413" w:rsidRDefault="008B0413" w:rsidP="00113052">
            <w:pPr>
              <w:pStyle w:val="TableParagraph"/>
              <w:spacing w:before="47"/>
              <w:ind w:left="74"/>
              <w:rPr>
                <w:b/>
                <w:sz w:val="18"/>
              </w:rPr>
            </w:pPr>
            <w:r>
              <w:rPr>
                <w:b/>
                <w:sz w:val="18"/>
              </w:rPr>
              <w:t>TOTAL</w:t>
            </w:r>
          </w:p>
        </w:tc>
        <w:tc>
          <w:tcPr>
            <w:tcW w:w="2093" w:type="dxa"/>
            <w:gridSpan w:val="2"/>
            <w:shd w:val="clear" w:color="auto" w:fill="BCD5ED"/>
          </w:tcPr>
          <w:p w14:paraId="6F82CBB0" w14:textId="77777777" w:rsidR="008B0413" w:rsidRDefault="008B0413" w:rsidP="00113052">
            <w:pPr>
              <w:pStyle w:val="TableParagraph"/>
              <w:spacing w:before="47"/>
              <w:ind w:left="443"/>
              <w:rPr>
                <w:b/>
                <w:sz w:val="18"/>
              </w:rPr>
            </w:pPr>
            <w:r>
              <w:rPr>
                <w:b/>
                <w:sz w:val="18"/>
              </w:rPr>
              <w:t>20</w:t>
            </w:r>
          </w:p>
        </w:tc>
        <w:tc>
          <w:tcPr>
            <w:tcW w:w="956" w:type="dxa"/>
            <w:gridSpan w:val="2"/>
            <w:shd w:val="clear" w:color="auto" w:fill="BCD5ED"/>
          </w:tcPr>
          <w:p w14:paraId="07CD146E" w14:textId="77777777" w:rsidR="008B0413" w:rsidRDefault="008B0413" w:rsidP="00113052">
            <w:pPr>
              <w:pStyle w:val="TableParagraph"/>
              <w:spacing w:before="47"/>
              <w:ind w:left="55" w:right="40"/>
              <w:jc w:val="center"/>
              <w:rPr>
                <w:b/>
                <w:sz w:val="18"/>
              </w:rPr>
            </w:pPr>
            <w:r>
              <w:rPr>
                <w:b/>
                <w:sz w:val="18"/>
              </w:rPr>
              <w:t>4</w:t>
            </w:r>
          </w:p>
        </w:tc>
        <w:tc>
          <w:tcPr>
            <w:tcW w:w="1040" w:type="dxa"/>
            <w:gridSpan w:val="2"/>
            <w:shd w:val="clear" w:color="auto" w:fill="BCD5ED"/>
          </w:tcPr>
          <w:p w14:paraId="61956C3E" w14:textId="77777777" w:rsidR="008B0413" w:rsidRDefault="008B0413" w:rsidP="00113052">
            <w:pPr>
              <w:pStyle w:val="TableParagraph"/>
              <w:spacing w:before="47"/>
              <w:ind w:left="55" w:right="40"/>
              <w:jc w:val="center"/>
              <w:rPr>
                <w:b/>
                <w:sz w:val="18"/>
              </w:rPr>
            </w:pPr>
            <w:r>
              <w:rPr>
                <w:b/>
                <w:sz w:val="18"/>
              </w:rPr>
              <w:t>500</w:t>
            </w:r>
          </w:p>
        </w:tc>
        <w:tc>
          <w:tcPr>
            <w:tcW w:w="1134" w:type="dxa"/>
            <w:shd w:val="clear" w:color="auto" w:fill="BCD5ED"/>
          </w:tcPr>
          <w:p w14:paraId="3C666DC6" w14:textId="77777777" w:rsidR="008B0413" w:rsidRDefault="008B0413" w:rsidP="00113052">
            <w:pPr>
              <w:pStyle w:val="TableParagraph"/>
              <w:spacing w:before="47"/>
              <w:ind w:left="287" w:right="276"/>
              <w:jc w:val="center"/>
              <w:rPr>
                <w:b/>
                <w:sz w:val="18"/>
              </w:rPr>
            </w:pPr>
            <w:r>
              <w:rPr>
                <w:b/>
                <w:sz w:val="18"/>
              </w:rPr>
              <w:t>232</w:t>
            </w:r>
          </w:p>
        </w:tc>
        <w:tc>
          <w:tcPr>
            <w:tcW w:w="1156" w:type="dxa"/>
            <w:shd w:val="clear" w:color="auto" w:fill="BCD5ED"/>
          </w:tcPr>
          <w:p w14:paraId="408E2A4F" w14:textId="77777777" w:rsidR="008B0413" w:rsidRDefault="008B0413" w:rsidP="00113052">
            <w:pPr>
              <w:pStyle w:val="TableParagraph"/>
              <w:spacing w:before="47"/>
              <w:ind w:right="524"/>
              <w:jc w:val="right"/>
              <w:rPr>
                <w:b/>
                <w:sz w:val="18"/>
              </w:rPr>
            </w:pPr>
            <w:r>
              <w:rPr>
                <w:b/>
                <w:sz w:val="18"/>
              </w:rPr>
              <w:t>752</w:t>
            </w:r>
          </w:p>
        </w:tc>
      </w:tr>
    </w:tbl>
    <w:p w14:paraId="1678D9B7" w14:textId="77777777" w:rsidR="008B0413" w:rsidRDefault="008B0413" w:rsidP="008B0413">
      <w:pPr>
        <w:jc w:val="right"/>
        <w:rPr>
          <w:sz w:val="18"/>
        </w:rPr>
        <w:sectPr w:rsidR="008B0413" w:rsidSect="009F2E4D">
          <w:pgSz w:w="11910" w:h="16840"/>
          <w:pgMar w:top="1400" w:right="1680" w:bottom="280" w:left="1580" w:header="720" w:footer="720" w:gutter="0"/>
          <w:cols w:space="720"/>
        </w:sectPr>
      </w:pPr>
    </w:p>
    <w:tbl>
      <w:tblPr>
        <w:tblStyle w:val="TableNormal"/>
        <w:tblW w:w="10052" w:type="dxa"/>
        <w:tblInd w:w="-15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1240"/>
        <w:gridCol w:w="320"/>
        <w:gridCol w:w="634"/>
        <w:gridCol w:w="216"/>
        <w:gridCol w:w="993"/>
        <w:gridCol w:w="1134"/>
        <w:gridCol w:w="1134"/>
        <w:gridCol w:w="992"/>
        <w:gridCol w:w="1276"/>
        <w:gridCol w:w="1158"/>
        <w:gridCol w:w="955"/>
      </w:tblGrid>
      <w:tr w:rsidR="008B0413" w14:paraId="7BF15CF9" w14:textId="77777777" w:rsidTr="00113052">
        <w:trPr>
          <w:gridAfter w:val="1"/>
          <w:wAfter w:w="955" w:type="dxa"/>
          <w:trHeight w:val="350"/>
        </w:trPr>
        <w:tc>
          <w:tcPr>
            <w:tcW w:w="1240" w:type="dxa"/>
            <w:shd w:val="clear" w:color="auto" w:fill="1F4E79"/>
          </w:tcPr>
          <w:p w14:paraId="3544FCAD" w14:textId="77777777" w:rsidR="008B0413" w:rsidRDefault="008B0413" w:rsidP="00113052">
            <w:pPr>
              <w:pStyle w:val="TableParagraph"/>
              <w:spacing w:before="4"/>
              <w:ind w:left="3191" w:right="3176"/>
              <w:jc w:val="center"/>
              <w:rPr>
                <w:b/>
                <w:color w:val="FFFFFF"/>
                <w:sz w:val="24"/>
              </w:rPr>
            </w:pPr>
          </w:p>
        </w:tc>
        <w:tc>
          <w:tcPr>
            <w:tcW w:w="7857" w:type="dxa"/>
            <w:gridSpan w:val="9"/>
            <w:shd w:val="clear" w:color="auto" w:fill="1F4E79"/>
          </w:tcPr>
          <w:p w14:paraId="329E3F5B" w14:textId="4F41B5E0" w:rsidR="008B0413" w:rsidRDefault="005818F6" w:rsidP="00113052">
            <w:pPr>
              <w:pStyle w:val="TableParagraph"/>
              <w:spacing w:before="4"/>
              <w:ind w:left="3191" w:right="3176"/>
              <w:jc w:val="center"/>
              <w:rPr>
                <w:b/>
                <w:sz w:val="24"/>
              </w:rPr>
            </w:pPr>
            <w:r>
              <w:rPr>
                <w:b/>
                <w:color w:val="FFFFFF"/>
                <w:sz w:val="24"/>
              </w:rPr>
              <w:t>MODULE</w:t>
            </w:r>
            <w:r>
              <w:rPr>
                <w:b/>
                <w:color w:val="FFFFFF"/>
                <w:spacing w:val="-2"/>
                <w:sz w:val="24"/>
              </w:rPr>
              <w:t xml:space="preserve"> </w:t>
            </w:r>
            <w:r w:rsidR="008B0413">
              <w:rPr>
                <w:b/>
                <w:color w:val="FFFFFF"/>
                <w:sz w:val="24"/>
              </w:rPr>
              <w:t>VI</w:t>
            </w:r>
          </w:p>
        </w:tc>
      </w:tr>
      <w:tr w:rsidR="005818F6" w14:paraId="4176F009" w14:textId="77777777" w:rsidTr="000D779D">
        <w:trPr>
          <w:gridAfter w:val="1"/>
          <w:wAfter w:w="955" w:type="dxa"/>
          <w:trHeight w:val="635"/>
        </w:trPr>
        <w:tc>
          <w:tcPr>
            <w:tcW w:w="2410" w:type="dxa"/>
            <w:gridSpan w:val="4"/>
            <w:tcBorders>
              <w:bottom w:val="single" w:sz="4" w:space="0" w:color="000000"/>
            </w:tcBorders>
            <w:shd w:val="clear" w:color="auto" w:fill="2D74B5"/>
          </w:tcPr>
          <w:p w14:paraId="4DE06EEE" w14:textId="77777777" w:rsidR="005818F6" w:rsidRDefault="005818F6" w:rsidP="005818F6">
            <w:pPr>
              <w:pStyle w:val="TableParagraph"/>
              <w:spacing w:before="6"/>
              <w:rPr>
                <w:rFonts w:ascii="Times New Roman"/>
                <w:sz w:val="24"/>
              </w:rPr>
            </w:pPr>
          </w:p>
          <w:p w14:paraId="180584CD" w14:textId="360C8E88" w:rsidR="005818F6" w:rsidRDefault="005818F6" w:rsidP="005818F6">
            <w:pPr>
              <w:pStyle w:val="TableParagraph"/>
              <w:ind w:left="69"/>
              <w:rPr>
                <w:b/>
                <w:sz w:val="18"/>
              </w:rPr>
            </w:pPr>
            <w:r w:rsidRPr="0005458B">
              <w:rPr>
                <w:b/>
                <w:sz w:val="20"/>
                <w:szCs w:val="20"/>
              </w:rPr>
              <w:t>Components</w:t>
            </w:r>
          </w:p>
        </w:tc>
        <w:tc>
          <w:tcPr>
            <w:tcW w:w="993" w:type="dxa"/>
            <w:tcBorders>
              <w:bottom w:val="single" w:sz="4" w:space="0" w:color="000000"/>
            </w:tcBorders>
            <w:shd w:val="clear" w:color="auto" w:fill="2D74B5"/>
          </w:tcPr>
          <w:p w14:paraId="26C47322" w14:textId="0AA21AD0" w:rsidR="005818F6" w:rsidRDefault="005818F6" w:rsidP="005818F6">
            <w:pPr>
              <w:pStyle w:val="TableParagraph"/>
              <w:spacing w:before="93"/>
              <w:ind w:left="85" w:right="62" w:firstLine="235"/>
              <w:rPr>
                <w:b/>
                <w:sz w:val="18"/>
              </w:rPr>
            </w:pPr>
            <w:r w:rsidRPr="0005458B">
              <w:rPr>
                <w:b/>
                <w:sz w:val="20"/>
                <w:szCs w:val="20"/>
              </w:rPr>
              <w:t xml:space="preserve">In-person </w:t>
            </w:r>
            <w:r>
              <w:rPr>
                <w:b/>
                <w:sz w:val="20"/>
                <w:szCs w:val="20"/>
              </w:rPr>
              <w:t xml:space="preserve">    </w:t>
            </w:r>
            <w:r w:rsidRPr="0005458B">
              <w:rPr>
                <w:b/>
                <w:sz w:val="20"/>
                <w:szCs w:val="20"/>
              </w:rPr>
              <w:t>Classes</w:t>
            </w:r>
          </w:p>
        </w:tc>
        <w:tc>
          <w:tcPr>
            <w:tcW w:w="1134" w:type="dxa"/>
            <w:tcBorders>
              <w:bottom w:val="single" w:sz="4" w:space="0" w:color="000000"/>
            </w:tcBorders>
            <w:shd w:val="clear" w:color="auto" w:fill="2D74B5"/>
          </w:tcPr>
          <w:p w14:paraId="59819DD7" w14:textId="6B7C4830" w:rsidR="005818F6" w:rsidRDefault="005818F6" w:rsidP="005818F6">
            <w:pPr>
              <w:pStyle w:val="TableParagraph"/>
              <w:spacing w:before="93"/>
              <w:ind w:left="123" w:right="100" w:firstLine="103"/>
              <w:rPr>
                <w:b/>
                <w:sz w:val="18"/>
              </w:rPr>
            </w:pPr>
            <w:r w:rsidRPr="0005458B">
              <w:rPr>
                <w:b/>
                <w:sz w:val="20"/>
                <w:szCs w:val="20"/>
              </w:rPr>
              <w:t>Online Classes (EAD)</w:t>
            </w:r>
          </w:p>
        </w:tc>
        <w:tc>
          <w:tcPr>
            <w:tcW w:w="1134" w:type="dxa"/>
            <w:tcBorders>
              <w:bottom w:val="single" w:sz="4" w:space="0" w:color="000000"/>
            </w:tcBorders>
            <w:shd w:val="clear" w:color="auto" w:fill="2D74B5"/>
          </w:tcPr>
          <w:p w14:paraId="5C912DAD" w14:textId="4C4D3378" w:rsidR="005818F6" w:rsidRDefault="005818F6" w:rsidP="005818F6">
            <w:pPr>
              <w:pStyle w:val="TableParagraph"/>
              <w:spacing w:before="36"/>
              <w:ind w:right="107"/>
              <w:rPr>
                <w:b/>
                <w:sz w:val="18"/>
              </w:rPr>
            </w:pPr>
            <w:r>
              <w:rPr>
                <w:b/>
                <w:sz w:val="18"/>
              </w:rPr>
              <w:t>Extension</w:t>
            </w:r>
          </w:p>
        </w:tc>
        <w:tc>
          <w:tcPr>
            <w:tcW w:w="992" w:type="dxa"/>
            <w:tcBorders>
              <w:bottom w:val="single" w:sz="4" w:space="0" w:color="000000"/>
            </w:tcBorders>
            <w:shd w:val="clear" w:color="auto" w:fill="2D74B5"/>
          </w:tcPr>
          <w:p w14:paraId="29F8C78D" w14:textId="7CD40443" w:rsidR="005818F6" w:rsidRDefault="005818F6" w:rsidP="005818F6">
            <w:pPr>
              <w:pStyle w:val="TableParagraph"/>
              <w:spacing w:before="109"/>
              <w:ind w:left="124" w:right="106"/>
              <w:jc w:val="center"/>
              <w:rPr>
                <w:b/>
                <w:sz w:val="18"/>
              </w:rPr>
            </w:pPr>
            <w:r>
              <w:rPr>
                <w:b/>
                <w:sz w:val="18"/>
              </w:rPr>
              <w:t>Theorical</w:t>
            </w:r>
          </w:p>
        </w:tc>
        <w:tc>
          <w:tcPr>
            <w:tcW w:w="1276" w:type="dxa"/>
            <w:tcBorders>
              <w:bottom w:val="single" w:sz="4" w:space="0" w:color="000000"/>
            </w:tcBorders>
            <w:shd w:val="clear" w:color="auto" w:fill="2D74B5"/>
          </w:tcPr>
          <w:p w14:paraId="14F4FE85" w14:textId="60B86B13" w:rsidR="005818F6" w:rsidRDefault="005818F6" w:rsidP="005818F6">
            <w:pPr>
              <w:pStyle w:val="TableParagraph"/>
              <w:spacing w:before="109"/>
              <w:ind w:left="137" w:right="121"/>
              <w:jc w:val="center"/>
              <w:rPr>
                <w:b/>
                <w:sz w:val="18"/>
              </w:rPr>
            </w:pPr>
            <w:r>
              <w:rPr>
                <w:b/>
                <w:sz w:val="18"/>
              </w:rPr>
              <w:t>Practical</w:t>
            </w:r>
          </w:p>
        </w:tc>
        <w:tc>
          <w:tcPr>
            <w:tcW w:w="1158" w:type="dxa"/>
            <w:tcBorders>
              <w:bottom w:val="single" w:sz="4" w:space="0" w:color="000000"/>
            </w:tcBorders>
            <w:shd w:val="clear" w:color="auto" w:fill="2D74B5"/>
          </w:tcPr>
          <w:p w14:paraId="25E0F07F" w14:textId="34E54BBA" w:rsidR="005818F6" w:rsidRDefault="005818F6" w:rsidP="005818F6">
            <w:pPr>
              <w:pStyle w:val="TableParagraph"/>
              <w:spacing w:before="109"/>
              <w:ind w:left="69"/>
              <w:rPr>
                <w:b/>
                <w:sz w:val="18"/>
              </w:rPr>
            </w:pPr>
            <w:r>
              <w:rPr>
                <w:b/>
                <w:sz w:val="18"/>
              </w:rPr>
              <w:t xml:space="preserve">     Total</w:t>
            </w:r>
          </w:p>
        </w:tc>
      </w:tr>
      <w:tr w:rsidR="008B0413" w14:paraId="7DB5DAC4" w14:textId="77777777" w:rsidTr="000D779D">
        <w:trPr>
          <w:gridAfter w:val="1"/>
          <w:wAfter w:w="955" w:type="dxa"/>
          <w:trHeight w:val="839"/>
        </w:trPr>
        <w:tc>
          <w:tcPr>
            <w:tcW w:w="2410" w:type="dxa"/>
            <w:gridSpan w:val="4"/>
            <w:tcBorders>
              <w:top w:val="single" w:sz="4" w:space="0" w:color="000000"/>
              <w:left w:val="single" w:sz="4" w:space="0" w:color="000000"/>
              <w:bottom w:val="single" w:sz="4" w:space="0" w:color="000000"/>
              <w:right w:val="single" w:sz="4" w:space="0" w:color="000000"/>
            </w:tcBorders>
          </w:tcPr>
          <w:p w14:paraId="0AE35015" w14:textId="45BEE43C" w:rsidR="008B0413" w:rsidRPr="002C2D1A" w:rsidRDefault="002C2D1A" w:rsidP="00113052">
            <w:pPr>
              <w:pStyle w:val="TableParagraph"/>
              <w:spacing w:before="196"/>
              <w:ind w:left="74" w:right="169"/>
              <w:rPr>
                <w:sz w:val="20"/>
                <w:szCs w:val="20"/>
              </w:rPr>
            </w:pPr>
            <w:r w:rsidRPr="002C2D1A">
              <w:rPr>
                <w:sz w:val="20"/>
                <w:szCs w:val="20"/>
              </w:rPr>
              <w:t>Magnetic Resonance Imaging Protocols</w:t>
            </w:r>
          </w:p>
        </w:tc>
        <w:tc>
          <w:tcPr>
            <w:tcW w:w="993" w:type="dxa"/>
            <w:tcBorders>
              <w:top w:val="single" w:sz="4" w:space="0" w:color="000000"/>
              <w:left w:val="single" w:sz="4" w:space="0" w:color="000000"/>
              <w:bottom w:val="single" w:sz="4" w:space="0" w:color="000000"/>
              <w:right w:val="single" w:sz="4" w:space="0" w:color="000000"/>
            </w:tcBorders>
          </w:tcPr>
          <w:p w14:paraId="4D83DBB1" w14:textId="77777777" w:rsidR="008B0413" w:rsidRDefault="008B0413" w:rsidP="00113052">
            <w:pPr>
              <w:pStyle w:val="TableParagraph"/>
              <w:spacing w:before="5"/>
              <w:rPr>
                <w:rFonts w:ascii="Times New Roman"/>
                <w:sz w:val="26"/>
              </w:rPr>
            </w:pPr>
          </w:p>
          <w:p w14:paraId="568FF9A1" w14:textId="77777777" w:rsidR="008B0413" w:rsidRDefault="008B0413" w:rsidP="00113052">
            <w:pPr>
              <w:pStyle w:val="TableParagraph"/>
              <w:ind w:left="12"/>
              <w:jc w:val="center"/>
              <w:rPr>
                <w:sz w:val="18"/>
              </w:rPr>
            </w:pPr>
            <w:r>
              <w:rPr>
                <w:sz w:val="18"/>
              </w:rPr>
              <w:t>4</w:t>
            </w:r>
          </w:p>
        </w:tc>
        <w:tc>
          <w:tcPr>
            <w:tcW w:w="1134" w:type="dxa"/>
            <w:tcBorders>
              <w:top w:val="single" w:sz="4" w:space="0" w:color="000000"/>
              <w:left w:val="single" w:sz="4" w:space="0" w:color="000000"/>
              <w:bottom w:val="single" w:sz="4" w:space="0" w:color="000000"/>
              <w:right w:val="single" w:sz="4" w:space="0" w:color="000000"/>
            </w:tcBorders>
          </w:tcPr>
          <w:p w14:paraId="6C6877A4" w14:textId="77777777" w:rsidR="008B0413" w:rsidRDefault="008B0413" w:rsidP="00113052">
            <w:pPr>
              <w:pStyle w:val="TableParagraph"/>
              <w:spacing w:before="5"/>
              <w:rPr>
                <w:rFonts w:ascii="Times New Roman"/>
                <w:sz w:val="26"/>
              </w:rPr>
            </w:pPr>
          </w:p>
          <w:p w14:paraId="7EC2CCD4" w14:textId="77777777" w:rsidR="008B0413" w:rsidRDefault="008B0413" w:rsidP="00113052">
            <w:pPr>
              <w:pStyle w:val="TableParagraph"/>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1238E3C5" w14:textId="77777777" w:rsidR="008B0413" w:rsidRDefault="008B0413" w:rsidP="00113052">
            <w:pPr>
              <w:pStyle w:val="TableParagraph"/>
              <w:spacing w:before="5"/>
              <w:rPr>
                <w:rFonts w:ascii="Times New Roman"/>
                <w:sz w:val="26"/>
              </w:rPr>
            </w:pPr>
          </w:p>
          <w:p w14:paraId="2B86AEB2" w14:textId="77777777" w:rsidR="008B0413" w:rsidRDefault="008B0413" w:rsidP="00113052">
            <w:pPr>
              <w:pStyle w:val="TableParagraph"/>
              <w:spacing w:before="5"/>
              <w:rPr>
                <w:rFonts w:ascii="Times New Roman"/>
                <w:sz w:val="26"/>
              </w:rPr>
            </w:pPr>
            <w:r>
              <w:rPr>
                <w:rFonts w:ascii="Times New Roman"/>
                <w:sz w:val="2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8E8A9FE" w14:textId="77777777" w:rsidR="008B0413" w:rsidRDefault="008B0413" w:rsidP="00113052">
            <w:pPr>
              <w:pStyle w:val="TableParagraph"/>
              <w:spacing w:before="5"/>
              <w:rPr>
                <w:rFonts w:ascii="Times New Roman"/>
                <w:sz w:val="26"/>
              </w:rPr>
            </w:pPr>
          </w:p>
          <w:p w14:paraId="40CE727B" w14:textId="77777777" w:rsidR="008B0413" w:rsidRDefault="008B0413" w:rsidP="00113052">
            <w:pPr>
              <w:pStyle w:val="TableParagraph"/>
              <w:ind w:left="55" w:right="38"/>
              <w:jc w:val="center"/>
              <w:rPr>
                <w:sz w:val="18"/>
              </w:rPr>
            </w:pPr>
            <w:r>
              <w:rPr>
                <w:sz w:val="18"/>
              </w:rPr>
              <w:t>80</w:t>
            </w:r>
          </w:p>
        </w:tc>
        <w:tc>
          <w:tcPr>
            <w:tcW w:w="1276" w:type="dxa"/>
            <w:tcBorders>
              <w:top w:val="single" w:sz="4" w:space="0" w:color="000000"/>
              <w:left w:val="single" w:sz="4" w:space="0" w:color="000000"/>
              <w:bottom w:val="single" w:sz="4" w:space="0" w:color="000000"/>
              <w:right w:val="single" w:sz="4" w:space="0" w:color="000000"/>
            </w:tcBorders>
          </w:tcPr>
          <w:p w14:paraId="4B0AA02A" w14:textId="77777777" w:rsidR="008B0413" w:rsidRDefault="008B0413" w:rsidP="00113052">
            <w:pPr>
              <w:pStyle w:val="TableParagraph"/>
              <w:spacing w:before="5"/>
              <w:rPr>
                <w:rFonts w:ascii="Times New Roman"/>
                <w:sz w:val="26"/>
              </w:rPr>
            </w:pPr>
          </w:p>
          <w:p w14:paraId="71AF5009" w14:textId="77777777" w:rsidR="008B0413" w:rsidRDefault="008B0413" w:rsidP="00113052">
            <w:pPr>
              <w:pStyle w:val="TableParagraph"/>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6D9E4EDF" w14:textId="77777777" w:rsidR="008B0413" w:rsidRDefault="008B0413" w:rsidP="00113052">
            <w:pPr>
              <w:pStyle w:val="TableParagraph"/>
              <w:spacing w:before="5"/>
              <w:rPr>
                <w:rFonts w:ascii="Times New Roman"/>
                <w:sz w:val="26"/>
              </w:rPr>
            </w:pPr>
          </w:p>
          <w:p w14:paraId="6D44A68A" w14:textId="77777777" w:rsidR="008B0413" w:rsidRDefault="008B0413" w:rsidP="00113052">
            <w:pPr>
              <w:pStyle w:val="TableParagraph"/>
              <w:ind w:left="520" w:right="506"/>
              <w:jc w:val="center"/>
              <w:rPr>
                <w:sz w:val="18"/>
              </w:rPr>
            </w:pPr>
            <w:r>
              <w:rPr>
                <w:sz w:val="18"/>
              </w:rPr>
              <w:t>80</w:t>
            </w:r>
          </w:p>
        </w:tc>
      </w:tr>
      <w:tr w:rsidR="008B0413" w14:paraId="51DF4E29" w14:textId="77777777" w:rsidTr="000D779D">
        <w:trPr>
          <w:gridAfter w:val="1"/>
          <w:wAfter w:w="955" w:type="dxa"/>
          <w:trHeight w:val="556"/>
        </w:trPr>
        <w:tc>
          <w:tcPr>
            <w:tcW w:w="2410" w:type="dxa"/>
            <w:gridSpan w:val="4"/>
            <w:tcBorders>
              <w:top w:val="single" w:sz="4" w:space="0" w:color="000000"/>
              <w:left w:val="single" w:sz="4" w:space="0" w:color="000000"/>
              <w:bottom w:val="single" w:sz="4" w:space="0" w:color="000000"/>
              <w:right w:val="single" w:sz="4" w:space="0" w:color="000000"/>
            </w:tcBorders>
          </w:tcPr>
          <w:p w14:paraId="44967AED" w14:textId="31009D65" w:rsidR="008B0413" w:rsidRPr="002C2D1A" w:rsidRDefault="002C2D1A" w:rsidP="00113052">
            <w:pPr>
              <w:pStyle w:val="TableParagraph"/>
              <w:spacing w:before="52"/>
              <w:ind w:left="74" w:right="419"/>
              <w:rPr>
                <w:sz w:val="20"/>
                <w:szCs w:val="20"/>
              </w:rPr>
            </w:pPr>
            <w:r w:rsidRPr="002C2D1A">
              <w:rPr>
                <w:sz w:val="20"/>
                <w:szCs w:val="20"/>
              </w:rPr>
              <w:t>Nuclear Medicine Technology</w:t>
            </w:r>
          </w:p>
        </w:tc>
        <w:tc>
          <w:tcPr>
            <w:tcW w:w="993" w:type="dxa"/>
            <w:tcBorders>
              <w:top w:val="single" w:sz="4" w:space="0" w:color="000000"/>
              <w:left w:val="single" w:sz="4" w:space="0" w:color="000000"/>
              <w:bottom w:val="single" w:sz="4" w:space="0" w:color="000000"/>
              <w:right w:val="single" w:sz="4" w:space="0" w:color="000000"/>
            </w:tcBorders>
          </w:tcPr>
          <w:p w14:paraId="5BF6BB53" w14:textId="77777777" w:rsidR="008B0413" w:rsidRDefault="008B0413" w:rsidP="00113052">
            <w:pPr>
              <w:pStyle w:val="TableParagraph"/>
              <w:spacing w:before="163"/>
              <w:ind w:left="12"/>
              <w:jc w:val="center"/>
              <w:rPr>
                <w:sz w:val="18"/>
              </w:rPr>
            </w:pPr>
            <w:r>
              <w:rPr>
                <w:sz w:val="18"/>
              </w:rPr>
              <w:t>5</w:t>
            </w:r>
          </w:p>
        </w:tc>
        <w:tc>
          <w:tcPr>
            <w:tcW w:w="1134" w:type="dxa"/>
            <w:tcBorders>
              <w:top w:val="single" w:sz="4" w:space="0" w:color="000000"/>
              <w:left w:val="single" w:sz="4" w:space="0" w:color="000000"/>
              <w:bottom w:val="single" w:sz="4" w:space="0" w:color="000000"/>
              <w:right w:val="single" w:sz="4" w:space="0" w:color="000000"/>
            </w:tcBorders>
          </w:tcPr>
          <w:p w14:paraId="237D4834" w14:textId="77777777" w:rsidR="008B0413" w:rsidRDefault="008B0413" w:rsidP="00113052">
            <w:pPr>
              <w:pStyle w:val="TableParagraph"/>
              <w:spacing w:before="163"/>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1847BFB2" w14:textId="77777777" w:rsidR="008B0413" w:rsidRDefault="008B0413" w:rsidP="00113052">
            <w:pPr>
              <w:pStyle w:val="TableParagraph"/>
              <w:spacing w:before="163"/>
              <w:ind w:left="55" w:right="40"/>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14:paraId="1391CA1C" w14:textId="77777777" w:rsidR="008B0413" w:rsidRDefault="008B0413" w:rsidP="00113052">
            <w:pPr>
              <w:pStyle w:val="TableParagraph"/>
              <w:spacing w:before="163"/>
              <w:ind w:left="55" w:right="40"/>
              <w:jc w:val="center"/>
              <w:rPr>
                <w:sz w:val="18"/>
              </w:rPr>
            </w:pPr>
            <w:r>
              <w:rPr>
                <w:sz w:val="18"/>
              </w:rPr>
              <w:t>100</w:t>
            </w:r>
          </w:p>
        </w:tc>
        <w:tc>
          <w:tcPr>
            <w:tcW w:w="1276" w:type="dxa"/>
            <w:tcBorders>
              <w:top w:val="single" w:sz="4" w:space="0" w:color="000000"/>
              <w:left w:val="single" w:sz="4" w:space="0" w:color="000000"/>
              <w:bottom w:val="single" w:sz="4" w:space="0" w:color="000000"/>
              <w:right w:val="single" w:sz="4" w:space="0" w:color="000000"/>
            </w:tcBorders>
          </w:tcPr>
          <w:p w14:paraId="5B0361B9" w14:textId="77777777" w:rsidR="008B0413" w:rsidRDefault="008B0413" w:rsidP="00113052">
            <w:pPr>
              <w:pStyle w:val="TableParagraph"/>
              <w:spacing w:before="163"/>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2BC8CFF9" w14:textId="77777777" w:rsidR="008B0413" w:rsidRDefault="008B0413" w:rsidP="00113052">
            <w:pPr>
              <w:pStyle w:val="TableParagraph"/>
              <w:spacing w:before="163"/>
              <w:ind w:left="517" w:right="506"/>
              <w:jc w:val="center"/>
              <w:rPr>
                <w:sz w:val="18"/>
              </w:rPr>
            </w:pPr>
            <w:r>
              <w:rPr>
                <w:sz w:val="18"/>
              </w:rPr>
              <w:t>100</w:t>
            </w:r>
          </w:p>
        </w:tc>
      </w:tr>
      <w:tr w:rsidR="008B0413" w14:paraId="14C180F8" w14:textId="77777777" w:rsidTr="000D779D">
        <w:trPr>
          <w:gridAfter w:val="1"/>
          <w:wAfter w:w="955" w:type="dxa"/>
          <w:trHeight w:val="554"/>
        </w:trPr>
        <w:tc>
          <w:tcPr>
            <w:tcW w:w="2410" w:type="dxa"/>
            <w:gridSpan w:val="4"/>
            <w:tcBorders>
              <w:top w:val="single" w:sz="4" w:space="0" w:color="000000"/>
              <w:left w:val="single" w:sz="4" w:space="0" w:color="000000"/>
              <w:bottom w:val="single" w:sz="4" w:space="0" w:color="000000"/>
              <w:right w:val="single" w:sz="4" w:space="0" w:color="000000"/>
            </w:tcBorders>
          </w:tcPr>
          <w:p w14:paraId="7EC65867" w14:textId="3773444D" w:rsidR="008B0413" w:rsidRPr="002C2D1A" w:rsidRDefault="002C2D1A" w:rsidP="00113052">
            <w:pPr>
              <w:pStyle w:val="TableParagraph"/>
              <w:spacing w:before="160"/>
              <w:ind w:left="74"/>
              <w:rPr>
                <w:sz w:val="20"/>
                <w:szCs w:val="20"/>
              </w:rPr>
            </w:pPr>
            <w:r w:rsidRPr="002C2D1A">
              <w:rPr>
                <w:sz w:val="20"/>
                <w:szCs w:val="20"/>
              </w:rPr>
              <w:t>Community Health</w:t>
            </w:r>
          </w:p>
        </w:tc>
        <w:tc>
          <w:tcPr>
            <w:tcW w:w="993" w:type="dxa"/>
            <w:tcBorders>
              <w:top w:val="single" w:sz="4" w:space="0" w:color="000000"/>
              <w:left w:val="single" w:sz="4" w:space="0" w:color="000000"/>
              <w:bottom w:val="single" w:sz="4" w:space="0" w:color="000000"/>
              <w:right w:val="single" w:sz="4" w:space="0" w:color="000000"/>
            </w:tcBorders>
          </w:tcPr>
          <w:p w14:paraId="1A3A5BA2" w14:textId="77777777" w:rsidR="008B0413" w:rsidRDefault="008B0413" w:rsidP="00113052">
            <w:pPr>
              <w:pStyle w:val="TableParagraph"/>
              <w:spacing w:before="160"/>
              <w:ind w:left="12"/>
              <w:jc w:val="center"/>
              <w:rPr>
                <w:sz w:val="18"/>
              </w:rPr>
            </w:pPr>
            <w:r>
              <w:rPr>
                <w:sz w:val="18"/>
              </w:rPr>
              <w:t>2</w:t>
            </w:r>
          </w:p>
        </w:tc>
        <w:tc>
          <w:tcPr>
            <w:tcW w:w="1134" w:type="dxa"/>
            <w:tcBorders>
              <w:top w:val="single" w:sz="4" w:space="0" w:color="000000"/>
              <w:left w:val="single" w:sz="4" w:space="0" w:color="000000"/>
              <w:bottom w:val="single" w:sz="4" w:space="0" w:color="000000"/>
              <w:right w:val="single" w:sz="4" w:space="0" w:color="000000"/>
            </w:tcBorders>
          </w:tcPr>
          <w:p w14:paraId="4BDA2533" w14:textId="77777777" w:rsidR="008B0413" w:rsidRDefault="008B0413" w:rsidP="00113052">
            <w:pPr>
              <w:pStyle w:val="TableParagraph"/>
              <w:spacing w:before="160"/>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0AD1FD15" w14:textId="77777777" w:rsidR="008B0413" w:rsidRDefault="008B0413" w:rsidP="00113052">
            <w:pPr>
              <w:pStyle w:val="TableParagraph"/>
              <w:spacing w:before="160"/>
              <w:ind w:left="55" w:right="38"/>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14:paraId="34E6C328" w14:textId="77777777" w:rsidR="008B0413" w:rsidRDefault="008B0413" w:rsidP="00113052">
            <w:pPr>
              <w:pStyle w:val="TableParagraph"/>
              <w:spacing w:before="160"/>
              <w:ind w:left="55" w:right="38"/>
              <w:jc w:val="center"/>
              <w:rPr>
                <w:sz w:val="18"/>
              </w:rPr>
            </w:pPr>
            <w:r>
              <w:rPr>
                <w:sz w:val="18"/>
              </w:rPr>
              <w:t>40</w:t>
            </w:r>
          </w:p>
        </w:tc>
        <w:tc>
          <w:tcPr>
            <w:tcW w:w="1276" w:type="dxa"/>
            <w:tcBorders>
              <w:top w:val="single" w:sz="4" w:space="0" w:color="000000"/>
              <w:left w:val="single" w:sz="4" w:space="0" w:color="000000"/>
              <w:bottom w:val="single" w:sz="4" w:space="0" w:color="000000"/>
              <w:right w:val="single" w:sz="4" w:space="0" w:color="000000"/>
            </w:tcBorders>
          </w:tcPr>
          <w:p w14:paraId="13D995AC" w14:textId="77777777" w:rsidR="008B0413" w:rsidRDefault="008B0413" w:rsidP="00113052">
            <w:pPr>
              <w:pStyle w:val="TableParagraph"/>
              <w:spacing w:before="160"/>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1D4FAD8B" w14:textId="77777777" w:rsidR="008B0413" w:rsidRDefault="008B0413" w:rsidP="00113052">
            <w:pPr>
              <w:pStyle w:val="TableParagraph"/>
              <w:spacing w:before="160"/>
              <w:ind w:left="520" w:right="506"/>
              <w:jc w:val="center"/>
              <w:rPr>
                <w:sz w:val="18"/>
              </w:rPr>
            </w:pPr>
            <w:r>
              <w:rPr>
                <w:sz w:val="18"/>
              </w:rPr>
              <w:t>40</w:t>
            </w:r>
          </w:p>
        </w:tc>
      </w:tr>
      <w:tr w:rsidR="008B0413" w14:paraId="25FF24B2" w14:textId="77777777" w:rsidTr="000D779D">
        <w:trPr>
          <w:gridAfter w:val="1"/>
          <w:wAfter w:w="955" w:type="dxa"/>
          <w:trHeight w:val="553"/>
        </w:trPr>
        <w:tc>
          <w:tcPr>
            <w:tcW w:w="2410" w:type="dxa"/>
            <w:gridSpan w:val="4"/>
            <w:tcBorders>
              <w:top w:val="single" w:sz="4" w:space="0" w:color="000000"/>
              <w:left w:val="single" w:sz="4" w:space="0" w:color="000000"/>
              <w:bottom w:val="single" w:sz="4" w:space="0" w:color="000000"/>
              <w:right w:val="single" w:sz="4" w:space="0" w:color="000000"/>
            </w:tcBorders>
          </w:tcPr>
          <w:p w14:paraId="5E7D6AE8" w14:textId="4CA9CA11" w:rsidR="008B0413" w:rsidRPr="002C2D1A" w:rsidRDefault="002C2D1A" w:rsidP="00113052">
            <w:pPr>
              <w:pStyle w:val="TableParagraph"/>
              <w:spacing w:before="160"/>
              <w:ind w:left="74"/>
              <w:rPr>
                <w:sz w:val="20"/>
                <w:szCs w:val="20"/>
              </w:rPr>
            </w:pPr>
            <w:r w:rsidRPr="002C2D1A">
              <w:rPr>
                <w:sz w:val="20"/>
                <w:szCs w:val="20"/>
              </w:rPr>
              <w:t>Radiology Services Management</w:t>
            </w:r>
          </w:p>
        </w:tc>
        <w:tc>
          <w:tcPr>
            <w:tcW w:w="993" w:type="dxa"/>
            <w:tcBorders>
              <w:top w:val="single" w:sz="4" w:space="0" w:color="000000"/>
              <w:left w:val="single" w:sz="4" w:space="0" w:color="000000"/>
              <w:bottom w:val="single" w:sz="4" w:space="0" w:color="000000"/>
              <w:right w:val="single" w:sz="4" w:space="0" w:color="000000"/>
            </w:tcBorders>
          </w:tcPr>
          <w:p w14:paraId="0C7B24B2" w14:textId="77777777" w:rsidR="008B0413" w:rsidRDefault="008B0413" w:rsidP="00113052">
            <w:pPr>
              <w:pStyle w:val="TableParagraph"/>
              <w:spacing w:before="160"/>
              <w:ind w:left="12"/>
              <w:jc w:val="center"/>
              <w:rPr>
                <w:sz w:val="18"/>
              </w:rPr>
            </w:pPr>
            <w:r>
              <w:rPr>
                <w:sz w:val="18"/>
              </w:rPr>
              <w:t>4</w:t>
            </w:r>
          </w:p>
        </w:tc>
        <w:tc>
          <w:tcPr>
            <w:tcW w:w="1134" w:type="dxa"/>
            <w:tcBorders>
              <w:top w:val="single" w:sz="4" w:space="0" w:color="000000"/>
              <w:left w:val="single" w:sz="4" w:space="0" w:color="000000"/>
              <w:bottom w:val="single" w:sz="4" w:space="0" w:color="000000"/>
              <w:right w:val="single" w:sz="4" w:space="0" w:color="000000"/>
            </w:tcBorders>
          </w:tcPr>
          <w:p w14:paraId="6B3B6F0B" w14:textId="77777777" w:rsidR="008B0413" w:rsidRDefault="008B0413" w:rsidP="00113052">
            <w:pPr>
              <w:pStyle w:val="TableParagraph"/>
              <w:spacing w:before="160"/>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621FE38B" w14:textId="77777777" w:rsidR="008B0413" w:rsidRDefault="008B0413" w:rsidP="00113052">
            <w:pPr>
              <w:pStyle w:val="TableParagraph"/>
              <w:spacing w:before="160"/>
              <w:ind w:left="55" w:right="40"/>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14:paraId="7C693092" w14:textId="77777777" w:rsidR="008B0413" w:rsidRDefault="008B0413" w:rsidP="00113052">
            <w:pPr>
              <w:pStyle w:val="TableParagraph"/>
              <w:spacing w:before="160"/>
              <w:ind w:left="55" w:right="40"/>
              <w:jc w:val="center"/>
              <w:rPr>
                <w:sz w:val="18"/>
              </w:rPr>
            </w:pPr>
            <w:r>
              <w:rPr>
                <w:sz w:val="18"/>
              </w:rPr>
              <w:t>80</w:t>
            </w:r>
          </w:p>
        </w:tc>
        <w:tc>
          <w:tcPr>
            <w:tcW w:w="1276" w:type="dxa"/>
            <w:tcBorders>
              <w:top w:val="single" w:sz="4" w:space="0" w:color="000000"/>
              <w:left w:val="single" w:sz="4" w:space="0" w:color="000000"/>
              <w:bottom w:val="single" w:sz="4" w:space="0" w:color="000000"/>
              <w:right w:val="single" w:sz="4" w:space="0" w:color="000000"/>
            </w:tcBorders>
          </w:tcPr>
          <w:p w14:paraId="6A795283" w14:textId="77777777" w:rsidR="008B0413" w:rsidRDefault="008B0413" w:rsidP="00113052">
            <w:pPr>
              <w:pStyle w:val="TableParagraph"/>
              <w:spacing w:before="160"/>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4B5F66FF" w14:textId="77777777" w:rsidR="008B0413" w:rsidRDefault="008B0413" w:rsidP="00113052">
            <w:pPr>
              <w:pStyle w:val="TableParagraph"/>
              <w:spacing w:before="160"/>
              <w:ind w:left="517" w:right="506"/>
              <w:jc w:val="center"/>
              <w:rPr>
                <w:sz w:val="18"/>
              </w:rPr>
            </w:pPr>
            <w:r>
              <w:rPr>
                <w:sz w:val="18"/>
              </w:rPr>
              <w:t>80</w:t>
            </w:r>
          </w:p>
        </w:tc>
      </w:tr>
      <w:tr w:rsidR="008B0413" w14:paraId="4802CA43" w14:textId="77777777" w:rsidTr="000D779D">
        <w:trPr>
          <w:gridAfter w:val="1"/>
          <w:wAfter w:w="955" w:type="dxa"/>
          <w:trHeight w:val="556"/>
        </w:trPr>
        <w:tc>
          <w:tcPr>
            <w:tcW w:w="2410" w:type="dxa"/>
            <w:gridSpan w:val="4"/>
            <w:tcBorders>
              <w:top w:val="single" w:sz="4" w:space="0" w:color="000000"/>
              <w:left w:val="single" w:sz="4" w:space="0" w:color="000000"/>
              <w:bottom w:val="single" w:sz="4" w:space="0" w:color="000000"/>
              <w:right w:val="single" w:sz="4" w:space="0" w:color="000000"/>
            </w:tcBorders>
          </w:tcPr>
          <w:p w14:paraId="482F9542" w14:textId="29815AD7" w:rsidR="008B0413" w:rsidRPr="002C2D1A" w:rsidRDefault="002C2D1A" w:rsidP="00113052">
            <w:pPr>
              <w:pStyle w:val="TableParagraph"/>
              <w:spacing w:before="163"/>
              <w:ind w:left="74"/>
              <w:rPr>
                <w:sz w:val="20"/>
                <w:szCs w:val="20"/>
              </w:rPr>
            </w:pPr>
            <w:r w:rsidRPr="002C2D1A">
              <w:rPr>
                <w:sz w:val="20"/>
                <w:szCs w:val="20"/>
              </w:rPr>
              <w:t>Hemodynamics</w:t>
            </w:r>
          </w:p>
        </w:tc>
        <w:tc>
          <w:tcPr>
            <w:tcW w:w="993" w:type="dxa"/>
            <w:tcBorders>
              <w:top w:val="single" w:sz="4" w:space="0" w:color="000000"/>
              <w:left w:val="single" w:sz="4" w:space="0" w:color="000000"/>
              <w:bottom w:val="single" w:sz="4" w:space="0" w:color="000000"/>
              <w:right w:val="single" w:sz="4" w:space="0" w:color="000000"/>
            </w:tcBorders>
          </w:tcPr>
          <w:p w14:paraId="647DE196" w14:textId="77777777" w:rsidR="008B0413" w:rsidRDefault="008B0413" w:rsidP="00113052">
            <w:pPr>
              <w:pStyle w:val="TableParagraph"/>
              <w:spacing w:before="163"/>
              <w:ind w:left="12"/>
              <w:jc w:val="center"/>
              <w:rPr>
                <w:sz w:val="18"/>
              </w:rPr>
            </w:pPr>
            <w:r>
              <w:rPr>
                <w:sz w:val="18"/>
              </w:rPr>
              <w:t>4</w:t>
            </w:r>
          </w:p>
        </w:tc>
        <w:tc>
          <w:tcPr>
            <w:tcW w:w="1134" w:type="dxa"/>
            <w:tcBorders>
              <w:top w:val="single" w:sz="4" w:space="0" w:color="000000"/>
              <w:left w:val="single" w:sz="4" w:space="0" w:color="000000"/>
              <w:bottom w:val="single" w:sz="4" w:space="0" w:color="000000"/>
              <w:right w:val="single" w:sz="4" w:space="0" w:color="000000"/>
            </w:tcBorders>
          </w:tcPr>
          <w:p w14:paraId="4C4424D0" w14:textId="77777777" w:rsidR="008B0413" w:rsidRDefault="008B0413" w:rsidP="00113052">
            <w:pPr>
              <w:pStyle w:val="TableParagraph"/>
              <w:spacing w:before="163"/>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6D4519EC" w14:textId="77777777" w:rsidR="008B0413" w:rsidRDefault="008B0413" w:rsidP="00113052">
            <w:pPr>
              <w:pStyle w:val="TableParagraph"/>
              <w:spacing w:before="163"/>
              <w:ind w:left="55" w:right="38"/>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14:paraId="0F007530" w14:textId="77777777" w:rsidR="008B0413" w:rsidRDefault="008B0413" w:rsidP="00113052">
            <w:pPr>
              <w:pStyle w:val="TableParagraph"/>
              <w:spacing w:before="163"/>
              <w:ind w:left="55" w:right="38"/>
              <w:jc w:val="center"/>
              <w:rPr>
                <w:sz w:val="18"/>
              </w:rPr>
            </w:pPr>
            <w:r>
              <w:rPr>
                <w:sz w:val="18"/>
              </w:rPr>
              <w:t>80</w:t>
            </w:r>
          </w:p>
        </w:tc>
        <w:tc>
          <w:tcPr>
            <w:tcW w:w="1276" w:type="dxa"/>
            <w:tcBorders>
              <w:top w:val="single" w:sz="4" w:space="0" w:color="000000"/>
              <w:left w:val="single" w:sz="4" w:space="0" w:color="000000"/>
              <w:bottom w:val="single" w:sz="4" w:space="0" w:color="000000"/>
              <w:right w:val="single" w:sz="4" w:space="0" w:color="000000"/>
            </w:tcBorders>
          </w:tcPr>
          <w:p w14:paraId="1F9C6F0F" w14:textId="77777777" w:rsidR="008B0413" w:rsidRDefault="008B0413" w:rsidP="00113052">
            <w:pPr>
              <w:pStyle w:val="TableParagraph"/>
              <w:spacing w:before="163"/>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4F5D43E7" w14:textId="77777777" w:rsidR="008B0413" w:rsidRDefault="008B0413" w:rsidP="00113052">
            <w:pPr>
              <w:pStyle w:val="TableParagraph"/>
              <w:spacing w:before="163"/>
              <w:ind w:left="520" w:right="506"/>
              <w:jc w:val="center"/>
              <w:rPr>
                <w:sz w:val="18"/>
              </w:rPr>
            </w:pPr>
            <w:r>
              <w:rPr>
                <w:sz w:val="18"/>
              </w:rPr>
              <w:t>80</w:t>
            </w:r>
          </w:p>
        </w:tc>
      </w:tr>
      <w:tr w:rsidR="008B0413" w14:paraId="3FEEA090" w14:textId="77777777" w:rsidTr="000D779D">
        <w:trPr>
          <w:gridAfter w:val="1"/>
          <w:wAfter w:w="955" w:type="dxa"/>
          <w:trHeight w:val="554"/>
        </w:trPr>
        <w:tc>
          <w:tcPr>
            <w:tcW w:w="2410" w:type="dxa"/>
            <w:gridSpan w:val="4"/>
            <w:tcBorders>
              <w:top w:val="single" w:sz="4" w:space="0" w:color="000000"/>
              <w:left w:val="single" w:sz="4" w:space="0" w:color="000000"/>
              <w:bottom w:val="single" w:sz="4" w:space="0" w:color="000000"/>
              <w:right w:val="single" w:sz="4" w:space="0" w:color="000000"/>
            </w:tcBorders>
          </w:tcPr>
          <w:p w14:paraId="2E1641E9" w14:textId="409F132C" w:rsidR="008B0413" w:rsidRPr="002C2D1A" w:rsidRDefault="002C2D1A" w:rsidP="00113052">
            <w:pPr>
              <w:pStyle w:val="TableParagraph"/>
              <w:spacing w:before="161"/>
              <w:ind w:left="74"/>
              <w:rPr>
                <w:sz w:val="20"/>
                <w:szCs w:val="20"/>
              </w:rPr>
            </w:pPr>
            <w:r w:rsidRPr="002C2D1A">
              <w:rPr>
                <w:sz w:val="20"/>
                <w:szCs w:val="20"/>
              </w:rPr>
              <w:t>Digital Radiology</w:t>
            </w:r>
          </w:p>
        </w:tc>
        <w:tc>
          <w:tcPr>
            <w:tcW w:w="993" w:type="dxa"/>
            <w:tcBorders>
              <w:top w:val="single" w:sz="4" w:space="0" w:color="000000"/>
              <w:left w:val="single" w:sz="4" w:space="0" w:color="000000"/>
              <w:bottom w:val="single" w:sz="4" w:space="0" w:color="000000"/>
              <w:right w:val="single" w:sz="4" w:space="0" w:color="000000"/>
            </w:tcBorders>
          </w:tcPr>
          <w:p w14:paraId="26EB4BC2" w14:textId="77777777" w:rsidR="008B0413" w:rsidRDefault="008B0413" w:rsidP="00113052">
            <w:pPr>
              <w:pStyle w:val="TableParagraph"/>
              <w:spacing w:before="161"/>
              <w:ind w:left="12"/>
              <w:jc w:val="center"/>
              <w:rPr>
                <w:sz w:val="18"/>
              </w:rPr>
            </w:pPr>
            <w:r>
              <w:rPr>
                <w:sz w:val="18"/>
              </w:rPr>
              <w:t>2</w:t>
            </w:r>
          </w:p>
        </w:tc>
        <w:tc>
          <w:tcPr>
            <w:tcW w:w="1134" w:type="dxa"/>
            <w:tcBorders>
              <w:top w:val="single" w:sz="4" w:space="0" w:color="000000"/>
              <w:left w:val="single" w:sz="4" w:space="0" w:color="000000"/>
              <w:bottom w:val="single" w:sz="4" w:space="0" w:color="000000"/>
              <w:right w:val="single" w:sz="4" w:space="0" w:color="000000"/>
            </w:tcBorders>
          </w:tcPr>
          <w:p w14:paraId="2BC6093A" w14:textId="77777777" w:rsidR="008B0413" w:rsidRDefault="008B0413" w:rsidP="00113052">
            <w:pPr>
              <w:pStyle w:val="TableParagraph"/>
              <w:spacing w:before="161"/>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675CAEF0" w14:textId="77777777" w:rsidR="008B0413" w:rsidRDefault="008B0413" w:rsidP="00113052">
            <w:pPr>
              <w:pStyle w:val="TableParagraph"/>
              <w:spacing w:before="161"/>
              <w:ind w:left="55" w:right="38"/>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14:paraId="69B02838" w14:textId="77777777" w:rsidR="008B0413" w:rsidRDefault="008B0413" w:rsidP="00113052">
            <w:pPr>
              <w:pStyle w:val="TableParagraph"/>
              <w:spacing w:before="161"/>
              <w:ind w:left="55" w:right="38"/>
              <w:jc w:val="center"/>
              <w:rPr>
                <w:sz w:val="18"/>
              </w:rPr>
            </w:pPr>
            <w:r>
              <w:rPr>
                <w:sz w:val="18"/>
              </w:rPr>
              <w:t>40</w:t>
            </w:r>
          </w:p>
        </w:tc>
        <w:tc>
          <w:tcPr>
            <w:tcW w:w="1276" w:type="dxa"/>
            <w:tcBorders>
              <w:top w:val="single" w:sz="4" w:space="0" w:color="000000"/>
              <w:left w:val="single" w:sz="4" w:space="0" w:color="000000"/>
              <w:bottom w:val="single" w:sz="4" w:space="0" w:color="000000"/>
              <w:right w:val="single" w:sz="4" w:space="0" w:color="000000"/>
            </w:tcBorders>
          </w:tcPr>
          <w:p w14:paraId="2603CFED" w14:textId="77777777" w:rsidR="008B0413" w:rsidRDefault="008B0413" w:rsidP="00113052">
            <w:pPr>
              <w:pStyle w:val="TableParagraph"/>
              <w:spacing w:before="161"/>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7B4C79EE" w14:textId="77777777" w:rsidR="008B0413" w:rsidRDefault="008B0413" w:rsidP="00113052">
            <w:pPr>
              <w:pStyle w:val="TableParagraph"/>
              <w:spacing w:before="161"/>
              <w:ind w:left="520" w:right="506"/>
              <w:jc w:val="center"/>
              <w:rPr>
                <w:sz w:val="18"/>
              </w:rPr>
            </w:pPr>
            <w:r>
              <w:rPr>
                <w:sz w:val="18"/>
              </w:rPr>
              <w:t>40</w:t>
            </w:r>
          </w:p>
        </w:tc>
      </w:tr>
      <w:tr w:rsidR="008B0413" w14:paraId="015910D7" w14:textId="77777777" w:rsidTr="000D779D">
        <w:trPr>
          <w:gridAfter w:val="1"/>
          <w:wAfter w:w="955" w:type="dxa"/>
          <w:trHeight w:val="316"/>
        </w:trPr>
        <w:tc>
          <w:tcPr>
            <w:tcW w:w="2410" w:type="dxa"/>
            <w:gridSpan w:val="4"/>
            <w:tcBorders>
              <w:top w:val="single" w:sz="4" w:space="0" w:color="000000"/>
              <w:left w:val="single" w:sz="4" w:space="0" w:color="000000"/>
              <w:bottom w:val="single" w:sz="4" w:space="0" w:color="000000"/>
              <w:right w:val="single" w:sz="4" w:space="0" w:color="000000"/>
            </w:tcBorders>
            <w:shd w:val="clear" w:color="auto" w:fill="9CC2E4"/>
          </w:tcPr>
          <w:p w14:paraId="40928CF4" w14:textId="77777777" w:rsidR="008B0413" w:rsidRDefault="008B0413" w:rsidP="00113052">
            <w:pPr>
              <w:pStyle w:val="TableParagraph"/>
              <w:spacing w:before="43"/>
              <w:ind w:left="74"/>
              <w:rPr>
                <w:b/>
                <w:sz w:val="18"/>
              </w:rPr>
            </w:pPr>
            <w:r>
              <w:rPr>
                <w:b/>
                <w:sz w:val="18"/>
              </w:rPr>
              <w:t>SUBTOTAL</w:t>
            </w:r>
          </w:p>
        </w:tc>
        <w:tc>
          <w:tcPr>
            <w:tcW w:w="993" w:type="dxa"/>
            <w:tcBorders>
              <w:top w:val="single" w:sz="4" w:space="0" w:color="000000"/>
              <w:left w:val="single" w:sz="4" w:space="0" w:color="000000"/>
              <w:bottom w:val="single" w:sz="4" w:space="0" w:color="000000"/>
              <w:right w:val="single" w:sz="4" w:space="0" w:color="000000"/>
            </w:tcBorders>
            <w:shd w:val="clear" w:color="auto" w:fill="9CC2E4"/>
          </w:tcPr>
          <w:p w14:paraId="513641E9" w14:textId="77777777" w:rsidR="008B0413" w:rsidRDefault="008B0413" w:rsidP="00113052">
            <w:pPr>
              <w:pStyle w:val="TableParagraph"/>
              <w:spacing w:before="43"/>
              <w:ind w:right="365"/>
              <w:jc w:val="center"/>
              <w:rPr>
                <w:b/>
                <w:sz w:val="18"/>
              </w:rPr>
            </w:pPr>
            <w:r>
              <w:rPr>
                <w:b/>
                <w:sz w:val="18"/>
              </w:rPr>
              <w:t xml:space="preserve">       22</w:t>
            </w:r>
          </w:p>
        </w:tc>
        <w:tc>
          <w:tcPr>
            <w:tcW w:w="1134" w:type="dxa"/>
            <w:tcBorders>
              <w:top w:val="single" w:sz="4" w:space="0" w:color="000000"/>
              <w:left w:val="single" w:sz="4" w:space="0" w:color="000000"/>
              <w:bottom w:val="single" w:sz="4" w:space="0" w:color="000000"/>
              <w:right w:val="single" w:sz="4" w:space="0" w:color="000000"/>
            </w:tcBorders>
            <w:shd w:val="clear" w:color="auto" w:fill="9CC2E4"/>
          </w:tcPr>
          <w:p w14:paraId="298B563F" w14:textId="77777777" w:rsidR="008B0413" w:rsidRDefault="008B0413" w:rsidP="00113052">
            <w:pPr>
              <w:pStyle w:val="TableParagraph"/>
              <w:rPr>
                <w:rFonts w:ascii="Times New Roman"/>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4"/>
          </w:tcPr>
          <w:p w14:paraId="6178771E" w14:textId="77777777" w:rsidR="008B0413" w:rsidRDefault="008B0413" w:rsidP="00113052">
            <w:pPr>
              <w:pStyle w:val="TableParagraph"/>
              <w:spacing w:before="43"/>
              <w:ind w:left="55" w:right="38"/>
              <w:jc w:val="center"/>
              <w:rPr>
                <w:b/>
                <w:sz w:val="18"/>
              </w:rPr>
            </w:pPr>
            <w:r>
              <w:rPr>
                <w:b/>
                <w:sz w:val="18"/>
              </w:rPr>
              <w:t>-</w:t>
            </w:r>
          </w:p>
        </w:tc>
        <w:tc>
          <w:tcPr>
            <w:tcW w:w="992" w:type="dxa"/>
            <w:tcBorders>
              <w:top w:val="single" w:sz="4" w:space="0" w:color="000000"/>
              <w:left w:val="single" w:sz="4" w:space="0" w:color="000000"/>
              <w:bottom w:val="single" w:sz="4" w:space="0" w:color="000000"/>
              <w:right w:val="single" w:sz="4" w:space="0" w:color="000000"/>
            </w:tcBorders>
            <w:shd w:val="clear" w:color="auto" w:fill="9CC2E4"/>
          </w:tcPr>
          <w:p w14:paraId="657E97A2" w14:textId="77777777" w:rsidR="008B0413" w:rsidRDefault="008B0413" w:rsidP="00113052">
            <w:pPr>
              <w:pStyle w:val="TableParagraph"/>
              <w:spacing w:before="43"/>
              <w:ind w:left="55" w:right="38"/>
              <w:jc w:val="center"/>
              <w:rPr>
                <w:b/>
                <w:sz w:val="18"/>
              </w:rPr>
            </w:pPr>
            <w:r>
              <w:rPr>
                <w:b/>
                <w:sz w:val="18"/>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9CC2E4"/>
          </w:tcPr>
          <w:p w14:paraId="448C049B" w14:textId="77777777" w:rsidR="008B0413" w:rsidRDefault="008B0413" w:rsidP="00113052">
            <w:pPr>
              <w:pStyle w:val="TableParagraph"/>
              <w:spacing w:before="43"/>
              <w:ind w:left="18"/>
              <w:jc w:val="center"/>
              <w:rPr>
                <w:b/>
                <w:sz w:val="18"/>
              </w:rPr>
            </w:pPr>
            <w:r>
              <w:rPr>
                <w:b/>
                <w:sz w:val="18"/>
              </w:rPr>
              <w:t>-</w:t>
            </w:r>
          </w:p>
        </w:tc>
        <w:tc>
          <w:tcPr>
            <w:tcW w:w="1158" w:type="dxa"/>
            <w:tcBorders>
              <w:top w:val="single" w:sz="4" w:space="0" w:color="000000"/>
              <w:left w:val="single" w:sz="4" w:space="0" w:color="000000"/>
              <w:bottom w:val="single" w:sz="4" w:space="0" w:color="000000"/>
              <w:right w:val="single" w:sz="4" w:space="0" w:color="000000"/>
            </w:tcBorders>
            <w:shd w:val="clear" w:color="auto" w:fill="9CC2E4"/>
          </w:tcPr>
          <w:p w14:paraId="4A999795" w14:textId="77777777" w:rsidR="008B0413" w:rsidRDefault="008B0413" w:rsidP="00113052">
            <w:pPr>
              <w:pStyle w:val="TableParagraph"/>
              <w:spacing w:before="43"/>
              <w:ind w:left="520" w:right="506"/>
              <w:jc w:val="center"/>
              <w:rPr>
                <w:b/>
                <w:sz w:val="18"/>
              </w:rPr>
            </w:pPr>
            <w:r>
              <w:rPr>
                <w:b/>
                <w:sz w:val="18"/>
              </w:rPr>
              <w:t>420</w:t>
            </w:r>
          </w:p>
        </w:tc>
      </w:tr>
      <w:tr w:rsidR="008B0413" w14:paraId="500AE5DA" w14:textId="77777777" w:rsidTr="000D779D">
        <w:trPr>
          <w:gridAfter w:val="1"/>
          <w:wAfter w:w="955" w:type="dxa"/>
          <w:trHeight w:val="539"/>
        </w:trPr>
        <w:tc>
          <w:tcPr>
            <w:tcW w:w="2410" w:type="dxa"/>
            <w:gridSpan w:val="4"/>
            <w:tcBorders>
              <w:top w:val="single" w:sz="4" w:space="0" w:color="000000"/>
              <w:left w:val="single" w:sz="4" w:space="0" w:color="000000"/>
              <w:bottom w:val="single" w:sz="4" w:space="0" w:color="000000"/>
              <w:right w:val="single" w:sz="4" w:space="0" w:color="000000"/>
            </w:tcBorders>
          </w:tcPr>
          <w:p w14:paraId="50E7B630" w14:textId="58C0B14C" w:rsidR="008B0413" w:rsidRPr="002C2D1A" w:rsidRDefault="002C2D1A" w:rsidP="00113052">
            <w:pPr>
              <w:pStyle w:val="TableParagraph"/>
              <w:spacing w:before="45"/>
              <w:ind w:left="74" w:right="886"/>
              <w:rPr>
                <w:sz w:val="20"/>
                <w:szCs w:val="20"/>
              </w:rPr>
            </w:pPr>
            <w:r w:rsidRPr="002C2D1A">
              <w:rPr>
                <w:sz w:val="20"/>
                <w:szCs w:val="20"/>
              </w:rPr>
              <w:t>Supervised Curricular Internship III</w:t>
            </w:r>
          </w:p>
        </w:tc>
        <w:tc>
          <w:tcPr>
            <w:tcW w:w="993" w:type="dxa"/>
            <w:tcBorders>
              <w:top w:val="single" w:sz="4" w:space="0" w:color="000000"/>
              <w:left w:val="single" w:sz="4" w:space="0" w:color="000000"/>
              <w:bottom w:val="single" w:sz="4" w:space="0" w:color="000000"/>
              <w:right w:val="single" w:sz="4" w:space="0" w:color="000000"/>
            </w:tcBorders>
          </w:tcPr>
          <w:p w14:paraId="64451E1D" w14:textId="77777777" w:rsidR="008B0413" w:rsidRDefault="008B0413" w:rsidP="00113052">
            <w:pPr>
              <w:pStyle w:val="TableParagraph"/>
              <w:spacing w:before="153"/>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4AA11933" w14:textId="77777777" w:rsidR="008B0413" w:rsidRDefault="008B0413" w:rsidP="00113052">
            <w:pPr>
              <w:pStyle w:val="TableParagraph"/>
              <w:spacing w:before="153"/>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21508B20" w14:textId="77777777" w:rsidR="008B0413" w:rsidRDefault="008B0413" w:rsidP="00113052">
            <w:pPr>
              <w:pStyle w:val="TableParagraph"/>
              <w:spacing w:before="153"/>
              <w:ind w:left="15"/>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14:paraId="29F61D0C" w14:textId="77777777" w:rsidR="008B0413" w:rsidRDefault="008B0413" w:rsidP="00113052">
            <w:pPr>
              <w:pStyle w:val="TableParagraph"/>
              <w:spacing w:before="153"/>
              <w:ind w:left="15"/>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14:paraId="61C527B4" w14:textId="77777777" w:rsidR="008B0413" w:rsidRDefault="008B0413" w:rsidP="00113052">
            <w:pPr>
              <w:pStyle w:val="TableParagraph"/>
              <w:spacing w:before="153"/>
              <w:ind w:left="16"/>
              <w:jc w:val="center"/>
              <w:rPr>
                <w:sz w:val="18"/>
              </w:rPr>
            </w:pPr>
            <w:r>
              <w:rPr>
                <w:sz w:val="18"/>
              </w:rPr>
              <w:t>-</w:t>
            </w:r>
          </w:p>
        </w:tc>
        <w:tc>
          <w:tcPr>
            <w:tcW w:w="1158" w:type="dxa"/>
            <w:tcBorders>
              <w:top w:val="single" w:sz="4" w:space="0" w:color="000000"/>
              <w:left w:val="single" w:sz="4" w:space="0" w:color="000000"/>
              <w:bottom w:val="single" w:sz="4" w:space="0" w:color="000000"/>
              <w:right w:val="single" w:sz="4" w:space="0" w:color="000000"/>
            </w:tcBorders>
          </w:tcPr>
          <w:p w14:paraId="63911621" w14:textId="77777777" w:rsidR="008B0413" w:rsidRDefault="008B0413" w:rsidP="00113052">
            <w:pPr>
              <w:pStyle w:val="TableParagraph"/>
              <w:spacing w:before="153"/>
              <w:ind w:left="517" w:right="506"/>
              <w:jc w:val="center"/>
              <w:rPr>
                <w:sz w:val="18"/>
              </w:rPr>
            </w:pPr>
            <w:r>
              <w:rPr>
                <w:sz w:val="18"/>
              </w:rPr>
              <w:t>192</w:t>
            </w:r>
          </w:p>
        </w:tc>
      </w:tr>
      <w:tr w:rsidR="008B0413" w14:paraId="344832EE" w14:textId="77777777" w:rsidTr="000D779D">
        <w:trPr>
          <w:gridAfter w:val="1"/>
          <w:wAfter w:w="955" w:type="dxa"/>
          <w:trHeight w:val="313"/>
        </w:trPr>
        <w:tc>
          <w:tcPr>
            <w:tcW w:w="2410" w:type="dxa"/>
            <w:gridSpan w:val="4"/>
            <w:tcBorders>
              <w:top w:val="single" w:sz="4" w:space="0" w:color="000000"/>
              <w:left w:val="single" w:sz="4" w:space="0" w:color="000000"/>
              <w:bottom w:val="single" w:sz="4" w:space="0" w:color="000000"/>
              <w:right w:val="single" w:sz="4" w:space="0" w:color="000000"/>
            </w:tcBorders>
            <w:shd w:val="clear" w:color="auto" w:fill="BCD5ED"/>
          </w:tcPr>
          <w:p w14:paraId="4D20AB52" w14:textId="77777777" w:rsidR="008B0413" w:rsidRDefault="008B0413" w:rsidP="00113052">
            <w:pPr>
              <w:pStyle w:val="TableParagraph"/>
              <w:spacing w:before="40"/>
              <w:ind w:left="74"/>
              <w:rPr>
                <w:b/>
                <w:sz w:val="18"/>
              </w:rPr>
            </w:pPr>
            <w:r>
              <w:rPr>
                <w:b/>
                <w:sz w:val="18"/>
              </w:rPr>
              <w:t>TOTAL</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CD5ED"/>
          </w:tcPr>
          <w:p w14:paraId="79593B6F" w14:textId="77777777" w:rsidR="008B0413" w:rsidRDefault="008B0413" w:rsidP="00113052">
            <w:pPr>
              <w:pStyle w:val="TableParagraph"/>
              <w:spacing w:before="40"/>
              <w:ind w:left="443"/>
              <w:rPr>
                <w:b/>
                <w:sz w:val="18"/>
              </w:rPr>
            </w:pPr>
            <w:r>
              <w:rPr>
                <w:b/>
                <w:sz w:val="18"/>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BCD5ED"/>
          </w:tcPr>
          <w:p w14:paraId="6F49F893" w14:textId="77777777" w:rsidR="008B0413" w:rsidRDefault="008B0413" w:rsidP="00113052">
            <w:pPr>
              <w:pStyle w:val="TableParagraph"/>
              <w:spacing w:before="40"/>
              <w:ind w:left="55" w:right="38"/>
              <w:jc w:val="center"/>
              <w:rPr>
                <w:b/>
                <w:sz w:val="18"/>
              </w:rPr>
            </w:pPr>
            <w:r>
              <w:rPr>
                <w:b/>
                <w:sz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BCD5ED"/>
          </w:tcPr>
          <w:p w14:paraId="03D204C9" w14:textId="77777777" w:rsidR="008B0413" w:rsidRDefault="008B0413" w:rsidP="00113052">
            <w:pPr>
              <w:pStyle w:val="TableParagraph"/>
              <w:spacing w:before="40"/>
              <w:ind w:left="55" w:right="38"/>
              <w:jc w:val="center"/>
              <w:rPr>
                <w:b/>
                <w:sz w:val="18"/>
              </w:rPr>
            </w:pPr>
            <w:r>
              <w:rPr>
                <w:b/>
                <w:sz w:val="18"/>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BCD5ED"/>
          </w:tcPr>
          <w:p w14:paraId="2B0E3D5B" w14:textId="77777777" w:rsidR="008B0413" w:rsidRDefault="008B0413" w:rsidP="00113052">
            <w:pPr>
              <w:pStyle w:val="TableParagraph"/>
              <w:spacing w:before="40"/>
              <w:ind w:left="18"/>
              <w:jc w:val="center"/>
              <w:rPr>
                <w:b/>
                <w:sz w:val="18"/>
              </w:rPr>
            </w:pPr>
            <w:r>
              <w:rPr>
                <w:b/>
                <w:sz w:val="18"/>
              </w:rPr>
              <w:t>-</w:t>
            </w:r>
          </w:p>
        </w:tc>
        <w:tc>
          <w:tcPr>
            <w:tcW w:w="1158" w:type="dxa"/>
            <w:tcBorders>
              <w:top w:val="single" w:sz="4" w:space="0" w:color="000000"/>
              <w:left w:val="single" w:sz="4" w:space="0" w:color="000000"/>
              <w:bottom w:val="single" w:sz="4" w:space="0" w:color="000000"/>
              <w:right w:val="single" w:sz="4" w:space="0" w:color="000000"/>
            </w:tcBorders>
            <w:shd w:val="clear" w:color="auto" w:fill="BCD5ED"/>
          </w:tcPr>
          <w:p w14:paraId="5C549796" w14:textId="77777777" w:rsidR="008B0413" w:rsidRDefault="008B0413" w:rsidP="00113052">
            <w:pPr>
              <w:pStyle w:val="TableParagraph"/>
              <w:spacing w:before="40"/>
              <w:ind w:left="520" w:right="506"/>
              <w:jc w:val="center"/>
              <w:rPr>
                <w:b/>
                <w:sz w:val="18"/>
              </w:rPr>
            </w:pPr>
            <w:r>
              <w:rPr>
                <w:b/>
                <w:sz w:val="18"/>
              </w:rPr>
              <w:t>612</w:t>
            </w:r>
          </w:p>
        </w:tc>
      </w:tr>
      <w:tr w:rsidR="008B0413" w14:paraId="44E7B6B0" w14:textId="77777777" w:rsidTr="00113052">
        <w:trPr>
          <w:trHeight w:val="1199"/>
        </w:trPr>
        <w:tc>
          <w:tcPr>
            <w:tcW w:w="1240" w:type="dxa"/>
            <w:tcBorders>
              <w:top w:val="single" w:sz="4" w:space="0" w:color="000000"/>
              <w:left w:val="nil"/>
              <w:bottom w:val="nil"/>
              <w:right w:val="nil"/>
            </w:tcBorders>
          </w:tcPr>
          <w:p w14:paraId="50D69B58" w14:textId="77777777" w:rsidR="008B0413" w:rsidRDefault="008B0413" w:rsidP="00113052">
            <w:pPr>
              <w:pStyle w:val="TableParagraph"/>
              <w:rPr>
                <w:rFonts w:ascii="Times New Roman"/>
                <w:sz w:val="18"/>
              </w:rPr>
            </w:pPr>
          </w:p>
        </w:tc>
        <w:tc>
          <w:tcPr>
            <w:tcW w:w="954" w:type="dxa"/>
            <w:gridSpan w:val="2"/>
            <w:tcBorders>
              <w:top w:val="single" w:sz="4" w:space="0" w:color="000000"/>
              <w:left w:val="nil"/>
              <w:bottom w:val="nil"/>
              <w:right w:val="nil"/>
            </w:tcBorders>
          </w:tcPr>
          <w:p w14:paraId="5412525D" w14:textId="77777777" w:rsidR="008B0413" w:rsidRDefault="008B0413" w:rsidP="00113052">
            <w:pPr>
              <w:pStyle w:val="TableParagraph"/>
              <w:rPr>
                <w:rFonts w:ascii="Times New Roman"/>
                <w:sz w:val="18"/>
              </w:rPr>
            </w:pPr>
          </w:p>
        </w:tc>
        <w:tc>
          <w:tcPr>
            <w:tcW w:w="7858" w:type="dxa"/>
            <w:gridSpan w:val="8"/>
            <w:tcBorders>
              <w:top w:val="single" w:sz="4" w:space="0" w:color="000000"/>
              <w:left w:val="nil"/>
              <w:bottom w:val="nil"/>
              <w:right w:val="nil"/>
            </w:tcBorders>
          </w:tcPr>
          <w:p w14:paraId="0E0632FC" w14:textId="77777777" w:rsidR="003A19A4" w:rsidRDefault="003A19A4" w:rsidP="00113052">
            <w:pPr>
              <w:pStyle w:val="TableParagraph"/>
              <w:rPr>
                <w:rFonts w:ascii="Times New Roman"/>
                <w:sz w:val="18"/>
              </w:rPr>
            </w:pPr>
          </w:p>
          <w:p w14:paraId="5DE853F2" w14:textId="77777777" w:rsidR="003A19A4" w:rsidRDefault="003A19A4" w:rsidP="00113052">
            <w:pPr>
              <w:pStyle w:val="TableParagraph"/>
              <w:rPr>
                <w:rFonts w:ascii="Times New Roman"/>
                <w:sz w:val="18"/>
              </w:rPr>
            </w:pPr>
          </w:p>
          <w:p w14:paraId="755B4222" w14:textId="77777777" w:rsidR="003A19A4" w:rsidRDefault="003A19A4" w:rsidP="00113052">
            <w:pPr>
              <w:pStyle w:val="TableParagraph"/>
              <w:rPr>
                <w:rFonts w:ascii="Times New Roman"/>
                <w:sz w:val="18"/>
              </w:rPr>
            </w:pPr>
          </w:p>
          <w:p w14:paraId="6297440D" w14:textId="77777777" w:rsidR="003A19A4" w:rsidRDefault="003A19A4" w:rsidP="00113052">
            <w:pPr>
              <w:pStyle w:val="TableParagraph"/>
              <w:rPr>
                <w:rFonts w:ascii="Times New Roman"/>
                <w:sz w:val="18"/>
              </w:rPr>
            </w:pPr>
          </w:p>
          <w:p w14:paraId="78DECB23" w14:textId="77777777" w:rsidR="003A19A4" w:rsidRDefault="003A19A4" w:rsidP="00113052">
            <w:pPr>
              <w:pStyle w:val="TableParagraph"/>
              <w:rPr>
                <w:rFonts w:ascii="Times New Roman"/>
                <w:sz w:val="18"/>
              </w:rPr>
            </w:pPr>
          </w:p>
          <w:p w14:paraId="7E74CAAB" w14:textId="77777777" w:rsidR="003A19A4" w:rsidRDefault="003A19A4" w:rsidP="00113052">
            <w:pPr>
              <w:pStyle w:val="TableParagraph"/>
              <w:rPr>
                <w:rFonts w:ascii="Times New Roman"/>
                <w:sz w:val="18"/>
              </w:rPr>
            </w:pPr>
          </w:p>
          <w:p w14:paraId="6BEFA4E5" w14:textId="77777777" w:rsidR="003A19A4" w:rsidRDefault="003A19A4" w:rsidP="00113052">
            <w:pPr>
              <w:pStyle w:val="TableParagraph"/>
              <w:rPr>
                <w:rFonts w:ascii="Times New Roman"/>
                <w:sz w:val="18"/>
              </w:rPr>
            </w:pPr>
          </w:p>
          <w:p w14:paraId="0732552A" w14:textId="77777777" w:rsidR="003A19A4" w:rsidRDefault="003A19A4" w:rsidP="00113052">
            <w:pPr>
              <w:pStyle w:val="TableParagraph"/>
              <w:rPr>
                <w:rFonts w:ascii="Times New Roman"/>
                <w:sz w:val="18"/>
              </w:rPr>
            </w:pPr>
          </w:p>
          <w:p w14:paraId="2DFE4883" w14:textId="77777777" w:rsidR="00D55740" w:rsidRDefault="00D55740" w:rsidP="00113052">
            <w:pPr>
              <w:pStyle w:val="TableParagraph"/>
              <w:rPr>
                <w:rFonts w:ascii="Times New Roman"/>
                <w:sz w:val="18"/>
              </w:rPr>
            </w:pPr>
          </w:p>
          <w:p w14:paraId="580EA3BA" w14:textId="77777777" w:rsidR="00D55740" w:rsidRDefault="00D55740" w:rsidP="00113052">
            <w:pPr>
              <w:pStyle w:val="TableParagraph"/>
              <w:rPr>
                <w:rFonts w:ascii="Times New Roman"/>
                <w:sz w:val="18"/>
              </w:rPr>
            </w:pPr>
          </w:p>
          <w:p w14:paraId="148E8E2C" w14:textId="77777777" w:rsidR="00D55740" w:rsidRDefault="00D55740" w:rsidP="00113052">
            <w:pPr>
              <w:pStyle w:val="TableParagraph"/>
              <w:rPr>
                <w:rFonts w:ascii="Times New Roman"/>
                <w:sz w:val="18"/>
              </w:rPr>
            </w:pPr>
          </w:p>
          <w:p w14:paraId="22F7DE30" w14:textId="77777777" w:rsidR="00D55740" w:rsidRDefault="00D55740" w:rsidP="00113052">
            <w:pPr>
              <w:pStyle w:val="TableParagraph"/>
              <w:rPr>
                <w:rFonts w:ascii="Times New Roman"/>
                <w:sz w:val="18"/>
              </w:rPr>
            </w:pPr>
          </w:p>
          <w:p w14:paraId="7F0B89D1" w14:textId="77777777" w:rsidR="003A19A4" w:rsidRDefault="003A19A4" w:rsidP="00113052">
            <w:pPr>
              <w:pStyle w:val="TableParagraph"/>
              <w:rPr>
                <w:rFonts w:ascii="Times New Roman"/>
                <w:sz w:val="18"/>
              </w:rPr>
            </w:pPr>
          </w:p>
          <w:p w14:paraId="08298E92" w14:textId="77777777" w:rsidR="003A19A4" w:rsidRDefault="003A19A4" w:rsidP="00D55740"/>
          <w:p w14:paraId="2249CE2D" w14:textId="77777777" w:rsidR="003A19A4" w:rsidRDefault="003A19A4" w:rsidP="00113052">
            <w:pPr>
              <w:pStyle w:val="TableParagraph"/>
              <w:rPr>
                <w:rFonts w:ascii="Times New Roman"/>
                <w:sz w:val="18"/>
              </w:rPr>
            </w:pPr>
          </w:p>
          <w:p w14:paraId="5461BEF6" w14:textId="6472A7AF" w:rsidR="003A19A4" w:rsidRDefault="00D55740" w:rsidP="00D55740">
            <w:pPr>
              <w:pStyle w:val="TableParagraph"/>
              <w:tabs>
                <w:tab w:val="left" w:pos="6765"/>
              </w:tabs>
              <w:rPr>
                <w:rFonts w:ascii="Times New Roman"/>
                <w:sz w:val="18"/>
              </w:rPr>
            </w:pPr>
            <w:r>
              <w:rPr>
                <w:rFonts w:ascii="Times New Roman"/>
                <w:sz w:val="18"/>
              </w:rPr>
              <w:tab/>
            </w:r>
          </w:p>
        </w:tc>
      </w:tr>
      <w:tr w:rsidR="008B0413" w14:paraId="0A451400" w14:textId="77777777" w:rsidTr="00113052">
        <w:trPr>
          <w:gridAfter w:val="1"/>
          <w:wAfter w:w="955" w:type="dxa"/>
          <w:trHeight w:val="80"/>
        </w:trPr>
        <w:tc>
          <w:tcPr>
            <w:tcW w:w="1240" w:type="dxa"/>
            <w:tcBorders>
              <w:top w:val="nil"/>
              <w:left w:val="single" w:sz="8" w:space="0" w:color="F1F1F1"/>
              <w:bottom w:val="single" w:sz="4" w:space="0" w:color="000000"/>
              <w:right w:val="nil"/>
            </w:tcBorders>
            <w:shd w:val="clear" w:color="auto" w:fill="1F4E79"/>
          </w:tcPr>
          <w:p w14:paraId="0858572E" w14:textId="77777777" w:rsidR="008B0413" w:rsidRDefault="008B0413" w:rsidP="00113052">
            <w:pPr>
              <w:pStyle w:val="TableParagraph"/>
              <w:ind w:left="3343" w:right="86" w:hanging="3236"/>
              <w:rPr>
                <w:b/>
                <w:color w:val="FFFFFF"/>
                <w:sz w:val="24"/>
              </w:rPr>
            </w:pPr>
          </w:p>
        </w:tc>
        <w:tc>
          <w:tcPr>
            <w:tcW w:w="7857" w:type="dxa"/>
            <w:gridSpan w:val="9"/>
            <w:tcBorders>
              <w:top w:val="nil"/>
              <w:left w:val="single" w:sz="8" w:space="0" w:color="F1F1F1"/>
              <w:bottom w:val="single" w:sz="4" w:space="0" w:color="000000"/>
              <w:right w:val="nil"/>
            </w:tcBorders>
            <w:shd w:val="clear" w:color="auto" w:fill="1F4E79"/>
          </w:tcPr>
          <w:p w14:paraId="40154000" w14:textId="77777777" w:rsidR="008B0413" w:rsidRDefault="008B0413" w:rsidP="00113052">
            <w:pPr>
              <w:pStyle w:val="TableParagraph"/>
              <w:ind w:left="3343" w:right="86" w:hanging="3236"/>
              <w:rPr>
                <w:b/>
                <w:color w:val="FFFFFF"/>
                <w:sz w:val="24"/>
              </w:rPr>
            </w:pPr>
          </w:p>
        </w:tc>
      </w:tr>
      <w:tr w:rsidR="008B0413" w14:paraId="64AB44FB" w14:textId="77777777" w:rsidTr="00113052">
        <w:trPr>
          <w:gridAfter w:val="1"/>
          <w:wAfter w:w="955" w:type="dxa"/>
          <w:trHeight w:val="599"/>
        </w:trPr>
        <w:tc>
          <w:tcPr>
            <w:tcW w:w="1240" w:type="dxa"/>
            <w:tcBorders>
              <w:top w:val="nil"/>
              <w:left w:val="single" w:sz="8" w:space="0" w:color="F1F1F1"/>
              <w:bottom w:val="single" w:sz="4" w:space="0" w:color="000000"/>
              <w:right w:val="nil"/>
            </w:tcBorders>
            <w:shd w:val="clear" w:color="auto" w:fill="1F4E79"/>
          </w:tcPr>
          <w:p w14:paraId="171CE8DE" w14:textId="77777777" w:rsidR="008B0413" w:rsidRDefault="008B0413" w:rsidP="00113052">
            <w:pPr>
              <w:pStyle w:val="TableParagraph"/>
              <w:ind w:left="3343" w:right="86" w:hanging="3236"/>
              <w:rPr>
                <w:b/>
                <w:color w:val="FFFFFF"/>
                <w:sz w:val="24"/>
              </w:rPr>
            </w:pPr>
          </w:p>
        </w:tc>
        <w:tc>
          <w:tcPr>
            <w:tcW w:w="7857" w:type="dxa"/>
            <w:gridSpan w:val="9"/>
            <w:tcBorders>
              <w:top w:val="nil"/>
              <w:left w:val="single" w:sz="8" w:space="0" w:color="F1F1F1"/>
              <w:bottom w:val="single" w:sz="4" w:space="0" w:color="000000"/>
              <w:right w:val="nil"/>
            </w:tcBorders>
            <w:shd w:val="clear" w:color="auto" w:fill="1F4E79"/>
          </w:tcPr>
          <w:p w14:paraId="4B1E4E36" w14:textId="4CFCF8B2" w:rsidR="008B0413" w:rsidRPr="00F559ED" w:rsidRDefault="002C2D1A" w:rsidP="00113052">
            <w:pPr>
              <w:pStyle w:val="TableParagraph"/>
              <w:ind w:left="3343" w:right="86" w:hanging="3236"/>
              <w:rPr>
                <w:b/>
                <w:sz w:val="24"/>
                <w:lang w:val="pt-BR"/>
              </w:rPr>
            </w:pPr>
            <w:r>
              <w:rPr>
                <w:b/>
                <w:color w:val="FFFFFF"/>
                <w:sz w:val="24"/>
                <w:lang w:val="pt-BR"/>
              </w:rPr>
              <w:t>SUMMARY TABLE OF CURRICULUM COMPONENTS</w:t>
            </w:r>
            <w:r w:rsidR="008B0413" w:rsidRPr="00F559ED">
              <w:rPr>
                <w:b/>
                <w:color w:val="FFFFFF"/>
                <w:sz w:val="24"/>
                <w:lang w:val="pt-BR"/>
              </w:rPr>
              <w:t xml:space="preserve"> / </w:t>
            </w:r>
            <w:r>
              <w:rPr>
                <w:b/>
                <w:color w:val="FFFFFF"/>
                <w:sz w:val="24"/>
                <w:lang w:val="pt-BR"/>
              </w:rPr>
              <w:t>WORKLOAD</w:t>
            </w:r>
          </w:p>
        </w:tc>
      </w:tr>
      <w:tr w:rsidR="008B0413" w14:paraId="0937D694" w14:textId="77777777" w:rsidTr="000D779D">
        <w:trPr>
          <w:gridAfter w:val="1"/>
          <w:wAfter w:w="955" w:type="dxa"/>
          <w:trHeight w:val="451"/>
        </w:trPr>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2D74B5"/>
          </w:tcPr>
          <w:p w14:paraId="19824972" w14:textId="77777777" w:rsidR="008B0413" w:rsidRPr="00F559ED" w:rsidRDefault="008B0413" w:rsidP="00113052">
            <w:pPr>
              <w:pStyle w:val="TableParagraph"/>
              <w:spacing w:before="3"/>
              <w:rPr>
                <w:rFonts w:ascii="Times New Roman"/>
                <w:sz w:val="30"/>
                <w:lang w:val="pt-BR"/>
              </w:rPr>
            </w:pPr>
          </w:p>
          <w:p w14:paraId="36486259" w14:textId="11B163C7" w:rsidR="008B0413" w:rsidRDefault="008B0413" w:rsidP="00113052">
            <w:pPr>
              <w:pStyle w:val="TableParagraph"/>
              <w:ind w:left="74"/>
              <w:rPr>
                <w:b/>
                <w:sz w:val="18"/>
              </w:rPr>
            </w:pPr>
            <w:r>
              <w:rPr>
                <w:b/>
                <w:sz w:val="18"/>
              </w:rPr>
              <w:t>Components</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2D74B5"/>
          </w:tcPr>
          <w:p w14:paraId="11F1B232" w14:textId="77777777" w:rsidR="008B0413" w:rsidRDefault="008B0413" w:rsidP="00113052">
            <w:pPr>
              <w:pStyle w:val="TableParagraph"/>
              <w:spacing w:before="10"/>
              <w:rPr>
                <w:rFonts w:ascii="Times New Roman"/>
                <w:sz w:val="20"/>
              </w:rPr>
            </w:pPr>
          </w:p>
          <w:p w14:paraId="004DF50B" w14:textId="7EB9790F" w:rsidR="008B0413" w:rsidRDefault="000D779D" w:rsidP="00113052">
            <w:pPr>
              <w:pStyle w:val="TableParagraph"/>
              <w:spacing w:line="217" w:lineRule="exact"/>
              <w:ind w:left="55" w:right="40"/>
              <w:jc w:val="center"/>
              <w:rPr>
                <w:b/>
                <w:sz w:val="18"/>
              </w:rPr>
            </w:pPr>
            <w:r>
              <w:rPr>
                <w:b/>
                <w:sz w:val="18"/>
              </w:rPr>
              <w:t>Theorical</w:t>
            </w:r>
          </w:p>
          <w:p w14:paraId="49BE6869" w14:textId="7B74C30E" w:rsidR="008B0413" w:rsidRDefault="000D779D" w:rsidP="00113052">
            <w:pPr>
              <w:pStyle w:val="TableParagraph"/>
              <w:spacing w:line="217" w:lineRule="exact"/>
              <w:ind w:left="55" w:right="37"/>
              <w:jc w:val="center"/>
              <w:rPr>
                <w:b/>
                <w:sz w:val="18"/>
              </w:rPr>
            </w:pPr>
            <w:r>
              <w:rPr>
                <w:b/>
                <w:sz w:val="18"/>
              </w:rPr>
              <w:t>Workload</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2D74B5"/>
          </w:tcPr>
          <w:p w14:paraId="28B84D94" w14:textId="77777777" w:rsidR="008B0413" w:rsidRDefault="008B0413" w:rsidP="00113052">
            <w:pPr>
              <w:pStyle w:val="TableParagraph"/>
              <w:spacing w:before="3"/>
              <w:rPr>
                <w:rFonts w:ascii="Times New Roman"/>
                <w:sz w:val="30"/>
              </w:rPr>
            </w:pPr>
          </w:p>
          <w:p w14:paraId="4184E8ED" w14:textId="6B5FE100" w:rsidR="000D779D" w:rsidRDefault="000D779D" w:rsidP="000D779D">
            <w:pPr>
              <w:pStyle w:val="TableParagraph"/>
              <w:ind w:left="231"/>
              <w:rPr>
                <w:b/>
                <w:sz w:val="18"/>
              </w:rPr>
            </w:pPr>
            <w:r>
              <w:rPr>
                <w:b/>
                <w:sz w:val="18"/>
              </w:rPr>
              <w:t>E-Learning Workload (EAD)</w:t>
            </w:r>
          </w:p>
        </w:tc>
        <w:tc>
          <w:tcPr>
            <w:tcW w:w="1134" w:type="dxa"/>
            <w:tcBorders>
              <w:top w:val="single" w:sz="4" w:space="0" w:color="000000"/>
              <w:left w:val="single" w:sz="4" w:space="0" w:color="000000"/>
              <w:bottom w:val="single" w:sz="4" w:space="0" w:color="000000"/>
              <w:right w:val="single" w:sz="4" w:space="0" w:color="000000"/>
            </w:tcBorders>
            <w:shd w:val="clear" w:color="auto" w:fill="2D74B5"/>
          </w:tcPr>
          <w:p w14:paraId="22E8B4D9" w14:textId="77777777" w:rsidR="008B0413" w:rsidRDefault="008B0413" w:rsidP="00113052">
            <w:pPr>
              <w:pStyle w:val="TableParagraph"/>
              <w:spacing w:before="110"/>
              <w:ind w:left="71"/>
              <w:rPr>
                <w:b/>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2D74B5"/>
          </w:tcPr>
          <w:p w14:paraId="546EC01F" w14:textId="0851358B" w:rsidR="008B0413" w:rsidRDefault="000D779D" w:rsidP="00113052">
            <w:pPr>
              <w:pStyle w:val="TableParagraph"/>
              <w:spacing w:before="110"/>
              <w:ind w:left="71"/>
              <w:rPr>
                <w:b/>
                <w:sz w:val="18"/>
              </w:rPr>
            </w:pPr>
            <w:r>
              <w:rPr>
                <w:b/>
                <w:sz w:val="18"/>
              </w:rPr>
              <w:t>Workload</w:t>
            </w:r>
          </w:p>
        </w:tc>
        <w:tc>
          <w:tcPr>
            <w:tcW w:w="992" w:type="dxa"/>
            <w:tcBorders>
              <w:top w:val="single" w:sz="4" w:space="0" w:color="000000"/>
              <w:left w:val="single" w:sz="4" w:space="0" w:color="000000"/>
              <w:bottom w:val="single" w:sz="4" w:space="0" w:color="000000"/>
              <w:right w:val="single" w:sz="4" w:space="0" w:color="000000"/>
            </w:tcBorders>
            <w:shd w:val="clear" w:color="auto" w:fill="2D74B5"/>
          </w:tcPr>
          <w:p w14:paraId="37CD568E" w14:textId="77777777" w:rsidR="008B0413" w:rsidRDefault="008B0413" w:rsidP="00113052">
            <w:pPr>
              <w:pStyle w:val="TableParagraph"/>
              <w:spacing w:before="110"/>
              <w:ind w:left="55" w:right="85"/>
              <w:jc w:val="center"/>
              <w:rPr>
                <w:b/>
                <w:sz w:val="18"/>
              </w:rPr>
            </w:pPr>
            <w:r>
              <w:rPr>
                <w:b/>
                <w:sz w:val="18"/>
              </w:rPr>
              <w:t>CH</w:t>
            </w:r>
            <w:r>
              <w:rPr>
                <w:b/>
                <w:spacing w:val="-3"/>
                <w:sz w:val="18"/>
              </w:rPr>
              <w:t xml:space="preserve"> </w:t>
            </w:r>
            <w:r>
              <w:rPr>
                <w:b/>
                <w:sz w:val="18"/>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2D74B5"/>
          </w:tcPr>
          <w:p w14:paraId="5B7E51A3" w14:textId="77777777" w:rsidR="008B0413" w:rsidRDefault="008B0413" w:rsidP="00113052">
            <w:pPr>
              <w:pStyle w:val="TableParagraph"/>
              <w:spacing w:before="110"/>
              <w:ind w:left="72"/>
              <w:rPr>
                <w:b/>
                <w:sz w:val="18"/>
              </w:rPr>
            </w:pPr>
            <w:r>
              <w:rPr>
                <w:b/>
                <w:sz w:val="18"/>
              </w:rPr>
              <w:t>CH</w:t>
            </w:r>
            <w:r>
              <w:rPr>
                <w:b/>
                <w:spacing w:val="-3"/>
                <w:sz w:val="18"/>
              </w:rPr>
              <w:t xml:space="preserve"> </w:t>
            </w:r>
            <w:r>
              <w:rPr>
                <w:b/>
                <w:sz w:val="18"/>
              </w:rPr>
              <w:t>Total</w:t>
            </w:r>
          </w:p>
        </w:tc>
        <w:tc>
          <w:tcPr>
            <w:tcW w:w="1158" w:type="dxa"/>
            <w:tcBorders>
              <w:top w:val="single" w:sz="4" w:space="0" w:color="000000"/>
              <w:left w:val="single" w:sz="4" w:space="0" w:color="000000"/>
              <w:bottom w:val="single" w:sz="4" w:space="0" w:color="000000"/>
              <w:right w:val="single" w:sz="4" w:space="0" w:color="000000"/>
            </w:tcBorders>
            <w:shd w:val="clear" w:color="auto" w:fill="2D74B5"/>
          </w:tcPr>
          <w:p w14:paraId="180EC211" w14:textId="5B7332A8" w:rsidR="008B0413" w:rsidRDefault="008B0413" w:rsidP="00113052">
            <w:pPr>
              <w:pStyle w:val="TableParagraph"/>
              <w:spacing w:before="110"/>
              <w:ind w:left="74"/>
              <w:rPr>
                <w:b/>
                <w:sz w:val="18"/>
              </w:rPr>
            </w:pPr>
            <w:r>
              <w:rPr>
                <w:b/>
                <w:sz w:val="18"/>
              </w:rPr>
              <w:t>CH</w:t>
            </w:r>
            <w:r>
              <w:rPr>
                <w:b/>
                <w:spacing w:val="-3"/>
                <w:sz w:val="18"/>
              </w:rPr>
              <w:t xml:space="preserve"> </w:t>
            </w:r>
            <w:r w:rsidR="000D779D">
              <w:rPr>
                <w:b/>
                <w:sz w:val="18"/>
              </w:rPr>
              <w:t>E-Learning</w:t>
            </w:r>
          </w:p>
        </w:tc>
      </w:tr>
      <w:tr w:rsidR="008B0413" w14:paraId="3C6672BA" w14:textId="77777777" w:rsidTr="000D779D">
        <w:trPr>
          <w:gridAfter w:val="1"/>
          <w:wAfter w:w="955" w:type="dxa"/>
          <w:trHeight w:val="465"/>
        </w:trPr>
        <w:tc>
          <w:tcPr>
            <w:tcW w:w="1560" w:type="dxa"/>
            <w:gridSpan w:val="2"/>
            <w:vMerge/>
            <w:tcBorders>
              <w:top w:val="nil"/>
              <w:left w:val="single" w:sz="4" w:space="0" w:color="000000"/>
              <w:bottom w:val="single" w:sz="4" w:space="0" w:color="000000"/>
              <w:right w:val="single" w:sz="4" w:space="0" w:color="000000"/>
            </w:tcBorders>
            <w:shd w:val="clear" w:color="auto" w:fill="2D74B5"/>
          </w:tcPr>
          <w:p w14:paraId="3E2F9B6C" w14:textId="77777777" w:rsidR="008B0413" w:rsidRDefault="008B0413" w:rsidP="00113052">
            <w:pPr>
              <w:rPr>
                <w:sz w:val="2"/>
                <w:szCs w:val="2"/>
              </w:rPr>
            </w:pPr>
          </w:p>
        </w:tc>
        <w:tc>
          <w:tcPr>
            <w:tcW w:w="850" w:type="dxa"/>
            <w:gridSpan w:val="2"/>
            <w:vMerge/>
            <w:tcBorders>
              <w:top w:val="nil"/>
              <w:left w:val="single" w:sz="4" w:space="0" w:color="000000"/>
              <w:bottom w:val="single" w:sz="4" w:space="0" w:color="000000"/>
              <w:right w:val="single" w:sz="4" w:space="0" w:color="000000"/>
            </w:tcBorders>
            <w:shd w:val="clear" w:color="auto" w:fill="2D74B5"/>
          </w:tcPr>
          <w:p w14:paraId="436A45CA" w14:textId="77777777" w:rsidR="008B0413" w:rsidRDefault="008B0413" w:rsidP="00113052">
            <w:pPr>
              <w:rPr>
                <w:sz w:val="2"/>
                <w:szCs w:val="2"/>
              </w:rPr>
            </w:pPr>
          </w:p>
        </w:tc>
        <w:tc>
          <w:tcPr>
            <w:tcW w:w="993" w:type="dxa"/>
            <w:vMerge/>
            <w:tcBorders>
              <w:top w:val="nil"/>
              <w:left w:val="single" w:sz="4" w:space="0" w:color="000000"/>
              <w:bottom w:val="single" w:sz="4" w:space="0" w:color="000000"/>
              <w:right w:val="single" w:sz="4" w:space="0" w:color="000000"/>
            </w:tcBorders>
            <w:shd w:val="clear" w:color="auto" w:fill="2D74B5"/>
          </w:tcPr>
          <w:p w14:paraId="5F044221" w14:textId="77777777" w:rsidR="008B0413" w:rsidRDefault="008B0413" w:rsidP="00113052">
            <w:pPr>
              <w:rPr>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2D74B5"/>
          </w:tcPr>
          <w:p w14:paraId="4169CD78" w14:textId="4EB412CE" w:rsidR="008B0413" w:rsidRDefault="008B0413" w:rsidP="00113052">
            <w:pPr>
              <w:pStyle w:val="TableParagraph"/>
              <w:spacing w:before="117"/>
              <w:ind w:left="71"/>
              <w:rPr>
                <w:b/>
                <w:sz w:val="18"/>
              </w:rPr>
            </w:pPr>
            <w:r>
              <w:rPr>
                <w:b/>
                <w:sz w:val="18"/>
              </w:rPr>
              <w:t>Extens</w:t>
            </w:r>
            <w:r w:rsidR="000D779D">
              <w:rPr>
                <w:b/>
                <w:sz w:val="18"/>
              </w:rPr>
              <w:t>ion</w:t>
            </w:r>
          </w:p>
        </w:tc>
        <w:tc>
          <w:tcPr>
            <w:tcW w:w="1134" w:type="dxa"/>
            <w:tcBorders>
              <w:top w:val="single" w:sz="4" w:space="0" w:color="000000"/>
              <w:left w:val="single" w:sz="4" w:space="0" w:color="000000"/>
              <w:bottom w:val="single" w:sz="4" w:space="0" w:color="000000"/>
              <w:right w:val="single" w:sz="4" w:space="0" w:color="000000"/>
            </w:tcBorders>
            <w:shd w:val="clear" w:color="auto" w:fill="2D74B5"/>
          </w:tcPr>
          <w:p w14:paraId="12FC5A80" w14:textId="3DCF4875" w:rsidR="008B0413" w:rsidRDefault="000D779D" w:rsidP="00113052">
            <w:pPr>
              <w:pStyle w:val="TableParagraph"/>
              <w:spacing w:before="117"/>
              <w:ind w:left="71"/>
              <w:rPr>
                <w:b/>
                <w:sz w:val="18"/>
              </w:rPr>
            </w:pPr>
            <w:r>
              <w:rPr>
                <w:b/>
                <w:sz w:val="18"/>
              </w:rPr>
              <w:t>Practical</w:t>
            </w:r>
          </w:p>
        </w:tc>
        <w:tc>
          <w:tcPr>
            <w:tcW w:w="992" w:type="dxa"/>
            <w:tcBorders>
              <w:top w:val="single" w:sz="4" w:space="0" w:color="000000"/>
              <w:left w:val="single" w:sz="4" w:space="0" w:color="000000"/>
              <w:bottom w:val="single" w:sz="4" w:space="0" w:color="000000"/>
              <w:right w:val="single" w:sz="4" w:space="0" w:color="000000"/>
            </w:tcBorders>
            <w:shd w:val="clear" w:color="auto" w:fill="2D74B5"/>
          </w:tcPr>
          <w:p w14:paraId="7628952C" w14:textId="3A27CEEB" w:rsidR="008B0413" w:rsidRDefault="008B0413" w:rsidP="00113052">
            <w:pPr>
              <w:pStyle w:val="TableParagraph"/>
              <w:spacing w:before="9"/>
              <w:ind w:left="73" w:right="259"/>
              <w:rPr>
                <w:b/>
                <w:sz w:val="18"/>
              </w:rPr>
            </w:pPr>
            <w:r>
              <w:rPr>
                <w:b/>
                <w:sz w:val="18"/>
              </w:rPr>
              <w:t>(</w:t>
            </w:r>
            <w:r w:rsidR="000D779D">
              <w:rPr>
                <w:b/>
                <w:sz w:val="18"/>
              </w:rPr>
              <w:t>Class</w:t>
            </w:r>
            <w:r>
              <w:rPr>
                <w:b/>
                <w:sz w:val="18"/>
              </w:rPr>
              <w:t>-</w:t>
            </w:r>
            <w:r>
              <w:rPr>
                <w:b/>
                <w:spacing w:val="-50"/>
                <w:sz w:val="18"/>
              </w:rPr>
              <w:t xml:space="preserve"> </w:t>
            </w:r>
            <w:r w:rsidR="000D779D">
              <w:rPr>
                <w:b/>
                <w:sz w:val="18"/>
              </w:rPr>
              <w:t>Hours</w:t>
            </w:r>
            <w:r>
              <w:rPr>
                <w:b/>
                <w:sz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2D74B5"/>
          </w:tcPr>
          <w:p w14:paraId="0DEFAD6D" w14:textId="5CAFB10E" w:rsidR="008B0413" w:rsidRDefault="008B0413" w:rsidP="00113052">
            <w:pPr>
              <w:pStyle w:val="TableParagraph"/>
              <w:spacing w:before="117"/>
              <w:ind w:left="72"/>
              <w:rPr>
                <w:b/>
                <w:sz w:val="18"/>
              </w:rPr>
            </w:pPr>
            <w:r>
              <w:rPr>
                <w:b/>
                <w:sz w:val="18"/>
              </w:rPr>
              <w:t>(Ho</w:t>
            </w:r>
            <w:r w:rsidR="000D779D">
              <w:rPr>
                <w:b/>
                <w:sz w:val="18"/>
              </w:rPr>
              <w:t>u</w:t>
            </w:r>
            <w:r>
              <w:rPr>
                <w:b/>
                <w:sz w:val="18"/>
              </w:rPr>
              <w:t>rs)</w:t>
            </w:r>
          </w:p>
        </w:tc>
        <w:tc>
          <w:tcPr>
            <w:tcW w:w="1158" w:type="dxa"/>
            <w:tcBorders>
              <w:top w:val="single" w:sz="4" w:space="0" w:color="000000"/>
              <w:left w:val="single" w:sz="4" w:space="0" w:color="000000"/>
              <w:bottom w:val="single" w:sz="4" w:space="0" w:color="000000"/>
              <w:right w:val="single" w:sz="4" w:space="0" w:color="000000"/>
            </w:tcBorders>
            <w:shd w:val="clear" w:color="auto" w:fill="2D74B5"/>
          </w:tcPr>
          <w:p w14:paraId="3EDCEC6A" w14:textId="72189CE5" w:rsidR="008B0413" w:rsidRPr="000D779D" w:rsidRDefault="000D779D" w:rsidP="00113052">
            <w:pPr>
              <w:pStyle w:val="TableParagraph"/>
              <w:spacing w:before="117"/>
              <w:ind w:left="74"/>
              <w:rPr>
                <w:b/>
                <w:sz w:val="20"/>
                <w:szCs w:val="20"/>
              </w:rPr>
            </w:pPr>
            <w:r w:rsidRPr="000D779D">
              <w:rPr>
                <w:b/>
                <w:sz w:val="20"/>
                <w:szCs w:val="20"/>
              </w:rPr>
              <w:t>Percentage</w:t>
            </w:r>
          </w:p>
        </w:tc>
      </w:tr>
      <w:tr w:rsidR="008B0413" w14:paraId="06D44046" w14:textId="77777777" w:rsidTr="000D779D">
        <w:trPr>
          <w:gridAfter w:val="1"/>
          <w:wAfter w:w="955" w:type="dxa"/>
          <w:trHeight w:val="916"/>
        </w:trPr>
        <w:tc>
          <w:tcPr>
            <w:tcW w:w="1560" w:type="dxa"/>
            <w:gridSpan w:val="2"/>
            <w:tcBorders>
              <w:top w:val="single" w:sz="4" w:space="0" w:color="000000"/>
              <w:left w:val="single" w:sz="4" w:space="0" w:color="000000"/>
              <w:bottom w:val="single" w:sz="4" w:space="0" w:color="000000"/>
              <w:right w:val="single" w:sz="4" w:space="0" w:color="000000"/>
            </w:tcBorders>
          </w:tcPr>
          <w:p w14:paraId="414C29B4" w14:textId="72BB0DE4" w:rsidR="008B0413" w:rsidRPr="000D779D" w:rsidRDefault="000D779D" w:rsidP="00113052">
            <w:pPr>
              <w:pStyle w:val="TableParagraph"/>
              <w:spacing w:before="16"/>
              <w:ind w:right="55"/>
              <w:rPr>
                <w:sz w:val="20"/>
                <w:szCs w:val="20"/>
                <w:lang w:val="pt-BR"/>
              </w:rPr>
            </w:pPr>
            <w:r w:rsidRPr="000D779D">
              <w:rPr>
                <w:sz w:val="20"/>
                <w:szCs w:val="20"/>
              </w:rPr>
              <w:t>Integrative Project (Modules I, II, and III)</w:t>
            </w:r>
          </w:p>
        </w:tc>
        <w:tc>
          <w:tcPr>
            <w:tcW w:w="850" w:type="dxa"/>
            <w:gridSpan w:val="2"/>
            <w:tcBorders>
              <w:top w:val="single" w:sz="4" w:space="0" w:color="000000"/>
              <w:left w:val="single" w:sz="4" w:space="0" w:color="000000"/>
              <w:bottom w:val="single" w:sz="4" w:space="0" w:color="000000"/>
              <w:right w:val="single" w:sz="4" w:space="0" w:color="000000"/>
            </w:tcBorders>
          </w:tcPr>
          <w:p w14:paraId="21E8B9F5" w14:textId="77777777" w:rsidR="008B0413" w:rsidRPr="00F559ED" w:rsidRDefault="008B0413" w:rsidP="00113052">
            <w:pPr>
              <w:pStyle w:val="TableParagraph"/>
              <w:spacing w:before="9"/>
              <w:rPr>
                <w:rFonts w:ascii="Times New Roman"/>
                <w:sz w:val="29"/>
                <w:lang w:val="pt-BR"/>
              </w:rPr>
            </w:pPr>
          </w:p>
          <w:p w14:paraId="78329E21" w14:textId="77777777" w:rsidR="008B0413" w:rsidRDefault="008B0413" w:rsidP="00113052">
            <w:pPr>
              <w:pStyle w:val="TableParagraph"/>
              <w:ind w:left="15"/>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14:paraId="48E945AF" w14:textId="77777777" w:rsidR="008B0413" w:rsidRDefault="008B0413" w:rsidP="00113052">
            <w:pPr>
              <w:pStyle w:val="TableParagraph"/>
              <w:rPr>
                <w:rFonts w:ascii="Times New Roman"/>
              </w:rPr>
            </w:pPr>
          </w:p>
          <w:p w14:paraId="3823216B" w14:textId="77777777" w:rsidR="008B0413" w:rsidRDefault="008B0413" w:rsidP="00113052">
            <w:pPr>
              <w:pStyle w:val="TableParagraph"/>
              <w:rPr>
                <w:rFonts w:ascii="Times New Roman"/>
              </w:rPr>
            </w:pPr>
          </w:p>
          <w:p w14:paraId="36C5CD5B" w14:textId="77777777" w:rsidR="008B0413" w:rsidRDefault="008B0413" w:rsidP="00113052">
            <w:pPr>
              <w:pStyle w:val="TableParagraph"/>
              <w:spacing w:before="185" w:line="205" w:lineRule="exact"/>
              <w:ind w:left="13"/>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5D63DA79" w14:textId="77777777" w:rsidR="008B0413" w:rsidRDefault="008B0413" w:rsidP="00113052">
            <w:pPr>
              <w:pStyle w:val="TableParagraph"/>
              <w:spacing w:before="9"/>
              <w:rPr>
                <w:rFonts w:ascii="Times New Roman"/>
                <w:sz w:val="29"/>
              </w:rPr>
            </w:pPr>
          </w:p>
        </w:tc>
        <w:tc>
          <w:tcPr>
            <w:tcW w:w="1134" w:type="dxa"/>
            <w:tcBorders>
              <w:top w:val="single" w:sz="4" w:space="0" w:color="000000"/>
              <w:left w:val="single" w:sz="4" w:space="0" w:color="000000"/>
              <w:bottom w:val="single" w:sz="4" w:space="0" w:color="000000"/>
              <w:right w:val="single" w:sz="4" w:space="0" w:color="000000"/>
            </w:tcBorders>
          </w:tcPr>
          <w:p w14:paraId="5AC1398F" w14:textId="77777777" w:rsidR="008B0413" w:rsidRDefault="008B0413" w:rsidP="00113052">
            <w:pPr>
              <w:pStyle w:val="TableParagraph"/>
              <w:spacing w:before="9"/>
              <w:rPr>
                <w:rFonts w:ascii="Times New Roman"/>
                <w:sz w:val="29"/>
              </w:rPr>
            </w:pPr>
          </w:p>
          <w:p w14:paraId="41CA087A" w14:textId="77777777" w:rsidR="008B0413" w:rsidRDefault="008B0413" w:rsidP="00113052">
            <w:pPr>
              <w:pStyle w:val="TableParagraph"/>
              <w:ind w:left="310" w:right="298"/>
              <w:jc w:val="center"/>
              <w:rPr>
                <w:sz w:val="18"/>
              </w:rPr>
            </w:pPr>
            <w:r>
              <w:rPr>
                <w:sz w:val="18"/>
              </w:rPr>
              <w:t>360</w:t>
            </w:r>
          </w:p>
        </w:tc>
        <w:tc>
          <w:tcPr>
            <w:tcW w:w="992" w:type="dxa"/>
            <w:tcBorders>
              <w:top w:val="single" w:sz="4" w:space="0" w:color="000000"/>
              <w:left w:val="single" w:sz="4" w:space="0" w:color="000000"/>
              <w:bottom w:val="single" w:sz="4" w:space="0" w:color="000000"/>
              <w:right w:val="single" w:sz="4" w:space="0" w:color="000000"/>
            </w:tcBorders>
          </w:tcPr>
          <w:p w14:paraId="7EB40EE0" w14:textId="77777777" w:rsidR="008B0413" w:rsidRDefault="008B0413" w:rsidP="00113052">
            <w:pPr>
              <w:pStyle w:val="TableParagraph"/>
              <w:spacing w:before="9"/>
              <w:rPr>
                <w:rFonts w:ascii="Times New Roman"/>
                <w:sz w:val="29"/>
              </w:rPr>
            </w:pPr>
          </w:p>
          <w:p w14:paraId="5CABB06B" w14:textId="77777777" w:rsidR="008B0413" w:rsidRDefault="008B0413" w:rsidP="00113052">
            <w:pPr>
              <w:pStyle w:val="TableParagraph"/>
              <w:ind w:left="55" w:right="40"/>
              <w:jc w:val="center"/>
              <w:rPr>
                <w:sz w:val="18"/>
              </w:rPr>
            </w:pPr>
            <w:r>
              <w:rPr>
                <w:sz w:val="18"/>
              </w:rPr>
              <w:t>360</w:t>
            </w:r>
          </w:p>
        </w:tc>
        <w:tc>
          <w:tcPr>
            <w:tcW w:w="1276" w:type="dxa"/>
            <w:tcBorders>
              <w:top w:val="single" w:sz="4" w:space="0" w:color="000000"/>
              <w:left w:val="single" w:sz="4" w:space="0" w:color="000000"/>
              <w:bottom w:val="single" w:sz="4" w:space="0" w:color="000000"/>
              <w:right w:val="single" w:sz="4" w:space="0" w:color="000000"/>
            </w:tcBorders>
          </w:tcPr>
          <w:p w14:paraId="419BDB41" w14:textId="77777777" w:rsidR="008B0413" w:rsidRDefault="008B0413" w:rsidP="00113052">
            <w:pPr>
              <w:pStyle w:val="TableParagraph"/>
              <w:spacing w:before="9"/>
              <w:rPr>
                <w:rFonts w:ascii="Times New Roman"/>
                <w:sz w:val="29"/>
              </w:rPr>
            </w:pPr>
          </w:p>
          <w:p w14:paraId="1337130D" w14:textId="77777777" w:rsidR="008B0413" w:rsidRDefault="008B0413" w:rsidP="00113052">
            <w:pPr>
              <w:pStyle w:val="TableParagraph"/>
              <w:ind w:left="312" w:right="297"/>
              <w:jc w:val="center"/>
              <w:rPr>
                <w:sz w:val="18"/>
              </w:rPr>
            </w:pPr>
            <w:r>
              <w:rPr>
                <w:sz w:val="18"/>
              </w:rPr>
              <w:t>300</w:t>
            </w:r>
          </w:p>
        </w:tc>
        <w:tc>
          <w:tcPr>
            <w:tcW w:w="1158" w:type="dxa"/>
            <w:vMerge w:val="restart"/>
            <w:tcBorders>
              <w:top w:val="nil"/>
              <w:left w:val="single" w:sz="4" w:space="0" w:color="000000"/>
              <w:bottom w:val="single" w:sz="4" w:space="0" w:color="000000"/>
              <w:right w:val="single" w:sz="4" w:space="0" w:color="000000"/>
            </w:tcBorders>
          </w:tcPr>
          <w:p w14:paraId="42E2834F" w14:textId="77777777" w:rsidR="008B0413" w:rsidRDefault="008B0413" w:rsidP="00113052">
            <w:pPr>
              <w:rPr>
                <w:sz w:val="2"/>
                <w:szCs w:val="2"/>
              </w:rPr>
            </w:pPr>
          </w:p>
        </w:tc>
      </w:tr>
      <w:tr w:rsidR="008B0413" w14:paraId="1872FACD" w14:textId="77777777" w:rsidTr="000D779D">
        <w:trPr>
          <w:gridAfter w:val="1"/>
          <w:wAfter w:w="955" w:type="dxa"/>
          <w:trHeight w:val="913"/>
        </w:trPr>
        <w:tc>
          <w:tcPr>
            <w:tcW w:w="1560" w:type="dxa"/>
            <w:gridSpan w:val="2"/>
            <w:tcBorders>
              <w:top w:val="single" w:sz="4" w:space="0" w:color="000000"/>
              <w:left w:val="single" w:sz="4" w:space="0" w:color="000000"/>
              <w:bottom w:val="single" w:sz="4" w:space="0" w:color="000000"/>
              <w:right w:val="single" w:sz="4" w:space="0" w:color="000000"/>
            </w:tcBorders>
          </w:tcPr>
          <w:p w14:paraId="17B2775A" w14:textId="22ABF19A" w:rsidR="008B0413" w:rsidRPr="000D779D" w:rsidRDefault="000D779D" w:rsidP="00113052">
            <w:pPr>
              <w:pStyle w:val="TableParagraph"/>
              <w:spacing w:before="14"/>
              <w:ind w:left="74" w:right="36"/>
              <w:rPr>
                <w:sz w:val="20"/>
                <w:szCs w:val="20"/>
                <w:lang w:val="pt-BR"/>
              </w:rPr>
            </w:pPr>
            <w:r w:rsidRPr="000D779D">
              <w:rPr>
                <w:sz w:val="20"/>
                <w:szCs w:val="20"/>
              </w:rPr>
              <w:t>Complementary Activities (Modules I, II, III, and IV)</w:t>
            </w:r>
          </w:p>
        </w:tc>
        <w:tc>
          <w:tcPr>
            <w:tcW w:w="850" w:type="dxa"/>
            <w:gridSpan w:val="2"/>
            <w:tcBorders>
              <w:top w:val="single" w:sz="4" w:space="0" w:color="000000"/>
              <w:left w:val="single" w:sz="4" w:space="0" w:color="000000"/>
              <w:bottom w:val="single" w:sz="4" w:space="0" w:color="000000"/>
              <w:right w:val="single" w:sz="4" w:space="0" w:color="000000"/>
            </w:tcBorders>
          </w:tcPr>
          <w:p w14:paraId="34997AD5" w14:textId="77777777" w:rsidR="008B0413" w:rsidRPr="00F559ED" w:rsidRDefault="008B0413" w:rsidP="00113052">
            <w:pPr>
              <w:pStyle w:val="TableParagraph"/>
              <w:spacing w:before="7"/>
              <w:rPr>
                <w:rFonts w:ascii="Times New Roman"/>
                <w:sz w:val="29"/>
                <w:lang w:val="pt-BR"/>
              </w:rPr>
            </w:pPr>
          </w:p>
          <w:p w14:paraId="7F0A0DA0" w14:textId="77777777" w:rsidR="008B0413" w:rsidRDefault="008B0413" w:rsidP="00113052">
            <w:pPr>
              <w:pStyle w:val="TableParagraph"/>
              <w:ind w:left="15"/>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14:paraId="3FB9A192" w14:textId="77777777" w:rsidR="008B0413" w:rsidRDefault="008B0413" w:rsidP="00113052">
            <w:pPr>
              <w:pStyle w:val="TableParagraph"/>
              <w:rPr>
                <w:rFonts w:ascii="Times New Roman"/>
              </w:rPr>
            </w:pPr>
          </w:p>
          <w:p w14:paraId="4F782DD6" w14:textId="77777777" w:rsidR="008B0413" w:rsidRDefault="008B0413" w:rsidP="00113052">
            <w:pPr>
              <w:pStyle w:val="TableParagraph"/>
              <w:rPr>
                <w:rFonts w:ascii="Times New Roman"/>
              </w:rPr>
            </w:pPr>
          </w:p>
          <w:p w14:paraId="508355BD" w14:textId="77777777" w:rsidR="008B0413" w:rsidRDefault="008B0413" w:rsidP="00113052">
            <w:pPr>
              <w:pStyle w:val="TableParagraph"/>
              <w:spacing w:before="129" w:line="259" w:lineRule="exact"/>
              <w:ind w:left="15"/>
              <w:jc w:val="center"/>
              <w:rPr>
                <w:rFonts w:ascii="Calibri"/>
              </w:rPr>
            </w:pPr>
            <w:r>
              <w:rPr>
                <w:rFonts w:ascii="Calibri"/>
              </w:rPr>
              <w:t>-</w:t>
            </w:r>
          </w:p>
        </w:tc>
        <w:tc>
          <w:tcPr>
            <w:tcW w:w="1134" w:type="dxa"/>
            <w:tcBorders>
              <w:top w:val="single" w:sz="4" w:space="0" w:color="000000"/>
              <w:left w:val="single" w:sz="4" w:space="0" w:color="000000"/>
              <w:bottom w:val="single" w:sz="4" w:space="0" w:color="000000"/>
              <w:right w:val="single" w:sz="4" w:space="0" w:color="000000"/>
            </w:tcBorders>
          </w:tcPr>
          <w:p w14:paraId="597D1C2F" w14:textId="77777777" w:rsidR="008B0413" w:rsidRDefault="008B0413" w:rsidP="00113052">
            <w:pPr>
              <w:pStyle w:val="TableParagraph"/>
              <w:spacing w:before="7"/>
              <w:rPr>
                <w:rFonts w:ascii="Times New Roman"/>
                <w:sz w:val="29"/>
              </w:rPr>
            </w:pPr>
          </w:p>
        </w:tc>
        <w:tc>
          <w:tcPr>
            <w:tcW w:w="1134" w:type="dxa"/>
            <w:tcBorders>
              <w:top w:val="single" w:sz="4" w:space="0" w:color="000000"/>
              <w:left w:val="single" w:sz="4" w:space="0" w:color="000000"/>
              <w:bottom w:val="single" w:sz="4" w:space="0" w:color="000000"/>
              <w:right w:val="single" w:sz="4" w:space="0" w:color="000000"/>
            </w:tcBorders>
          </w:tcPr>
          <w:p w14:paraId="2FAF1FD3" w14:textId="77777777" w:rsidR="008B0413" w:rsidRDefault="008B0413" w:rsidP="00113052">
            <w:pPr>
              <w:pStyle w:val="TableParagraph"/>
              <w:spacing w:before="7"/>
              <w:rPr>
                <w:rFonts w:ascii="Times New Roman"/>
                <w:sz w:val="29"/>
              </w:rPr>
            </w:pPr>
          </w:p>
          <w:p w14:paraId="6C64B8F1" w14:textId="77777777" w:rsidR="008B0413" w:rsidRDefault="008B0413" w:rsidP="00113052">
            <w:pPr>
              <w:pStyle w:val="TableParagraph"/>
              <w:ind w:left="310" w:right="295"/>
              <w:jc w:val="center"/>
              <w:rPr>
                <w:sz w:val="18"/>
              </w:rPr>
            </w:pPr>
            <w:r>
              <w:rPr>
                <w:sz w:val="18"/>
              </w:rPr>
              <w:t>80</w:t>
            </w:r>
          </w:p>
        </w:tc>
        <w:tc>
          <w:tcPr>
            <w:tcW w:w="992" w:type="dxa"/>
            <w:tcBorders>
              <w:top w:val="single" w:sz="4" w:space="0" w:color="000000"/>
              <w:left w:val="single" w:sz="4" w:space="0" w:color="000000"/>
              <w:bottom w:val="single" w:sz="4" w:space="0" w:color="000000"/>
              <w:right w:val="single" w:sz="4" w:space="0" w:color="000000"/>
            </w:tcBorders>
          </w:tcPr>
          <w:p w14:paraId="6F17E6D7" w14:textId="77777777" w:rsidR="008B0413" w:rsidRDefault="008B0413" w:rsidP="00113052">
            <w:pPr>
              <w:pStyle w:val="TableParagraph"/>
              <w:spacing w:before="7"/>
              <w:rPr>
                <w:rFonts w:ascii="Times New Roman"/>
                <w:sz w:val="29"/>
              </w:rPr>
            </w:pPr>
          </w:p>
          <w:p w14:paraId="02FFB886" w14:textId="77777777" w:rsidR="008B0413" w:rsidRDefault="008B0413" w:rsidP="00113052">
            <w:pPr>
              <w:pStyle w:val="TableParagraph"/>
              <w:ind w:left="55" w:right="38"/>
              <w:jc w:val="center"/>
              <w:rPr>
                <w:sz w:val="18"/>
              </w:rPr>
            </w:pPr>
            <w:r>
              <w:rPr>
                <w:sz w:val="18"/>
              </w:rPr>
              <w:t>80</w:t>
            </w:r>
          </w:p>
        </w:tc>
        <w:tc>
          <w:tcPr>
            <w:tcW w:w="1276" w:type="dxa"/>
            <w:tcBorders>
              <w:top w:val="single" w:sz="4" w:space="0" w:color="000000"/>
              <w:left w:val="single" w:sz="4" w:space="0" w:color="000000"/>
              <w:bottom w:val="single" w:sz="4" w:space="0" w:color="000000"/>
              <w:right w:val="single" w:sz="4" w:space="0" w:color="000000"/>
            </w:tcBorders>
          </w:tcPr>
          <w:p w14:paraId="2756AE3E" w14:textId="77777777" w:rsidR="008B0413" w:rsidRDefault="008B0413" w:rsidP="00113052">
            <w:pPr>
              <w:pStyle w:val="TableParagraph"/>
              <w:spacing w:before="7"/>
              <w:rPr>
                <w:rFonts w:ascii="Times New Roman"/>
                <w:sz w:val="29"/>
              </w:rPr>
            </w:pPr>
          </w:p>
          <w:p w14:paraId="436757E4" w14:textId="77777777" w:rsidR="008B0413" w:rsidRDefault="008B0413" w:rsidP="00113052">
            <w:pPr>
              <w:pStyle w:val="TableParagraph"/>
              <w:ind w:left="312" w:right="295"/>
              <w:jc w:val="center"/>
              <w:rPr>
                <w:sz w:val="18"/>
              </w:rPr>
            </w:pPr>
            <w:r>
              <w:rPr>
                <w:sz w:val="18"/>
              </w:rPr>
              <w:t>67</w:t>
            </w:r>
          </w:p>
        </w:tc>
        <w:tc>
          <w:tcPr>
            <w:tcW w:w="1158" w:type="dxa"/>
            <w:vMerge/>
            <w:tcBorders>
              <w:top w:val="nil"/>
              <w:left w:val="single" w:sz="4" w:space="0" w:color="000000"/>
              <w:bottom w:val="single" w:sz="4" w:space="0" w:color="000000"/>
              <w:right w:val="single" w:sz="4" w:space="0" w:color="000000"/>
            </w:tcBorders>
          </w:tcPr>
          <w:p w14:paraId="6EA3AEBA" w14:textId="77777777" w:rsidR="008B0413" w:rsidRDefault="008B0413" w:rsidP="00113052">
            <w:pPr>
              <w:rPr>
                <w:sz w:val="2"/>
                <w:szCs w:val="2"/>
              </w:rPr>
            </w:pPr>
          </w:p>
        </w:tc>
      </w:tr>
      <w:tr w:rsidR="008B0413" w14:paraId="0999792E" w14:textId="77777777" w:rsidTr="000D779D">
        <w:trPr>
          <w:gridAfter w:val="1"/>
          <w:wAfter w:w="955" w:type="dxa"/>
          <w:trHeight w:val="917"/>
        </w:trPr>
        <w:tc>
          <w:tcPr>
            <w:tcW w:w="1560" w:type="dxa"/>
            <w:gridSpan w:val="2"/>
            <w:tcBorders>
              <w:top w:val="single" w:sz="4" w:space="0" w:color="000000"/>
              <w:left w:val="single" w:sz="4" w:space="0" w:color="000000"/>
              <w:bottom w:val="single" w:sz="4" w:space="0" w:color="000000"/>
              <w:right w:val="single" w:sz="4" w:space="0" w:color="000000"/>
            </w:tcBorders>
          </w:tcPr>
          <w:p w14:paraId="0E0C4D3D" w14:textId="78A112AB" w:rsidR="008B0413" w:rsidRPr="000D779D" w:rsidRDefault="000D779D" w:rsidP="00113052">
            <w:pPr>
              <w:pStyle w:val="TableParagraph"/>
              <w:spacing w:before="16"/>
              <w:ind w:left="74" w:right="182"/>
              <w:rPr>
                <w:sz w:val="20"/>
                <w:szCs w:val="20"/>
                <w:lang w:val="pt-BR"/>
              </w:rPr>
            </w:pPr>
            <w:r w:rsidRPr="000D779D">
              <w:rPr>
                <w:sz w:val="20"/>
                <w:szCs w:val="20"/>
              </w:rPr>
              <w:t>Supervised Curricular Internship (I, II, and III)</w:t>
            </w:r>
          </w:p>
        </w:tc>
        <w:tc>
          <w:tcPr>
            <w:tcW w:w="850" w:type="dxa"/>
            <w:gridSpan w:val="2"/>
            <w:tcBorders>
              <w:top w:val="single" w:sz="4" w:space="0" w:color="000000"/>
              <w:left w:val="single" w:sz="4" w:space="0" w:color="000000"/>
              <w:bottom w:val="single" w:sz="4" w:space="0" w:color="000000"/>
              <w:right w:val="single" w:sz="4" w:space="0" w:color="000000"/>
            </w:tcBorders>
          </w:tcPr>
          <w:p w14:paraId="08FBCA92" w14:textId="77777777" w:rsidR="008B0413" w:rsidRPr="00F559ED" w:rsidRDefault="008B0413" w:rsidP="00113052">
            <w:pPr>
              <w:pStyle w:val="TableParagraph"/>
              <w:spacing w:before="10"/>
              <w:rPr>
                <w:rFonts w:ascii="Times New Roman"/>
                <w:sz w:val="29"/>
                <w:lang w:val="pt-BR"/>
              </w:rPr>
            </w:pPr>
          </w:p>
          <w:p w14:paraId="3E96F95D" w14:textId="77777777" w:rsidR="008B0413" w:rsidRDefault="008B0413" w:rsidP="00113052">
            <w:pPr>
              <w:pStyle w:val="TableParagraph"/>
              <w:ind w:left="15"/>
              <w:jc w:val="center"/>
              <w:rPr>
                <w:sz w:val="18"/>
              </w:rPr>
            </w:pPr>
            <w:r>
              <w:rPr>
                <w:sz w:val="18"/>
              </w:rPr>
              <w:t>-</w:t>
            </w:r>
          </w:p>
        </w:tc>
        <w:tc>
          <w:tcPr>
            <w:tcW w:w="993" w:type="dxa"/>
            <w:tcBorders>
              <w:top w:val="single" w:sz="4" w:space="0" w:color="000000"/>
              <w:left w:val="single" w:sz="4" w:space="0" w:color="000000"/>
              <w:bottom w:val="single" w:sz="4" w:space="0" w:color="000000"/>
              <w:right w:val="single" w:sz="4" w:space="0" w:color="000000"/>
            </w:tcBorders>
          </w:tcPr>
          <w:p w14:paraId="40E932B6" w14:textId="77777777" w:rsidR="008B0413" w:rsidRDefault="008B0413" w:rsidP="00113052">
            <w:pPr>
              <w:pStyle w:val="TableParagraph"/>
              <w:rPr>
                <w:rFonts w:ascii="Times New Roman"/>
              </w:rPr>
            </w:pPr>
          </w:p>
          <w:p w14:paraId="4D4B465C" w14:textId="77777777" w:rsidR="008B0413" w:rsidRDefault="008B0413" w:rsidP="00113052">
            <w:pPr>
              <w:pStyle w:val="TableParagraph"/>
              <w:rPr>
                <w:rFonts w:ascii="Times New Roman"/>
              </w:rPr>
            </w:pPr>
          </w:p>
          <w:p w14:paraId="5BD713E2" w14:textId="77777777" w:rsidR="008B0413" w:rsidRDefault="008B0413" w:rsidP="00113052">
            <w:pPr>
              <w:pStyle w:val="TableParagraph"/>
              <w:spacing w:before="132" w:line="259" w:lineRule="exact"/>
              <w:ind w:left="15"/>
              <w:jc w:val="center"/>
              <w:rPr>
                <w:rFonts w:ascii="Calibri"/>
              </w:rPr>
            </w:pPr>
            <w:r>
              <w:rPr>
                <w:rFonts w:ascii="Calibri"/>
              </w:rPr>
              <w:t>-</w:t>
            </w:r>
          </w:p>
        </w:tc>
        <w:tc>
          <w:tcPr>
            <w:tcW w:w="1134" w:type="dxa"/>
            <w:tcBorders>
              <w:top w:val="single" w:sz="4" w:space="0" w:color="000000"/>
              <w:left w:val="single" w:sz="4" w:space="0" w:color="000000"/>
              <w:bottom w:val="single" w:sz="4" w:space="0" w:color="000000"/>
              <w:right w:val="single" w:sz="4" w:space="0" w:color="000000"/>
            </w:tcBorders>
          </w:tcPr>
          <w:p w14:paraId="6522A47C" w14:textId="77777777" w:rsidR="008B0413" w:rsidRDefault="008B0413" w:rsidP="00113052">
            <w:pPr>
              <w:pStyle w:val="TableParagraph"/>
              <w:spacing w:before="10"/>
              <w:rPr>
                <w:rFonts w:ascii="Times New Roman"/>
                <w:sz w:val="29"/>
              </w:rPr>
            </w:pPr>
          </w:p>
        </w:tc>
        <w:tc>
          <w:tcPr>
            <w:tcW w:w="1134" w:type="dxa"/>
            <w:tcBorders>
              <w:top w:val="single" w:sz="4" w:space="0" w:color="000000"/>
              <w:left w:val="single" w:sz="4" w:space="0" w:color="000000"/>
              <w:bottom w:val="single" w:sz="4" w:space="0" w:color="000000"/>
              <w:right w:val="single" w:sz="4" w:space="0" w:color="000000"/>
            </w:tcBorders>
          </w:tcPr>
          <w:p w14:paraId="7D0D0BA6" w14:textId="77777777" w:rsidR="008B0413" w:rsidRDefault="008B0413" w:rsidP="00113052">
            <w:pPr>
              <w:pStyle w:val="TableParagraph"/>
              <w:spacing w:before="10"/>
              <w:rPr>
                <w:rFonts w:ascii="Times New Roman"/>
                <w:sz w:val="29"/>
              </w:rPr>
            </w:pPr>
          </w:p>
          <w:p w14:paraId="7884E101" w14:textId="77777777" w:rsidR="008B0413" w:rsidRDefault="008B0413" w:rsidP="00113052">
            <w:pPr>
              <w:pStyle w:val="TableParagraph"/>
              <w:ind w:left="310" w:right="298"/>
              <w:jc w:val="center"/>
              <w:rPr>
                <w:sz w:val="18"/>
              </w:rPr>
            </w:pPr>
            <w:r>
              <w:rPr>
                <w:sz w:val="18"/>
              </w:rPr>
              <w:t>576</w:t>
            </w:r>
          </w:p>
        </w:tc>
        <w:tc>
          <w:tcPr>
            <w:tcW w:w="992" w:type="dxa"/>
            <w:tcBorders>
              <w:top w:val="single" w:sz="4" w:space="0" w:color="000000"/>
              <w:left w:val="single" w:sz="4" w:space="0" w:color="000000"/>
              <w:bottom w:val="single" w:sz="4" w:space="0" w:color="000000"/>
              <w:right w:val="single" w:sz="4" w:space="0" w:color="000000"/>
            </w:tcBorders>
          </w:tcPr>
          <w:p w14:paraId="1CB8CD64" w14:textId="77777777" w:rsidR="008B0413" w:rsidRDefault="008B0413" w:rsidP="00113052">
            <w:pPr>
              <w:pStyle w:val="TableParagraph"/>
              <w:spacing w:before="10"/>
              <w:rPr>
                <w:rFonts w:ascii="Times New Roman"/>
                <w:sz w:val="29"/>
              </w:rPr>
            </w:pPr>
          </w:p>
          <w:p w14:paraId="78AC29B3" w14:textId="77777777" w:rsidR="008B0413" w:rsidRDefault="008B0413" w:rsidP="00113052">
            <w:pPr>
              <w:pStyle w:val="TableParagraph"/>
              <w:ind w:left="55" w:right="40"/>
              <w:jc w:val="center"/>
              <w:rPr>
                <w:sz w:val="18"/>
              </w:rPr>
            </w:pPr>
            <w:r>
              <w:rPr>
                <w:sz w:val="18"/>
              </w:rPr>
              <w:t>576</w:t>
            </w:r>
          </w:p>
        </w:tc>
        <w:tc>
          <w:tcPr>
            <w:tcW w:w="1276" w:type="dxa"/>
            <w:tcBorders>
              <w:top w:val="single" w:sz="4" w:space="0" w:color="000000"/>
              <w:left w:val="single" w:sz="4" w:space="0" w:color="000000"/>
              <w:bottom w:val="single" w:sz="4" w:space="0" w:color="000000"/>
              <w:right w:val="single" w:sz="4" w:space="0" w:color="000000"/>
            </w:tcBorders>
          </w:tcPr>
          <w:p w14:paraId="7FC8B6F4" w14:textId="77777777" w:rsidR="008B0413" w:rsidRDefault="008B0413" w:rsidP="00113052">
            <w:pPr>
              <w:pStyle w:val="TableParagraph"/>
              <w:spacing w:before="10"/>
              <w:rPr>
                <w:rFonts w:ascii="Times New Roman"/>
                <w:sz w:val="29"/>
              </w:rPr>
            </w:pPr>
          </w:p>
          <w:p w14:paraId="521FA34E" w14:textId="77777777" w:rsidR="008B0413" w:rsidRDefault="008B0413" w:rsidP="00113052">
            <w:pPr>
              <w:pStyle w:val="TableParagraph"/>
              <w:ind w:left="312" w:right="297"/>
              <w:jc w:val="center"/>
              <w:rPr>
                <w:sz w:val="18"/>
              </w:rPr>
            </w:pPr>
            <w:r>
              <w:rPr>
                <w:sz w:val="18"/>
              </w:rPr>
              <w:t>480</w:t>
            </w:r>
          </w:p>
        </w:tc>
        <w:tc>
          <w:tcPr>
            <w:tcW w:w="1158" w:type="dxa"/>
            <w:vMerge/>
            <w:tcBorders>
              <w:top w:val="nil"/>
              <w:left w:val="single" w:sz="4" w:space="0" w:color="000000"/>
              <w:bottom w:val="single" w:sz="4" w:space="0" w:color="000000"/>
              <w:right w:val="single" w:sz="4" w:space="0" w:color="000000"/>
            </w:tcBorders>
          </w:tcPr>
          <w:p w14:paraId="22C8BA22" w14:textId="77777777" w:rsidR="008B0413" w:rsidRDefault="008B0413" w:rsidP="00113052">
            <w:pPr>
              <w:rPr>
                <w:sz w:val="2"/>
                <w:szCs w:val="2"/>
              </w:rPr>
            </w:pPr>
          </w:p>
        </w:tc>
      </w:tr>
      <w:tr w:rsidR="008B0413" w14:paraId="01C5AA31" w14:textId="77777777" w:rsidTr="000D779D">
        <w:trPr>
          <w:gridAfter w:val="1"/>
          <w:wAfter w:w="955" w:type="dxa"/>
          <w:trHeight w:val="433"/>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9CC2E4"/>
          </w:tcPr>
          <w:p w14:paraId="5FCA907B" w14:textId="77777777" w:rsidR="008B0413" w:rsidRDefault="008B0413" w:rsidP="00113052">
            <w:pPr>
              <w:pStyle w:val="TableParagraph"/>
              <w:spacing w:before="100"/>
              <w:ind w:left="74"/>
              <w:rPr>
                <w:b/>
                <w:sz w:val="18"/>
              </w:rPr>
            </w:pPr>
            <w:r>
              <w:rPr>
                <w:b/>
                <w:sz w:val="18"/>
              </w:rPr>
              <w:t>TOTAL</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9CC2E4"/>
          </w:tcPr>
          <w:p w14:paraId="7915B66A" w14:textId="77777777" w:rsidR="008B0413" w:rsidRDefault="008B0413" w:rsidP="00113052">
            <w:pPr>
              <w:pStyle w:val="TableParagraph"/>
              <w:spacing w:before="100"/>
              <w:ind w:left="73"/>
              <w:rPr>
                <w:b/>
                <w:sz w:val="18"/>
              </w:rPr>
            </w:pPr>
            <w:r>
              <w:rPr>
                <w:b/>
                <w:sz w:val="18"/>
              </w:rPr>
              <w:t>2.360</w:t>
            </w:r>
          </w:p>
        </w:tc>
        <w:tc>
          <w:tcPr>
            <w:tcW w:w="993" w:type="dxa"/>
            <w:tcBorders>
              <w:top w:val="single" w:sz="4" w:space="0" w:color="000000"/>
              <w:left w:val="single" w:sz="4" w:space="0" w:color="000000"/>
              <w:bottom w:val="single" w:sz="4" w:space="0" w:color="000000"/>
              <w:right w:val="single" w:sz="4" w:space="0" w:color="000000"/>
            </w:tcBorders>
            <w:shd w:val="clear" w:color="auto" w:fill="9CC2E4"/>
          </w:tcPr>
          <w:p w14:paraId="51040AC0" w14:textId="77777777" w:rsidR="008B0413" w:rsidRDefault="008B0413" w:rsidP="00113052">
            <w:pPr>
              <w:pStyle w:val="TableParagraph"/>
              <w:spacing w:before="100"/>
              <w:ind w:right="365"/>
              <w:jc w:val="center"/>
              <w:rPr>
                <w:b/>
                <w:sz w:val="18"/>
              </w:rPr>
            </w:pPr>
            <w:r>
              <w:rPr>
                <w:b/>
                <w:sz w:val="18"/>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9CC2E4"/>
          </w:tcPr>
          <w:p w14:paraId="231D4689" w14:textId="77777777" w:rsidR="008B0413" w:rsidRDefault="008B0413" w:rsidP="00113052">
            <w:pPr>
              <w:pStyle w:val="TableParagraph"/>
              <w:spacing w:before="100"/>
              <w:ind w:left="71"/>
              <w:jc w:val="center"/>
              <w:rPr>
                <w:b/>
                <w:sz w:val="18"/>
              </w:rPr>
            </w:pPr>
            <w:r>
              <w:rPr>
                <w:b/>
                <w:sz w:val="18"/>
              </w:rPr>
              <w:t>240 /10%</w:t>
            </w:r>
          </w:p>
        </w:tc>
        <w:tc>
          <w:tcPr>
            <w:tcW w:w="1134" w:type="dxa"/>
            <w:tcBorders>
              <w:top w:val="single" w:sz="4" w:space="0" w:color="000000"/>
              <w:left w:val="single" w:sz="4" w:space="0" w:color="000000"/>
              <w:bottom w:val="single" w:sz="4" w:space="0" w:color="000000"/>
              <w:right w:val="single" w:sz="4" w:space="0" w:color="000000"/>
            </w:tcBorders>
            <w:shd w:val="clear" w:color="auto" w:fill="9CC2E4"/>
          </w:tcPr>
          <w:p w14:paraId="3527C6FE" w14:textId="77777777" w:rsidR="008B0413" w:rsidRDefault="008B0413" w:rsidP="00113052">
            <w:pPr>
              <w:pStyle w:val="TableParagraph"/>
              <w:spacing w:before="100"/>
              <w:ind w:left="71"/>
              <w:rPr>
                <w:b/>
                <w:sz w:val="18"/>
              </w:rPr>
            </w:pPr>
            <w:r>
              <w:rPr>
                <w:b/>
                <w:sz w:val="18"/>
              </w:rPr>
              <w:t>1.080</w:t>
            </w:r>
          </w:p>
        </w:tc>
        <w:tc>
          <w:tcPr>
            <w:tcW w:w="992" w:type="dxa"/>
            <w:tcBorders>
              <w:top w:val="single" w:sz="4" w:space="0" w:color="000000"/>
              <w:left w:val="single" w:sz="4" w:space="0" w:color="000000"/>
              <w:bottom w:val="single" w:sz="4" w:space="0" w:color="000000"/>
              <w:right w:val="single" w:sz="4" w:space="0" w:color="000000"/>
            </w:tcBorders>
            <w:shd w:val="clear" w:color="auto" w:fill="9CC2E4"/>
          </w:tcPr>
          <w:p w14:paraId="5209D437" w14:textId="77777777" w:rsidR="008B0413" w:rsidRDefault="008B0413" w:rsidP="00113052">
            <w:pPr>
              <w:pStyle w:val="TableParagraph"/>
              <w:spacing w:line="209" w:lineRule="exact"/>
              <w:ind w:left="73"/>
              <w:rPr>
                <w:b/>
                <w:sz w:val="18"/>
              </w:rPr>
            </w:pPr>
            <w:r>
              <w:rPr>
                <w:b/>
                <w:sz w:val="18"/>
              </w:rPr>
              <w:t>3.536</w:t>
            </w:r>
          </w:p>
          <w:p w14:paraId="5E1F28EE" w14:textId="77777777" w:rsidR="008B0413" w:rsidRDefault="008B0413" w:rsidP="00113052">
            <w:pPr>
              <w:pStyle w:val="TableParagraph"/>
              <w:spacing w:line="205" w:lineRule="exact"/>
              <w:ind w:left="73"/>
              <w:rPr>
                <w:b/>
                <w:sz w:val="18"/>
              </w:rPr>
            </w:pPr>
            <w:r>
              <w:rPr>
                <w:b/>
                <w:sz w:val="18"/>
              </w:rPr>
              <w:t>h/a</w:t>
            </w:r>
          </w:p>
        </w:tc>
        <w:tc>
          <w:tcPr>
            <w:tcW w:w="1276" w:type="dxa"/>
            <w:tcBorders>
              <w:top w:val="single" w:sz="4" w:space="0" w:color="000000"/>
              <w:left w:val="single" w:sz="4" w:space="0" w:color="000000"/>
              <w:bottom w:val="single" w:sz="4" w:space="0" w:color="000000"/>
              <w:right w:val="single" w:sz="4" w:space="0" w:color="000000"/>
            </w:tcBorders>
            <w:shd w:val="clear" w:color="auto" w:fill="9CC2E4"/>
          </w:tcPr>
          <w:p w14:paraId="6C722254" w14:textId="77777777" w:rsidR="008B0413" w:rsidRDefault="008B0413" w:rsidP="00113052">
            <w:pPr>
              <w:pStyle w:val="TableParagraph"/>
              <w:spacing w:before="100"/>
              <w:ind w:left="72"/>
              <w:rPr>
                <w:b/>
                <w:sz w:val="18"/>
              </w:rPr>
            </w:pPr>
            <w:r>
              <w:rPr>
                <w:b/>
                <w:sz w:val="18"/>
              </w:rPr>
              <w:t>2.947h</w:t>
            </w:r>
          </w:p>
        </w:tc>
        <w:tc>
          <w:tcPr>
            <w:tcW w:w="1158" w:type="dxa"/>
            <w:tcBorders>
              <w:top w:val="single" w:sz="4" w:space="0" w:color="000000"/>
              <w:left w:val="single" w:sz="4" w:space="0" w:color="000000"/>
              <w:bottom w:val="single" w:sz="4" w:space="0" w:color="000000"/>
              <w:right w:val="single" w:sz="4" w:space="0" w:color="000000"/>
            </w:tcBorders>
            <w:shd w:val="clear" w:color="auto" w:fill="9CC2E4"/>
          </w:tcPr>
          <w:p w14:paraId="719BD19F" w14:textId="77777777" w:rsidR="008B0413" w:rsidRDefault="008B0413" w:rsidP="00113052">
            <w:pPr>
              <w:pStyle w:val="TableParagraph"/>
              <w:spacing w:before="100"/>
              <w:ind w:left="74"/>
              <w:rPr>
                <w:b/>
                <w:sz w:val="18"/>
              </w:rPr>
            </w:pPr>
            <w:r>
              <w:rPr>
                <w:b/>
                <w:sz w:val="18"/>
              </w:rPr>
              <w:t>16.66%</w:t>
            </w:r>
          </w:p>
        </w:tc>
      </w:tr>
    </w:tbl>
    <w:p w14:paraId="6D84B640" w14:textId="3C79A8A1" w:rsidR="002564D4" w:rsidRPr="00766B94" w:rsidRDefault="002564D4" w:rsidP="00766B94">
      <w:pPr>
        <w:tabs>
          <w:tab w:val="left" w:pos="5115"/>
        </w:tabs>
        <w:spacing w:before="240" w:after="0"/>
        <w:ind w:firstLine="0"/>
        <w:rPr>
          <w:rFonts w:ascii="Times New Roman" w:hAnsi="Times New Roman" w:cs="Times New Roman"/>
          <w:b/>
          <w:bCs/>
          <w:sz w:val="24"/>
          <w:szCs w:val="24"/>
        </w:rPr>
      </w:pPr>
      <w:r w:rsidRPr="00766B94">
        <w:rPr>
          <w:rFonts w:ascii="Times New Roman" w:hAnsi="Times New Roman" w:cs="Times New Roman"/>
          <w:b/>
          <w:bCs/>
          <w:sz w:val="24"/>
          <w:szCs w:val="24"/>
        </w:rPr>
        <w:t>3.5 C</w:t>
      </w:r>
      <w:r w:rsidR="000D779D">
        <w:rPr>
          <w:rFonts w:ascii="Times New Roman" w:hAnsi="Times New Roman" w:cs="Times New Roman"/>
          <w:b/>
          <w:bCs/>
          <w:sz w:val="24"/>
          <w:szCs w:val="24"/>
        </w:rPr>
        <w:t>urricular Contents</w:t>
      </w:r>
    </w:p>
    <w:p w14:paraId="635C7AA7" w14:textId="77777777" w:rsidR="000D779D" w:rsidRDefault="000D779D" w:rsidP="00A208C0">
      <w:pPr>
        <w:pStyle w:val="NormalWeb"/>
        <w:spacing w:line="360" w:lineRule="auto"/>
        <w:ind w:firstLine="708"/>
        <w:jc w:val="both"/>
      </w:pPr>
      <w:bookmarkStart w:id="35" w:name="_Toc33708879"/>
      <w:bookmarkStart w:id="36" w:name="_Toc33708924"/>
      <w:bookmarkStart w:id="37" w:name="_Toc68693701"/>
      <w:r>
        <w:t xml:space="preserve">In compliance with CNE/CP Resolution No. 01, dated June 17, 2004, and aiming at preparing students for responsible citizenship in building a just and democratic society, the Higher Education Technology Course in Radiology develops content related to affirmative action policies, that is, policies of reparations, recognition, and appreciation of the history, </w:t>
      </w:r>
      <w:r>
        <w:lastRenderedPageBreak/>
        <w:t>culture, and identity of Afro-Brazilians and Africans, without being limited solely to the Black population.</w:t>
      </w:r>
    </w:p>
    <w:p w14:paraId="6DDA5486" w14:textId="77777777" w:rsidR="000D779D" w:rsidRDefault="000D779D" w:rsidP="00A208C0">
      <w:pPr>
        <w:pStyle w:val="NormalWeb"/>
        <w:spacing w:line="360" w:lineRule="auto"/>
        <w:ind w:firstLine="708"/>
        <w:jc w:val="both"/>
      </w:pPr>
      <w:r>
        <w:t>From this perspective, the Distance Learning modality of the Higher Education Technology Course in Radiology also incorporates, within the context of studies and activities, the historical and cultural contributions of Indigenous peoples and Asian descendants, in addition to those of African and European origin, thereby broadening its curriculum focus to Brazilian cultural, racial, social, and economic diversity. In doing so, the course contributes to the formation of active citizens within a multicultural and multiethnic society, capable of building a democratic nation in which everyone’s rights are equally guaranteed and their identities valued.</w:t>
      </w:r>
    </w:p>
    <w:p w14:paraId="6BE97C2F" w14:textId="77777777" w:rsidR="000D779D" w:rsidRDefault="000D779D" w:rsidP="00A208C0">
      <w:pPr>
        <w:pStyle w:val="NormalWeb"/>
        <w:spacing w:line="360" w:lineRule="auto"/>
        <w:ind w:firstLine="708"/>
        <w:jc w:val="both"/>
      </w:pPr>
      <w:r>
        <w:t>As pedagogical strategies to promote diversity, the course provides students with access not only to basic knowledge deemed fundamental for integrated social life, but also to professional training that enables them to forge new ethnic-racial relations and participate in building a democratic nation. The course counts on qualified authors as professors to develop materials in different knowledge areas, as well as sensitive tutors who can positively guide interactions between people of different ethnic-racial backgrounds, fostering respect and correcting prejudiced behaviors, attitudes, and language, while creating pedagogical strategies that help in re-educating them.</w:t>
      </w:r>
    </w:p>
    <w:p w14:paraId="774DF94D" w14:textId="77777777" w:rsidR="000D779D" w:rsidRDefault="000D779D" w:rsidP="00A208C0">
      <w:pPr>
        <w:pStyle w:val="NormalWeb"/>
        <w:spacing w:line="360" w:lineRule="auto"/>
        <w:ind w:firstLine="708"/>
        <w:jc w:val="both"/>
      </w:pPr>
      <w:r>
        <w:t>Starting from the principle that all forms of life follow their trajectory within a specific environment that either nurtures or harms them—polluting, depleting, and weakening it—it must be considered that, as a living system, nature has undergone profound structural, functional, and constitutive changes. A portion of non-renewable natural resources is nearing extinction, and their improper use will continue to provoke further impacts on human life and planetary livelihoods. In this scenario, human relations with nature are undergoing a process of readjustment, in which anthropocentric behaviors can no longer find space within the logic of the 21st century—a logic that must aim at the common good, through collective political participation, considering humans as part of nature rather than separate from it.</w:t>
      </w:r>
    </w:p>
    <w:p w14:paraId="408CE20A" w14:textId="77777777" w:rsidR="00A208C0" w:rsidRDefault="00A208C0" w:rsidP="00A208C0">
      <w:pPr>
        <w:pStyle w:val="NormalWeb"/>
        <w:spacing w:line="360" w:lineRule="auto"/>
        <w:ind w:firstLine="708"/>
        <w:jc w:val="both"/>
      </w:pPr>
      <w:r w:rsidRPr="00A208C0">
        <w:rPr>
          <w:b/>
        </w:rPr>
        <w:t>Environmental education</w:t>
      </w:r>
      <w:r>
        <w:t xml:space="preserve"> emerges as an educational process that leads to environmental knowledge materialized in ethical values and in the political rules of social and market coexistence, which implies the distributive question between benefits and damages </w:t>
      </w:r>
      <w:r>
        <w:lastRenderedPageBreak/>
        <w:t>from the appropriation and use of nature. Therefore, it should be directed toward active citizenship, considering its sense of belonging and shared responsibility that, through collective and organized action, seeks the understanding and overcoming of structural and conjunctural causes of environmental problems. It is about building an ecological culture that understands nature and society as intrinsically related dimensions, which can no longer be thought—either in governmental decisions or in civil society actions—separately, independently, or autonomously.</w:t>
      </w:r>
    </w:p>
    <w:p w14:paraId="77C870D9" w14:textId="77777777" w:rsidR="00A208C0" w:rsidRDefault="00A208C0" w:rsidP="00A208C0">
      <w:pPr>
        <w:pStyle w:val="NormalWeb"/>
        <w:spacing w:line="360" w:lineRule="auto"/>
        <w:ind w:firstLine="708"/>
        <w:jc w:val="both"/>
      </w:pPr>
      <w:r>
        <w:t>In this line of thought, educators have a strategic and decisive role in inserting environmental education into daily school life, qualifying students for a critical stance in the face of the socio-environmental crisis, with the horizon of transforming habits and social practices and forming an environmental citizenship that mobilizes them toward the issue of sustainability in its broadest sense.</w:t>
      </w:r>
    </w:p>
    <w:p w14:paraId="5F9E1F27" w14:textId="77777777" w:rsidR="00A208C0" w:rsidRDefault="00A208C0" w:rsidP="00A208C0">
      <w:pPr>
        <w:pStyle w:val="NormalWeb"/>
        <w:spacing w:line="360" w:lineRule="auto"/>
        <w:ind w:firstLine="708"/>
        <w:jc w:val="both"/>
      </w:pPr>
      <w:r>
        <w:t>The Faculdade Santa Marcelina, in turn, assumes an essential responsibility in preparing new generations for a viable future. Through reflection and basic research work, it should not only warn or sound the alarm but also conceive rational solutions. It must take initiative and indicate possible alternatives, elaborating coherent schemes for the future. It should ultimately raise awareness of problems and solutions through its educational programs and lead by example.</w:t>
      </w:r>
    </w:p>
    <w:p w14:paraId="501E11C7" w14:textId="77777777" w:rsidR="00A208C0" w:rsidRDefault="00A208C0" w:rsidP="00A208C0">
      <w:pPr>
        <w:pStyle w:val="NormalWeb"/>
        <w:spacing w:line="360" w:lineRule="auto"/>
        <w:ind w:firstLine="708"/>
        <w:jc w:val="both"/>
      </w:pPr>
      <w:r>
        <w:t>From this perspective, based on environmental education as public policy, the Higher Education Course in Radiology Technology at Faculdade Santa Marcelina follows Federal Law No. 9,795 of April 27, 1999, and the regulatory Decree No. 4,281 of June 25, 2002, to mediate its educational actions observing the following principles: a humanistic, holistic, democratic, and participatory approach; the conception of the environment in its totality, considering the interdependence between the natural, socioeconomic, and cultural spheres, under the sustainability approach; pluralism of ideas and pedagogical conceptions in an inter-, multi-, and transdisciplinary perspective; the linkage between ethics, education, work, and social practices; ensuring continuity and permanence of the educational process; permanent critical evaluation of the educational process; articulated approaches to local, regional, national, and global environmental issues; and recognition and respect for individual and cultural plurality and diversity.</w:t>
      </w:r>
    </w:p>
    <w:p w14:paraId="2C9CEDBD" w14:textId="77777777" w:rsidR="00A208C0" w:rsidRDefault="00A208C0" w:rsidP="00A208C0">
      <w:pPr>
        <w:pStyle w:val="NormalWeb"/>
        <w:spacing w:line="360" w:lineRule="auto"/>
        <w:ind w:firstLine="708"/>
        <w:jc w:val="both"/>
      </w:pPr>
      <w:r>
        <w:lastRenderedPageBreak/>
        <w:t>Such educational actions are worked transversally across curricular units regarding professional activities to be developed within the community where the student will eventually be inserted.</w:t>
      </w:r>
    </w:p>
    <w:p w14:paraId="1B593B76" w14:textId="77777777" w:rsidR="00A208C0" w:rsidRDefault="00A208C0" w:rsidP="00A208C0">
      <w:pPr>
        <w:pStyle w:val="NormalWeb"/>
        <w:spacing w:line="360" w:lineRule="auto"/>
        <w:ind w:firstLine="708"/>
        <w:jc w:val="both"/>
      </w:pPr>
      <w:r>
        <w:t>Based on Resolution CNE/CP No. 1 of May 30, 2012, Faculdade Santa Marcelina understands that the development of all human potential is a right of every human being, an objective achieved through education. It comprehends the breadth and complexity that characterize the human species; therefore, consideration, respect, and appreciation of diverse ways of being, thinking, living, and existing should be central ethical assumptions of educational practices.</w:t>
      </w:r>
    </w:p>
    <w:p w14:paraId="494AE280" w14:textId="77777777" w:rsidR="00A208C0" w:rsidRDefault="00A208C0" w:rsidP="00A208C0">
      <w:pPr>
        <w:pStyle w:val="NormalWeb"/>
        <w:spacing w:line="360" w:lineRule="auto"/>
        <w:ind w:firstLine="708"/>
        <w:jc w:val="both"/>
      </w:pPr>
      <w:r>
        <w:t>By conceiving humanity in its diversity, Faculdade Santa Marcelina believes that certain themes are essential for understanding and implementing Human Rights, such as sexual diversity, combating prejudice, valuing other cultures, the environment (as a right of current and future generations), social inclusion, among others, highlighting the importance of respecting the breadth and complexity surrounding the human species.</w:t>
      </w:r>
    </w:p>
    <w:p w14:paraId="58E03106" w14:textId="77777777" w:rsidR="00A208C0" w:rsidRDefault="00A208C0" w:rsidP="00A208C0">
      <w:pPr>
        <w:pStyle w:val="NormalWeb"/>
        <w:spacing w:line="360" w:lineRule="auto"/>
        <w:ind w:firstLine="708"/>
        <w:jc w:val="both"/>
      </w:pPr>
      <w:r>
        <w:t>In this sense, Faculdade Santa Marcelina believes that Education for Human Rights constitutes a necessity in contemporary societies, guiding its practices and daily relationships by values that recognize human dignity and diversity. Adopting Education for Human Rights as a backbone of educational practices means prioritizing the integral formation of the student through three dimensions: epistemological (access to knowledge and information about human rights); axiological (experiencing values related to Human Rights); and praxis (acting according to the values and knowledge acquired).</w:t>
      </w:r>
    </w:p>
    <w:p w14:paraId="2BC59BEE" w14:textId="77777777" w:rsidR="00A208C0" w:rsidRDefault="00A208C0" w:rsidP="00A208C0">
      <w:pPr>
        <w:pStyle w:val="NormalWeb"/>
        <w:spacing w:line="360" w:lineRule="auto"/>
        <w:ind w:firstLine="708"/>
        <w:jc w:val="both"/>
      </w:pPr>
      <w:r>
        <w:t>It is precisely in the conscious choice of what to teach, how to teach, with which objectives to teach, and according to which values these choices are guided, that the reflection on Education in Human Rights is inserted. This type of education goes beyond the dimension of content and refers, above all, to a way of guiding life in school and society. It involves democratic and human values, relationships of respect and solidarity, and content aimed at forming subjects of rights.</w:t>
      </w:r>
    </w:p>
    <w:p w14:paraId="147C5C91" w14:textId="77777777" w:rsidR="004506A2" w:rsidRDefault="004506A2" w:rsidP="00A208C0">
      <w:pPr>
        <w:spacing w:before="240" w:after="0"/>
        <w:ind w:firstLine="0"/>
        <w:rPr>
          <w:rFonts w:ascii="Times New Roman" w:hAnsi="Times New Roman" w:cs="Times New Roman"/>
          <w:sz w:val="24"/>
          <w:szCs w:val="24"/>
          <w:lang w:eastAsia="pt-BR"/>
        </w:rPr>
      </w:pPr>
    </w:p>
    <w:p w14:paraId="1750966D" w14:textId="77777777" w:rsidR="00A208C0" w:rsidRPr="00A208C0" w:rsidRDefault="00A208C0" w:rsidP="00A208C0">
      <w:pPr>
        <w:pStyle w:val="Ttulo2"/>
        <w:jc w:val="both"/>
        <w:rPr>
          <w:b w:val="0"/>
        </w:rPr>
      </w:pPr>
      <w:bookmarkStart w:id="38" w:name="_Toc208908652"/>
      <w:r w:rsidRPr="00A208C0">
        <w:rPr>
          <w:b w:val="0"/>
        </w:rPr>
        <w:lastRenderedPageBreak/>
        <w:t>At your disposal:</w:t>
      </w:r>
      <w:bookmarkEnd w:id="38"/>
    </w:p>
    <w:p w14:paraId="3601A370" w14:textId="2CF33F14" w:rsidR="002564D4" w:rsidRPr="00766B94" w:rsidRDefault="002564D4" w:rsidP="00A208C0">
      <w:pPr>
        <w:pStyle w:val="Ttulo2"/>
        <w:jc w:val="both"/>
      </w:pPr>
      <w:bookmarkStart w:id="39" w:name="_Toc208908653"/>
      <w:r w:rsidRPr="00766B94">
        <w:t>3.5</w:t>
      </w:r>
      <w:r w:rsidR="00320611">
        <w:t xml:space="preserve"> </w:t>
      </w:r>
      <w:r w:rsidR="00A208C0">
        <w:t>Legal Requirements</w:t>
      </w:r>
      <w:bookmarkEnd w:id="39"/>
    </w:p>
    <w:p w14:paraId="6AA905FB" w14:textId="77777777" w:rsidR="00A208C0" w:rsidRPr="00A208C0" w:rsidRDefault="00A208C0" w:rsidP="00C574FD">
      <w:pPr>
        <w:numPr>
          <w:ilvl w:val="0"/>
          <w:numId w:val="13"/>
        </w:numPr>
        <w:spacing w:before="100" w:beforeAutospacing="1" w:after="100" w:afterAutospacing="1"/>
        <w:rPr>
          <w:rFonts w:ascii="Times New Roman" w:eastAsia="Times New Roman" w:hAnsi="Times New Roman" w:cs="Times New Roman"/>
          <w:sz w:val="24"/>
          <w:szCs w:val="24"/>
          <w:lang w:eastAsia="pt-BR"/>
        </w:rPr>
      </w:pPr>
      <w:bookmarkStart w:id="40" w:name="_Hlk23278774"/>
      <w:r w:rsidRPr="00A208C0">
        <w:rPr>
          <w:rFonts w:ascii="Times New Roman" w:eastAsia="Times New Roman" w:hAnsi="Times New Roman" w:cs="Times New Roman"/>
          <w:b/>
          <w:bCs/>
          <w:sz w:val="24"/>
          <w:szCs w:val="24"/>
          <w:lang w:eastAsia="pt-BR"/>
        </w:rPr>
        <w:t>LIBRAS (Decree No. 5,626, of 12/22/2005):</w:t>
      </w:r>
      <w:r w:rsidRPr="00A208C0">
        <w:rPr>
          <w:rFonts w:ascii="Times New Roman" w:eastAsia="Times New Roman" w:hAnsi="Times New Roman" w:cs="Times New Roman"/>
          <w:sz w:val="24"/>
          <w:szCs w:val="24"/>
          <w:lang w:eastAsia="pt-BR"/>
        </w:rPr>
        <w:t xml:space="preserve"> Students of the CST in Radiology have the option to take Brazilian Sign Language – LIBRAS at an alternative schedule (Saturdays). The hours can be credited as Complementary Activities.</w:t>
      </w:r>
    </w:p>
    <w:p w14:paraId="715755E2" w14:textId="77777777" w:rsidR="00A208C0" w:rsidRPr="00A208C0" w:rsidRDefault="00A208C0" w:rsidP="00C574FD">
      <w:pPr>
        <w:numPr>
          <w:ilvl w:val="0"/>
          <w:numId w:val="13"/>
        </w:numPr>
        <w:spacing w:before="100" w:beforeAutospacing="1" w:after="100" w:afterAutospacing="1"/>
        <w:rPr>
          <w:rFonts w:ascii="Times New Roman" w:eastAsia="Times New Roman" w:hAnsi="Times New Roman" w:cs="Times New Roman"/>
          <w:sz w:val="24"/>
          <w:szCs w:val="24"/>
          <w:lang w:eastAsia="pt-BR"/>
        </w:rPr>
      </w:pPr>
      <w:r w:rsidRPr="00A208C0">
        <w:rPr>
          <w:rFonts w:ascii="Times New Roman" w:eastAsia="Times New Roman" w:hAnsi="Times New Roman" w:cs="Times New Roman"/>
          <w:b/>
          <w:bCs/>
          <w:sz w:val="24"/>
          <w:szCs w:val="24"/>
          <w:lang w:eastAsia="pt-BR"/>
        </w:rPr>
        <w:t>Environmental Education Policies (Law No. 9,795, of 04/27/1999 and Decree No. 4,281, of 06/25/2002):</w:t>
      </w:r>
      <w:r w:rsidRPr="00A208C0">
        <w:rPr>
          <w:rFonts w:ascii="Times New Roman" w:eastAsia="Times New Roman" w:hAnsi="Times New Roman" w:cs="Times New Roman"/>
          <w:sz w:val="24"/>
          <w:szCs w:val="24"/>
          <w:lang w:eastAsia="pt-BR"/>
        </w:rPr>
        <w:t xml:space="preserve"> Topics related to Environmental Education are addressed in the following courses: </w:t>
      </w:r>
      <w:r w:rsidRPr="00A208C0">
        <w:rPr>
          <w:rFonts w:ascii="Times New Roman" w:eastAsia="Times New Roman" w:hAnsi="Times New Roman" w:cs="Times New Roman"/>
          <w:i/>
          <w:iCs/>
          <w:sz w:val="24"/>
          <w:szCs w:val="24"/>
          <w:lang w:eastAsia="pt-BR"/>
        </w:rPr>
        <w:t>Radiation Protection</w:t>
      </w:r>
      <w:r w:rsidRPr="00A208C0">
        <w:rPr>
          <w:rFonts w:ascii="Times New Roman" w:eastAsia="Times New Roman" w:hAnsi="Times New Roman" w:cs="Times New Roman"/>
          <w:sz w:val="24"/>
          <w:szCs w:val="24"/>
          <w:lang w:eastAsia="pt-BR"/>
        </w:rPr>
        <w:t xml:space="preserve"> (80h/4th semester), </w:t>
      </w:r>
      <w:r w:rsidRPr="00A208C0">
        <w:rPr>
          <w:rFonts w:ascii="Times New Roman" w:eastAsia="Times New Roman" w:hAnsi="Times New Roman" w:cs="Times New Roman"/>
          <w:i/>
          <w:iCs/>
          <w:sz w:val="24"/>
          <w:szCs w:val="24"/>
          <w:lang w:eastAsia="pt-BR"/>
        </w:rPr>
        <w:t>Technology in Nuclear Medicine</w:t>
      </w:r>
      <w:r w:rsidRPr="00A208C0">
        <w:rPr>
          <w:rFonts w:ascii="Times New Roman" w:eastAsia="Times New Roman" w:hAnsi="Times New Roman" w:cs="Times New Roman"/>
          <w:sz w:val="24"/>
          <w:szCs w:val="24"/>
          <w:lang w:eastAsia="pt-BR"/>
        </w:rPr>
        <w:t xml:space="preserve"> (100h/6th semester), and </w:t>
      </w:r>
      <w:r w:rsidRPr="00A208C0">
        <w:rPr>
          <w:rFonts w:ascii="Times New Roman" w:eastAsia="Times New Roman" w:hAnsi="Times New Roman" w:cs="Times New Roman"/>
          <w:i/>
          <w:iCs/>
          <w:sz w:val="24"/>
          <w:szCs w:val="24"/>
          <w:lang w:eastAsia="pt-BR"/>
        </w:rPr>
        <w:t>Industrial Radiology</w:t>
      </w:r>
      <w:r w:rsidRPr="00A208C0">
        <w:rPr>
          <w:rFonts w:ascii="Times New Roman" w:eastAsia="Times New Roman" w:hAnsi="Times New Roman" w:cs="Times New Roman"/>
          <w:sz w:val="24"/>
          <w:szCs w:val="24"/>
          <w:lang w:eastAsia="pt-BR"/>
        </w:rPr>
        <w:t xml:space="preserve"> (80h/5th semester), as well as transversally in other course content.</w:t>
      </w:r>
    </w:p>
    <w:p w14:paraId="3E86A7ED" w14:textId="77777777" w:rsidR="00A208C0" w:rsidRPr="00A208C0" w:rsidRDefault="00A208C0" w:rsidP="00C574FD">
      <w:pPr>
        <w:numPr>
          <w:ilvl w:val="0"/>
          <w:numId w:val="13"/>
        </w:numPr>
        <w:spacing w:before="100" w:beforeAutospacing="1" w:after="100" w:afterAutospacing="1"/>
        <w:rPr>
          <w:rFonts w:ascii="Times New Roman" w:eastAsia="Times New Roman" w:hAnsi="Times New Roman" w:cs="Times New Roman"/>
          <w:sz w:val="24"/>
          <w:szCs w:val="24"/>
          <w:lang w:eastAsia="pt-BR"/>
        </w:rPr>
      </w:pPr>
      <w:r w:rsidRPr="00A208C0">
        <w:rPr>
          <w:rFonts w:ascii="Times New Roman" w:eastAsia="Times New Roman" w:hAnsi="Times New Roman" w:cs="Times New Roman"/>
          <w:b/>
          <w:bCs/>
          <w:sz w:val="24"/>
          <w:szCs w:val="24"/>
          <w:lang w:eastAsia="pt-BR"/>
        </w:rPr>
        <w:t>Education on Ethnic-Racial Relations and the Teaching of Afro-Brazilian, African, and Indigenous History and Culture (CNE/CP Resolution No. 01, of 06/17/2004):</w:t>
      </w:r>
      <w:r w:rsidRPr="00A208C0">
        <w:rPr>
          <w:rFonts w:ascii="Times New Roman" w:eastAsia="Times New Roman" w:hAnsi="Times New Roman" w:cs="Times New Roman"/>
          <w:sz w:val="24"/>
          <w:szCs w:val="24"/>
          <w:lang w:eastAsia="pt-BR"/>
        </w:rPr>
        <w:t xml:space="preserve"> Topics related to Ethnic-Racial Education and Afro-Indigenous Culture are included in the course </w:t>
      </w:r>
      <w:r w:rsidRPr="00A208C0">
        <w:rPr>
          <w:rFonts w:ascii="Times New Roman" w:eastAsia="Times New Roman" w:hAnsi="Times New Roman" w:cs="Times New Roman"/>
          <w:i/>
          <w:iCs/>
          <w:sz w:val="24"/>
          <w:szCs w:val="24"/>
          <w:lang w:eastAsia="pt-BR"/>
        </w:rPr>
        <w:t>Sociology</w:t>
      </w:r>
      <w:r w:rsidRPr="00A208C0">
        <w:rPr>
          <w:rFonts w:ascii="Times New Roman" w:eastAsia="Times New Roman" w:hAnsi="Times New Roman" w:cs="Times New Roman"/>
          <w:sz w:val="24"/>
          <w:szCs w:val="24"/>
          <w:lang w:eastAsia="pt-BR"/>
        </w:rPr>
        <w:t xml:space="preserve"> (40h/1st semester), in </w:t>
      </w:r>
      <w:r w:rsidRPr="00A208C0">
        <w:rPr>
          <w:rFonts w:ascii="Times New Roman" w:eastAsia="Times New Roman" w:hAnsi="Times New Roman" w:cs="Times New Roman"/>
          <w:i/>
          <w:iCs/>
          <w:sz w:val="24"/>
          <w:szCs w:val="24"/>
          <w:lang w:eastAsia="pt-BR"/>
        </w:rPr>
        <w:t>Radiology Services Management</w:t>
      </w:r>
      <w:r w:rsidRPr="00A208C0">
        <w:rPr>
          <w:rFonts w:ascii="Times New Roman" w:eastAsia="Times New Roman" w:hAnsi="Times New Roman" w:cs="Times New Roman"/>
          <w:sz w:val="24"/>
          <w:szCs w:val="24"/>
          <w:lang w:eastAsia="pt-BR"/>
        </w:rPr>
        <w:t xml:space="preserve"> (80h/5th semester), as well as transversally across other course content.</w:t>
      </w:r>
    </w:p>
    <w:p w14:paraId="4EE50D6F" w14:textId="77777777" w:rsidR="00A208C0" w:rsidRPr="00A208C0" w:rsidRDefault="00A208C0" w:rsidP="00C574FD">
      <w:pPr>
        <w:numPr>
          <w:ilvl w:val="0"/>
          <w:numId w:val="13"/>
        </w:numPr>
        <w:spacing w:before="100" w:beforeAutospacing="1" w:after="100" w:afterAutospacing="1"/>
        <w:rPr>
          <w:rFonts w:ascii="Times New Roman" w:eastAsia="Times New Roman" w:hAnsi="Times New Roman" w:cs="Times New Roman"/>
          <w:sz w:val="24"/>
          <w:szCs w:val="24"/>
          <w:lang w:eastAsia="pt-BR"/>
        </w:rPr>
      </w:pPr>
      <w:r w:rsidRPr="00A208C0">
        <w:rPr>
          <w:rFonts w:ascii="Times New Roman" w:eastAsia="Times New Roman" w:hAnsi="Times New Roman" w:cs="Times New Roman"/>
          <w:b/>
          <w:bCs/>
          <w:sz w:val="24"/>
          <w:szCs w:val="24"/>
          <w:lang w:eastAsia="pt-BR"/>
        </w:rPr>
        <w:t>Human Rights Education (CNE/CP Resolution No. 1/2012):</w:t>
      </w:r>
      <w:r w:rsidRPr="00A208C0">
        <w:rPr>
          <w:rFonts w:ascii="Times New Roman" w:eastAsia="Times New Roman" w:hAnsi="Times New Roman" w:cs="Times New Roman"/>
          <w:sz w:val="24"/>
          <w:szCs w:val="24"/>
          <w:lang w:eastAsia="pt-BR"/>
        </w:rPr>
        <w:t xml:space="preserve"> Human Rights topics are covered in the following courses: </w:t>
      </w:r>
      <w:r w:rsidRPr="00A208C0">
        <w:rPr>
          <w:rFonts w:ascii="Times New Roman" w:eastAsia="Times New Roman" w:hAnsi="Times New Roman" w:cs="Times New Roman"/>
          <w:i/>
          <w:iCs/>
          <w:sz w:val="24"/>
          <w:szCs w:val="24"/>
          <w:lang w:eastAsia="pt-BR"/>
        </w:rPr>
        <w:t>Community Health</w:t>
      </w:r>
      <w:r w:rsidRPr="00A208C0">
        <w:rPr>
          <w:rFonts w:ascii="Times New Roman" w:eastAsia="Times New Roman" w:hAnsi="Times New Roman" w:cs="Times New Roman"/>
          <w:sz w:val="24"/>
          <w:szCs w:val="24"/>
          <w:lang w:eastAsia="pt-BR"/>
        </w:rPr>
        <w:t xml:space="preserve"> (40h/6th semester), </w:t>
      </w:r>
      <w:r w:rsidRPr="00A208C0">
        <w:rPr>
          <w:rFonts w:ascii="Times New Roman" w:eastAsia="Times New Roman" w:hAnsi="Times New Roman" w:cs="Times New Roman"/>
          <w:i/>
          <w:iCs/>
          <w:sz w:val="24"/>
          <w:szCs w:val="24"/>
          <w:lang w:eastAsia="pt-BR"/>
        </w:rPr>
        <w:t>Bioethics and Legislation</w:t>
      </w:r>
      <w:r w:rsidRPr="00A208C0">
        <w:rPr>
          <w:rFonts w:ascii="Times New Roman" w:eastAsia="Times New Roman" w:hAnsi="Times New Roman" w:cs="Times New Roman"/>
          <w:sz w:val="24"/>
          <w:szCs w:val="24"/>
          <w:lang w:eastAsia="pt-BR"/>
        </w:rPr>
        <w:t xml:space="preserve"> (40h/4th semester), </w:t>
      </w:r>
      <w:r w:rsidRPr="00A208C0">
        <w:rPr>
          <w:rFonts w:ascii="Times New Roman" w:eastAsia="Times New Roman" w:hAnsi="Times New Roman" w:cs="Times New Roman"/>
          <w:i/>
          <w:iCs/>
          <w:sz w:val="24"/>
          <w:szCs w:val="24"/>
          <w:lang w:eastAsia="pt-BR"/>
        </w:rPr>
        <w:t>Radiology Services Management</w:t>
      </w:r>
      <w:r w:rsidRPr="00A208C0">
        <w:rPr>
          <w:rFonts w:ascii="Times New Roman" w:eastAsia="Times New Roman" w:hAnsi="Times New Roman" w:cs="Times New Roman"/>
          <w:sz w:val="24"/>
          <w:szCs w:val="24"/>
          <w:lang w:eastAsia="pt-BR"/>
        </w:rPr>
        <w:t xml:space="preserve"> (80h/6th semester), as well as transversally across other course content.</w:t>
      </w:r>
    </w:p>
    <w:p w14:paraId="4441291A" w14:textId="77777777" w:rsidR="00A208C0" w:rsidRPr="00A208C0" w:rsidRDefault="00A208C0" w:rsidP="00C574FD">
      <w:pPr>
        <w:numPr>
          <w:ilvl w:val="0"/>
          <w:numId w:val="13"/>
        </w:numPr>
        <w:spacing w:before="100" w:beforeAutospacing="1" w:after="100" w:afterAutospacing="1"/>
        <w:rPr>
          <w:rFonts w:ascii="Times New Roman" w:eastAsia="Times New Roman" w:hAnsi="Times New Roman" w:cs="Times New Roman"/>
          <w:sz w:val="24"/>
          <w:szCs w:val="24"/>
          <w:lang w:eastAsia="pt-BR"/>
        </w:rPr>
      </w:pPr>
      <w:r w:rsidRPr="00A208C0">
        <w:rPr>
          <w:rFonts w:ascii="Times New Roman" w:eastAsia="Times New Roman" w:hAnsi="Times New Roman" w:cs="Times New Roman"/>
          <w:b/>
          <w:bCs/>
          <w:sz w:val="24"/>
          <w:szCs w:val="24"/>
          <w:lang w:eastAsia="pt-BR"/>
        </w:rPr>
        <w:t>Rights of Persons with Autism Spectrum Disorder (Law No. 8,112, of 12/11/1990):</w:t>
      </w:r>
      <w:r w:rsidRPr="00A208C0">
        <w:rPr>
          <w:rFonts w:ascii="Times New Roman" w:eastAsia="Times New Roman" w:hAnsi="Times New Roman" w:cs="Times New Roman"/>
          <w:sz w:val="24"/>
          <w:szCs w:val="24"/>
          <w:lang w:eastAsia="pt-BR"/>
        </w:rPr>
        <w:t xml:space="preserve"> These topics are addressed in the </w:t>
      </w:r>
      <w:r w:rsidRPr="00A208C0">
        <w:rPr>
          <w:rFonts w:ascii="Times New Roman" w:eastAsia="Times New Roman" w:hAnsi="Times New Roman" w:cs="Times New Roman"/>
          <w:i/>
          <w:iCs/>
          <w:sz w:val="24"/>
          <w:szCs w:val="24"/>
          <w:lang w:eastAsia="pt-BR"/>
        </w:rPr>
        <w:t>Sociology</w:t>
      </w:r>
      <w:r w:rsidRPr="00A208C0">
        <w:rPr>
          <w:rFonts w:ascii="Times New Roman" w:eastAsia="Times New Roman" w:hAnsi="Times New Roman" w:cs="Times New Roman"/>
          <w:sz w:val="24"/>
          <w:szCs w:val="24"/>
          <w:lang w:eastAsia="pt-BR"/>
        </w:rPr>
        <w:t xml:space="preserve"> course (1st semester) through public social inclusion policies, and in </w:t>
      </w:r>
      <w:r w:rsidRPr="00A208C0">
        <w:rPr>
          <w:rFonts w:ascii="Times New Roman" w:eastAsia="Times New Roman" w:hAnsi="Times New Roman" w:cs="Times New Roman"/>
          <w:i/>
          <w:iCs/>
          <w:sz w:val="24"/>
          <w:szCs w:val="24"/>
          <w:lang w:eastAsia="pt-BR"/>
        </w:rPr>
        <w:t>Bioethics and Legislation</w:t>
      </w:r>
      <w:r w:rsidRPr="00A208C0">
        <w:rPr>
          <w:rFonts w:ascii="Times New Roman" w:eastAsia="Times New Roman" w:hAnsi="Times New Roman" w:cs="Times New Roman"/>
          <w:sz w:val="24"/>
          <w:szCs w:val="24"/>
          <w:lang w:eastAsia="pt-BR"/>
        </w:rPr>
        <w:t xml:space="preserve"> (4th semester) through the study of diversity.</w:t>
      </w:r>
    </w:p>
    <w:p w14:paraId="12D292C1" w14:textId="77777777" w:rsidR="00A208C0" w:rsidRPr="00A208C0" w:rsidRDefault="00A208C0" w:rsidP="00A208C0">
      <w:pPr>
        <w:spacing w:before="100" w:beforeAutospacing="1" w:after="100" w:afterAutospacing="1"/>
        <w:ind w:firstLine="360"/>
        <w:rPr>
          <w:rFonts w:ascii="Times New Roman" w:eastAsia="Times New Roman" w:hAnsi="Times New Roman" w:cs="Times New Roman"/>
          <w:sz w:val="24"/>
          <w:szCs w:val="24"/>
          <w:lang w:eastAsia="pt-BR"/>
        </w:rPr>
      </w:pPr>
      <w:r w:rsidRPr="00A208C0">
        <w:rPr>
          <w:rFonts w:ascii="Times New Roman" w:eastAsia="Times New Roman" w:hAnsi="Times New Roman" w:cs="Times New Roman"/>
          <w:sz w:val="24"/>
          <w:szCs w:val="24"/>
          <w:lang w:eastAsia="pt-BR"/>
        </w:rPr>
        <w:t>It is relevant to highlight that all the above topics will also be present in extension academic activities, and will be transversally included in Complementary Activities, in compliance with Law No. 13,663 of 05/14/2018, amended by Art. 12 of Law No. 9,394 of 12/20/1996. Measures will be developed to raise awareness, prevent, and combat all types of violence, as well as to promote a culture of peace.</w:t>
      </w:r>
    </w:p>
    <w:p w14:paraId="5A2962BD" w14:textId="77777777" w:rsidR="00A208C0" w:rsidRDefault="00A208C0" w:rsidP="00527A6A">
      <w:pPr>
        <w:pStyle w:val="NormalWeb"/>
        <w:spacing w:line="360" w:lineRule="auto"/>
        <w:ind w:firstLine="708"/>
        <w:jc w:val="both"/>
      </w:pPr>
      <w:r>
        <w:t>It is worth noting that the Libras course is an elective curricular discipline, as described in Decree No. 5,626, of December 22, 2005.</w:t>
      </w:r>
      <w:r>
        <w:br/>
      </w:r>
      <w:r>
        <w:lastRenderedPageBreak/>
        <w:t>The established curriculum aims to train generalist professionals, providing a foundation that entails acquiring essential knowledge, skills, and competencies necessary for lifelong learning throughout their careers. This allows students to deepen their understanding in different areas of radiology, as well as obtain qualifications of a scientific, pedagogical, technical, and professional nature.</w:t>
      </w:r>
    </w:p>
    <w:p w14:paraId="00BDC1C8" w14:textId="77777777" w:rsidR="00A208C0" w:rsidRDefault="00A208C0" w:rsidP="00527A6A">
      <w:pPr>
        <w:pStyle w:val="NormalWeb"/>
        <w:spacing w:line="360" w:lineRule="auto"/>
        <w:ind w:firstLine="708"/>
        <w:jc w:val="both"/>
      </w:pPr>
      <w:r>
        <w:t>In addition to offering a computer laboratory, the institution provides software for students to use starting from the 3rd semester in the Instrumental Informatics course, aiming to give Radiology students the opportunity to combine theory and practice and to experience the realities they will encounter in their professional routines.</w:t>
      </w:r>
    </w:p>
    <w:p w14:paraId="0ABFD653" w14:textId="77777777" w:rsidR="00A208C0" w:rsidRDefault="00A208C0" w:rsidP="00527A6A">
      <w:pPr>
        <w:pStyle w:val="NormalWeb"/>
        <w:spacing w:line="360" w:lineRule="auto"/>
        <w:ind w:firstLine="708"/>
        <w:jc w:val="both"/>
      </w:pPr>
      <w:r>
        <w:t>By using software, students have the opportunity to put all their theoretical knowledge into practice, with the teacher serving merely as a facilitator in the teaching-learning process. This allows students to explore new learning possibilities, guided by the teacher throughout their knowledge journey.</w:t>
      </w:r>
    </w:p>
    <w:p w14:paraId="7C8DD843" w14:textId="77777777" w:rsidR="00A208C0" w:rsidRDefault="00A208C0" w:rsidP="00527A6A">
      <w:pPr>
        <w:pStyle w:val="NormalWeb"/>
        <w:spacing w:line="360" w:lineRule="auto"/>
        <w:ind w:firstLine="708"/>
        <w:jc w:val="both"/>
      </w:pPr>
      <w:r>
        <w:t>Through these practical activities in the Radiology laboratory, students gain a competitive edge in the job market, as they are exposed to recent and innovative knowledge.</w:t>
      </w:r>
    </w:p>
    <w:p w14:paraId="68AE6AD3" w14:textId="77777777" w:rsidR="00A208C0" w:rsidRDefault="00A208C0" w:rsidP="00527A6A">
      <w:pPr>
        <w:pStyle w:val="NormalWeb"/>
        <w:spacing w:line="360" w:lineRule="auto"/>
        <w:ind w:firstLine="708"/>
        <w:jc w:val="both"/>
      </w:pPr>
      <w:r>
        <w:t>With the perspective of integrating real-world practice with the Radiology Technology course, it is emphasized that the curricular contents established for the course, following the National Curricular Guidelines and the analysis and study conducted by the coordination together with the NDE, regarding objectives and graduate profile, align with the competencies and skills necessary to train an analytical, entrepreneurial, socially responsible, and civic-minded professional.</w:t>
      </w:r>
    </w:p>
    <w:p w14:paraId="06451937" w14:textId="77777777" w:rsidR="00A208C0" w:rsidRDefault="00A208C0" w:rsidP="00527A6A">
      <w:pPr>
        <w:pStyle w:val="NormalWeb"/>
        <w:spacing w:line="360" w:lineRule="auto"/>
        <w:ind w:firstLine="708"/>
        <w:jc w:val="both"/>
      </w:pPr>
      <w:r>
        <w:t>The syllabus, basic and complementary bibliography of the reference framework for the Higher Education Course in Radiology Technology is provided below.</w:t>
      </w:r>
    </w:p>
    <w:p w14:paraId="23E5106C" w14:textId="77777777" w:rsidR="00A208C0" w:rsidRDefault="00A208C0" w:rsidP="00527A6A">
      <w:pPr>
        <w:pStyle w:val="NormalWeb"/>
        <w:spacing w:line="360" w:lineRule="auto"/>
        <w:ind w:firstLine="708"/>
        <w:jc w:val="both"/>
      </w:pPr>
      <w:r>
        <w:t>It should be emphasized that all these topics included in the course syllabi are oriented toward professional practice, grounded in ethical behavior and citizenship, which establish the professional’s role in society and foster awareness of their rights and duties as citizens.</w:t>
      </w:r>
    </w:p>
    <w:p w14:paraId="7F4B0331" w14:textId="77777777" w:rsidR="00A208C0" w:rsidRDefault="00A208C0" w:rsidP="00B53774">
      <w:pPr>
        <w:pStyle w:val="Ttulo2"/>
        <w:rPr>
          <w:shd w:val="clear" w:color="auto" w:fill="FFFFFF"/>
        </w:rPr>
      </w:pPr>
    </w:p>
    <w:p w14:paraId="373C79D5" w14:textId="17AD017C" w:rsidR="007F4366" w:rsidRPr="00E3626E" w:rsidRDefault="00D00809" w:rsidP="00B53774">
      <w:pPr>
        <w:pStyle w:val="Ttulo2"/>
        <w:rPr>
          <w:shd w:val="clear" w:color="auto" w:fill="FFFFFF"/>
        </w:rPr>
      </w:pPr>
      <w:bookmarkStart w:id="41" w:name="_Toc208908654"/>
      <w:r w:rsidRPr="00766B94">
        <w:rPr>
          <w:shd w:val="clear" w:color="auto" w:fill="FFFFFF"/>
        </w:rPr>
        <w:t>3.5.</w:t>
      </w:r>
      <w:r w:rsidR="00B53774">
        <w:rPr>
          <w:shd w:val="clear" w:color="auto" w:fill="FFFFFF"/>
        </w:rPr>
        <w:t xml:space="preserve">1 </w:t>
      </w:r>
      <w:r w:rsidR="00527A6A">
        <w:rPr>
          <w:shd w:val="clear" w:color="auto" w:fill="FFFFFF"/>
        </w:rPr>
        <w:t>Curricular Syllabus</w:t>
      </w:r>
      <w:bookmarkEnd w:id="41"/>
      <w:r w:rsidR="00D20BEF" w:rsidRPr="00766B94">
        <w:rPr>
          <w:shd w:val="clear" w:color="auto" w:fill="FFFFFF"/>
        </w:rPr>
        <w:t xml:space="preserve"> </w:t>
      </w:r>
    </w:p>
    <w:p w14:paraId="17E23BC4" w14:textId="77777777" w:rsidR="00527A6A" w:rsidRDefault="00527A6A" w:rsidP="00527A6A">
      <w:pPr>
        <w:pStyle w:val="NormalWeb"/>
        <w:spacing w:line="360" w:lineRule="auto"/>
        <w:ind w:firstLine="708"/>
        <w:jc w:val="both"/>
      </w:pPr>
      <w:r>
        <w:t xml:space="preserve">The following section presents the </w:t>
      </w:r>
      <w:r>
        <w:rPr>
          <w:rStyle w:val="Forte"/>
        </w:rPr>
        <w:t>SYLLABI</w:t>
      </w:r>
      <w:r>
        <w:t xml:space="preserve"> and their respective bibliographies (Basic and Supplementary) for the content covered in each of the curricular units that make up the curriculum of the Higher Education Course in Radiology Technology. The basic and supplementary references are updated, appropriate, and properly linked to the disciplines and the graduate profile, as analyzed and validated by the NDE of the Higher Education Course in Radiology Technology, and are available in physical collections and/or online in the physical libraries or virtual library, with uninterrupted access.</w:t>
      </w:r>
    </w:p>
    <w:p w14:paraId="5D1B7F21" w14:textId="77777777" w:rsidR="00527A6A" w:rsidRDefault="00527A6A" w:rsidP="00527A6A">
      <w:pPr>
        <w:pStyle w:val="NormalWeb"/>
        <w:spacing w:line="360" w:lineRule="auto"/>
        <w:ind w:firstLine="708"/>
        <w:jc w:val="both"/>
      </w:pPr>
      <w:r>
        <w:t>Below are the programs for the various courses that make up the curriculum.</w:t>
      </w:r>
    </w:p>
    <w:p w14:paraId="0CFE6E2F" w14:textId="77777777" w:rsidR="007F4366" w:rsidRDefault="007F4366" w:rsidP="00766B94">
      <w:pPr>
        <w:spacing w:before="240" w:after="0"/>
        <w:ind w:firstLine="0"/>
        <w:rPr>
          <w:rFonts w:ascii="Times New Roman" w:eastAsia="Times New Roman" w:hAnsi="Times New Roman" w:cs="Times New Roman"/>
          <w:b/>
          <w:bCs/>
          <w:color w:val="000000"/>
          <w:sz w:val="24"/>
          <w:szCs w:val="24"/>
          <w:lang w:eastAsia="pt-BR"/>
        </w:rPr>
      </w:pPr>
      <w:r w:rsidRPr="00766B94">
        <w:rPr>
          <w:rFonts w:ascii="Times New Roman" w:eastAsia="Times New Roman" w:hAnsi="Times New Roman" w:cs="Times New Roman"/>
          <w:b/>
          <w:bCs/>
          <w:color w:val="000000"/>
          <w:sz w:val="24"/>
          <w:szCs w:val="24"/>
          <w:lang w:eastAsia="pt-BR"/>
        </w:rPr>
        <w:t> </w:t>
      </w:r>
    </w:p>
    <w:p w14:paraId="3EF984F9" w14:textId="77777777" w:rsidR="00E3626E" w:rsidRDefault="00E3626E" w:rsidP="00766B94">
      <w:pPr>
        <w:spacing w:before="240" w:after="0"/>
        <w:ind w:firstLine="0"/>
        <w:rPr>
          <w:rFonts w:ascii="Times New Roman" w:eastAsia="Times New Roman" w:hAnsi="Times New Roman" w:cs="Times New Roman"/>
          <w:b/>
          <w:bCs/>
          <w:color w:val="000000"/>
          <w:sz w:val="24"/>
          <w:szCs w:val="24"/>
          <w:lang w:eastAsia="pt-BR"/>
        </w:rPr>
      </w:pPr>
    </w:p>
    <w:p w14:paraId="10241B3A" w14:textId="77777777" w:rsidR="00E3626E" w:rsidRDefault="00E3626E" w:rsidP="00766B94">
      <w:pPr>
        <w:spacing w:before="240" w:after="0"/>
        <w:ind w:firstLine="0"/>
        <w:rPr>
          <w:rFonts w:ascii="Times New Roman" w:eastAsia="Times New Roman" w:hAnsi="Times New Roman" w:cs="Times New Roman"/>
          <w:b/>
          <w:bCs/>
          <w:color w:val="000000"/>
          <w:sz w:val="24"/>
          <w:szCs w:val="24"/>
          <w:lang w:eastAsia="pt-BR"/>
        </w:rPr>
      </w:pPr>
    </w:p>
    <w:p w14:paraId="1B06D101" w14:textId="77777777" w:rsidR="00E3626E" w:rsidRDefault="00E3626E" w:rsidP="00766B94">
      <w:pPr>
        <w:spacing w:before="240" w:after="0"/>
        <w:ind w:firstLine="0"/>
        <w:rPr>
          <w:rFonts w:ascii="Times New Roman" w:eastAsia="Times New Roman" w:hAnsi="Times New Roman" w:cs="Times New Roman"/>
          <w:b/>
          <w:bCs/>
          <w:color w:val="000000"/>
          <w:sz w:val="24"/>
          <w:szCs w:val="24"/>
          <w:lang w:eastAsia="pt-BR"/>
        </w:rPr>
      </w:pPr>
    </w:p>
    <w:p w14:paraId="0878437A" w14:textId="77777777" w:rsidR="00E3626E" w:rsidRDefault="00E3626E" w:rsidP="00766B94">
      <w:pPr>
        <w:spacing w:before="240" w:after="0"/>
        <w:ind w:firstLine="0"/>
        <w:rPr>
          <w:rFonts w:ascii="Times New Roman" w:eastAsia="Times New Roman" w:hAnsi="Times New Roman" w:cs="Times New Roman"/>
          <w:b/>
          <w:bCs/>
          <w:color w:val="000000"/>
          <w:sz w:val="24"/>
          <w:szCs w:val="24"/>
          <w:lang w:eastAsia="pt-BR"/>
        </w:rPr>
      </w:pPr>
    </w:p>
    <w:p w14:paraId="7C4A2580" w14:textId="01F7ECF6" w:rsidR="004506A2" w:rsidRDefault="004506A2">
      <w:pPr>
        <w:spacing w:after="160" w:line="259" w:lineRule="auto"/>
        <w:ind w:firstLine="0"/>
        <w:jc w:val="left"/>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br w:type="page"/>
      </w:r>
    </w:p>
    <w:p w14:paraId="7B8DC1A0" w14:textId="09F5896C"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1 SEMESTE</w:t>
      </w:r>
      <w:r w:rsidR="00527A6A">
        <w:rPr>
          <w:rFonts w:ascii="Times New Roman" w:hAnsi="Times New Roman"/>
          <w:b/>
          <w:szCs w:val="24"/>
        </w:rPr>
        <w:t>R</w:t>
      </w:r>
    </w:p>
    <w:p w14:paraId="084A13A9" w14:textId="33B528A0" w:rsidR="007F4366" w:rsidRPr="00766B94" w:rsidRDefault="00527A6A"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Functional Anatomy</w:t>
      </w:r>
      <w:r w:rsidR="007F4366" w:rsidRPr="00766B94">
        <w:rPr>
          <w:rFonts w:ascii="Times New Roman" w:hAnsi="Times New Roman" w:cs="Times New Roman"/>
          <w:b/>
          <w:sz w:val="24"/>
          <w:szCs w:val="24"/>
        </w:rPr>
        <w:t xml:space="preserve"> </w:t>
      </w:r>
    </w:p>
    <w:p w14:paraId="1CE0E9AD" w14:textId="37A1307D" w:rsidR="007F4366" w:rsidRPr="00766B94" w:rsidRDefault="00527A6A" w:rsidP="00766B9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007F4366"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635E8C4F" w14:textId="77777777" w:rsidR="00527A6A" w:rsidRPr="00527A6A" w:rsidRDefault="00527A6A" w:rsidP="00527A6A">
      <w:pPr>
        <w:spacing w:before="100" w:beforeAutospacing="1" w:after="100" w:afterAutospacing="1"/>
        <w:ind w:firstLine="0"/>
        <w:rPr>
          <w:rFonts w:ascii="Times New Roman" w:eastAsia="Times New Roman" w:hAnsi="Times New Roman" w:cs="Times New Roman"/>
          <w:sz w:val="24"/>
          <w:szCs w:val="24"/>
          <w:lang w:eastAsia="pt-BR"/>
        </w:rPr>
      </w:pPr>
      <w:r w:rsidRPr="00527A6A">
        <w:rPr>
          <w:rFonts w:ascii="Times New Roman" w:eastAsia="Times New Roman" w:hAnsi="Times New Roman" w:cs="Times New Roman"/>
          <w:b/>
          <w:bCs/>
          <w:sz w:val="24"/>
          <w:szCs w:val="24"/>
          <w:lang w:eastAsia="pt-BR"/>
        </w:rPr>
        <w:t>Syllabus:</w:t>
      </w:r>
      <w:r w:rsidRPr="00527A6A">
        <w:rPr>
          <w:rFonts w:ascii="Times New Roman" w:eastAsia="Times New Roman" w:hAnsi="Times New Roman" w:cs="Times New Roman"/>
          <w:sz w:val="24"/>
          <w:szCs w:val="24"/>
          <w:lang w:eastAsia="pt-BR"/>
        </w:rPr>
        <w:br/>
        <w:t>The Radiology Technology student should be able to recognize, name, and locate the structures of the human body, as well as understand the characteristics of the organs, their topographic relationships, and the regions that make up the organism. The course covers the human body systems, associating them with a regional approach, enabling a more specific understanding of the different topographies of the human body.</w:t>
      </w:r>
    </w:p>
    <w:p w14:paraId="3D399142" w14:textId="77777777" w:rsidR="00527A6A" w:rsidRPr="00527A6A" w:rsidRDefault="00527A6A" w:rsidP="00527A6A">
      <w:pPr>
        <w:spacing w:before="100" w:beforeAutospacing="1" w:after="100" w:afterAutospacing="1"/>
        <w:ind w:firstLine="0"/>
        <w:rPr>
          <w:rFonts w:ascii="Times New Roman" w:eastAsia="Times New Roman" w:hAnsi="Times New Roman" w:cs="Times New Roman"/>
          <w:sz w:val="24"/>
          <w:szCs w:val="24"/>
          <w:lang w:eastAsia="pt-BR"/>
        </w:rPr>
      </w:pPr>
      <w:r w:rsidRPr="00527A6A">
        <w:rPr>
          <w:rFonts w:ascii="Times New Roman" w:eastAsia="Times New Roman" w:hAnsi="Times New Roman" w:cs="Times New Roman"/>
          <w:b/>
          <w:bCs/>
          <w:sz w:val="24"/>
          <w:szCs w:val="24"/>
          <w:lang w:eastAsia="pt-BR"/>
        </w:rPr>
        <w:t>Objective:</w:t>
      </w:r>
      <w:r w:rsidRPr="00527A6A">
        <w:rPr>
          <w:rFonts w:ascii="Times New Roman" w:eastAsia="Times New Roman" w:hAnsi="Times New Roman" w:cs="Times New Roman"/>
          <w:sz w:val="24"/>
          <w:szCs w:val="24"/>
          <w:lang w:eastAsia="pt-BR"/>
        </w:rPr>
        <w:br/>
        <w:t>Provide students with the foundation to perform effectively in distance learning courses, allowing full and appropriate interaction with the teaching-learning process in this modality.</w:t>
      </w:r>
    </w:p>
    <w:p w14:paraId="648673A8" w14:textId="77777777" w:rsidR="00527A6A" w:rsidRPr="00527A6A" w:rsidRDefault="00527A6A" w:rsidP="00527A6A">
      <w:pPr>
        <w:spacing w:before="100" w:beforeAutospacing="1" w:after="100" w:afterAutospacing="1"/>
        <w:ind w:firstLine="0"/>
        <w:rPr>
          <w:rFonts w:ascii="Times New Roman" w:eastAsia="Times New Roman" w:hAnsi="Times New Roman" w:cs="Times New Roman"/>
          <w:sz w:val="24"/>
          <w:szCs w:val="24"/>
          <w:lang w:eastAsia="pt-BR"/>
        </w:rPr>
      </w:pPr>
      <w:r w:rsidRPr="00527A6A">
        <w:rPr>
          <w:rFonts w:ascii="Times New Roman" w:eastAsia="Times New Roman" w:hAnsi="Times New Roman" w:cs="Times New Roman"/>
          <w:b/>
          <w:bCs/>
          <w:sz w:val="24"/>
          <w:szCs w:val="24"/>
          <w:lang w:eastAsia="pt-BR"/>
        </w:rPr>
        <w:t>Basic Bibliography:</w:t>
      </w:r>
    </w:p>
    <w:p w14:paraId="150FD657" w14:textId="77777777" w:rsidR="00527A6A" w:rsidRPr="00527A6A" w:rsidRDefault="00527A6A" w:rsidP="00C574FD">
      <w:pPr>
        <w:numPr>
          <w:ilvl w:val="0"/>
          <w:numId w:val="14"/>
        </w:numPr>
        <w:spacing w:before="100" w:beforeAutospacing="1" w:after="100" w:afterAutospacing="1"/>
        <w:rPr>
          <w:rFonts w:ascii="Times New Roman" w:eastAsia="Times New Roman" w:hAnsi="Times New Roman" w:cs="Times New Roman"/>
          <w:sz w:val="24"/>
          <w:szCs w:val="24"/>
          <w:lang w:eastAsia="pt-BR"/>
        </w:rPr>
      </w:pPr>
      <w:r w:rsidRPr="00527A6A">
        <w:rPr>
          <w:rFonts w:ascii="Times New Roman" w:eastAsia="Times New Roman" w:hAnsi="Times New Roman" w:cs="Times New Roman"/>
          <w:sz w:val="24"/>
          <w:szCs w:val="24"/>
          <w:lang w:eastAsia="pt-BR"/>
        </w:rPr>
        <w:t xml:space="preserve">MOORE, Agur, Anne M. R. F. Dalley II, Keith L. Moore. </w:t>
      </w:r>
      <w:r w:rsidRPr="00527A6A">
        <w:rPr>
          <w:rFonts w:ascii="Times New Roman" w:eastAsia="Times New Roman" w:hAnsi="Times New Roman" w:cs="Times New Roman"/>
          <w:b/>
          <w:i/>
          <w:iCs/>
          <w:sz w:val="24"/>
          <w:szCs w:val="24"/>
          <w:lang w:eastAsia="pt-BR"/>
        </w:rPr>
        <w:t>Fundamentals of Clinical Anatomy</w:t>
      </w:r>
      <w:r w:rsidRPr="00527A6A">
        <w:rPr>
          <w:rFonts w:ascii="Times New Roman" w:eastAsia="Times New Roman" w:hAnsi="Times New Roman" w:cs="Times New Roman"/>
          <w:sz w:val="24"/>
          <w:szCs w:val="24"/>
          <w:lang w:eastAsia="pt-BR"/>
        </w:rPr>
        <w:t>, 6th ed. Rio de Janeiro: Guanabara Koogan, 2021.</w:t>
      </w:r>
    </w:p>
    <w:p w14:paraId="1B9E8713" w14:textId="77777777" w:rsidR="00527A6A" w:rsidRPr="00527A6A" w:rsidRDefault="00527A6A" w:rsidP="00C574FD">
      <w:pPr>
        <w:numPr>
          <w:ilvl w:val="0"/>
          <w:numId w:val="14"/>
        </w:numPr>
        <w:spacing w:before="100" w:beforeAutospacing="1" w:after="100" w:afterAutospacing="1"/>
        <w:rPr>
          <w:rFonts w:ascii="Times New Roman" w:eastAsia="Times New Roman" w:hAnsi="Times New Roman" w:cs="Times New Roman"/>
          <w:sz w:val="24"/>
          <w:szCs w:val="24"/>
          <w:lang w:eastAsia="pt-BR"/>
        </w:rPr>
      </w:pPr>
      <w:r w:rsidRPr="00527A6A">
        <w:rPr>
          <w:rFonts w:ascii="Times New Roman" w:eastAsia="Times New Roman" w:hAnsi="Times New Roman" w:cs="Times New Roman"/>
          <w:sz w:val="24"/>
          <w:szCs w:val="24"/>
          <w:lang w:eastAsia="pt-BR"/>
        </w:rPr>
        <w:t xml:space="preserve">NETTER, F.H. </w:t>
      </w:r>
      <w:r w:rsidRPr="00527A6A">
        <w:rPr>
          <w:rFonts w:ascii="Times New Roman" w:eastAsia="Times New Roman" w:hAnsi="Times New Roman" w:cs="Times New Roman"/>
          <w:b/>
          <w:i/>
          <w:iCs/>
          <w:sz w:val="24"/>
          <w:szCs w:val="24"/>
          <w:lang w:eastAsia="pt-BR"/>
        </w:rPr>
        <w:t>Atlas of Human Anatomy</w:t>
      </w:r>
      <w:r w:rsidRPr="00527A6A">
        <w:rPr>
          <w:rFonts w:ascii="Times New Roman" w:eastAsia="Times New Roman" w:hAnsi="Times New Roman" w:cs="Times New Roman"/>
          <w:sz w:val="24"/>
          <w:szCs w:val="24"/>
          <w:lang w:eastAsia="pt-BR"/>
        </w:rPr>
        <w:t>, 7th ed. Rio de Janeiro: Elsevier, 2019.</w:t>
      </w:r>
    </w:p>
    <w:p w14:paraId="2BB0919C" w14:textId="77777777" w:rsidR="00527A6A" w:rsidRPr="00527A6A" w:rsidRDefault="00527A6A" w:rsidP="00C574FD">
      <w:pPr>
        <w:numPr>
          <w:ilvl w:val="0"/>
          <w:numId w:val="14"/>
        </w:numPr>
        <w:spacing w:before="100" w:beforeAutospacing="1" w:after="100" w:afterAutospacing="1"/>
        <w:rPr>
          <w:rFonts w:ascii="Times New Roman" w:eastAsia="Times New Roman" w:hAnsi="Times New Roman" w:cs="Times New Roman"/>
          <w:sz w:val="24"/>
          <w:szCs w:val="24"/>
          <w:lang w:eastAsia="pt-BR"/>
        </w:rPr>
      </w:pPr>
      <w:r w:rsidRPr="00527A6A">
        <w:rPr>
          <w:rFonts w:ascii="Times New Roman" w:eastAsia="Times New Roman" w:hAnsi="Times New Roman" w:cs="Times New Roman"/>
          <w:sz w:val="24"/>
          <w:szCs w:val="24"/>
          <w:lang w:eastAsia="pt-BR"/>
        </w:rPr>
        <w:t xml:space="preserve">SOBOTTA. </w:t>
      </w:r>
      <w:r w:rsidRPr="00527A6A">
        <w:rPr>
          <w:rFonts w:ascii="Times New Roman" w:eastAsia="Times New Roman" w:hAnsi="Times New Roman" w:cs="Times New Roman"/>
          <w:b/>
          <w:i/>
          <w:iCs/>
          <w:sz w:val="24"/>
          <w:szCs w:val="24"/>
          <w:lang w:eastAsia="pt-BR"/>
        </w:rPr>
        <w:t>Atlas of Human Anatomy</w:t>
      </w:r>
      <w:r w:rsidRPr="00527A6A">
        <w:rPr>
          <w:rFonts w:ascii="Times New Roman" w:eastAsia="Times New Roman" w:hAnsi="Times New Roman" w:cs="Times New Roman"/>
          <w:sz w:val="24"/>
          <w:szCs w:val="24"/>
          <w:lang w:eastAsia="pt-BR"/>
        </w:rPr>
        <w:t>, 23rd ed. Rio de Janeiro: Guanabara Koogan, 2012.</w:t>
      </w:r>
    </w:p>
    <w:p w14:paraId="2FCEDFDF" w14:textId="77777777" w:rsidR="00527A6A" w:rsidRPr="00527A6A" w:rsidRDefault="00527A6A" w:rsidP="00527A6A">
      <w:pPr>
        <w:spacing w:before="100" w:beforeAutospacing="1" w:after="100" w:afterAutospacing="1"/>
        <w:ind w:firstLine="0"/>
        <w:rPr>
          <w:rFonts w:ascii="Times New Roman" w:eastAsia="Times New Roman" w:hAnsi="Times New Roman" w:cs="Times New Roman"/>
          <w:sz w:val="24"/>
          <w:szCs w:val="24"/>
          <w:lang w:eastAsia="pt-BR"/>
        </w:rPr>
      </w:pPr>
      <w:r w:rsidRPr="00527A6A">
        <w:rPr>
          <w:rFonts w:ascii="Times New Roman" w:eastAsia="Times New Roman" w:hAnsi="Times New Roman" w:cs="Times New Roman"/>
          <w:b/>
          <w:bCs/>
          <w:sz w:val="24"/>
          <w:szCs w:val="24"/>
          <w:lang w:eastAsia="pt-BR"/>
        </w:rPr>
        <w:t>Complementary Bibliography:</w:t>
      </w:r>
    </w:p>
    <w:p w14:paraId="2E6F2B74" w14:textId="77777777" w:rsidR="00527A6A" w:rsidRPr="00527A6A" w:rsidRDefault="00527A6A" w:rsidP="00C574FD">
      <w:pPr>
        <w:numPr>
          <w:ilvl w:val="0"/>
          <w:numId w:val="15"/>
        </w:numPr>
        <w:spacing w:before="100" w:beforeAutospacing="1" w:after="100" w:afterAutospacing="1"/>
        <w:rPr>
          <w:rFonts w:ascii="Times New Roman" w:eastAsia="Times New Roman" w:hAnsi="Times New Roman" w:cs="Times New Roman"/>
          <w:sz w:val="24"/>
          <w:szCs w:val="24"/>
          <w:lang w:eastAsia="pt-BR"/>
        </w:rPr>
      </w:pPr>
      <w:r w:rsidRPr="00527A6A">
        <w:rPr>
          <w:rFonts w:ascii="Times New Roman" w:eastAsia="Times New Roman" w:hAnsi="Times New Roman" w:cs="Times New Roman"/>
          <w:sz w:val="24"/>
          <w:szCs w:val="24"/>
          <w:lang w:eastAsia="pt-BR"/>
        </w:rPr>
        <w:t xml:space="preserve">DANGELO, J.C.; FATTINI, C.A. </w:t>
      </w:r>
      <w:r w:rsidRPr="00527A6A">
        <w:rPr>
          <w:rFonts w:ascii="Times New Roman" w:eastAsia="Times New Roman" w:hAnsi="Times New Roman" w:cs="Times New Roman"/>
          <w:b/>
          <w:i/>
          <w:iCs/>
          <w:sz w:val="24"/>
          <w:szCs w:val="24"/>
          <w:lang w:eastAsia="pt-BR"/>
        </w:rPr>
        <w:t>Systemic and Segmental Human Anatomy</w:t>
      </w:r>
      <w:r w:rsidRPr="00527A6A">
        <w:rPr>
          <w:rFonts w:ascii="Times New Roman" w:eastAsia="Times New Roman" w:hAnsi="Times New Roman" w:cs="Times New Roman"/>
          <w:sz w:val="24"/>
          <w:szCs w:val="24"/>
          <w:lang w:eastAsia="pt-BR"/>
        </w:rPr>
        <w:t>, 3rd revised ed. São Paulo, Rio de Janeiro, Ribeirão Preto, Belo Horizonte: Ed. Atheneu, 2011.</w:t>
      </w:r>
    </w:p>
    <w:p w14:paraId="79E2D8E1" w14:textId="77777777" w:rsidR="00527A6A" w:rsidRPr="00527A6A" w:rsidRDefault="00527A6A" w:rsidP="00C574FD">
      <w:pPr>
        <w:numPr>
          <w:ilvl w:val="0"/>
          <w:numId w:val="15"/>
        </w:numPr>
        <w:spacing w:before="100" w:beforeAutospacing="1" w:after="100" w:afterAutospacing="1"/>
        <w:rPr>
          <w:rFonts w:ascii="Times New Roman" w:eastAsia="Times New Roman" w:hAnsi="Times New Roman" w:cs="Times New Roman"/>
          <w:sz w:val="24"/>
          <w:szCs w:val="24"/>
          <w:lang w:eastAsia="pt-BR"/>
        </w:rPr>
      </w:pPr>
      <w:r w:rsidRPr="00527A6A">
        <w:rPr>
          <w:rFonts w:ascii="Times New Roman" w:eastAsia="Times New Roman" w:hAnsi="Times New Roman" w:cs="Times New Roman"/>
          <w:sz w:val="24"/>
          <w:szCs w:val="24"/>
          <w:lang w:eastAsia="pt-BR"/>
        </w:rPr>
        <w:t xml:space="preserve">GRAYS, M. </w:t>
      </w:r>
      <w:r w:rsidRPr="00527A6A">
        <w:rPr>
          <w:rFonts w:ascii="Times New Roman" w:eastAsia="Times New Roman" w:hAnsi="Times New Roman" w:cs="Times New Roman"/>
          <w:b/>
          <w:i/>
          <w:iCs/>
          <w:sz w:val="24"/>
          <w:szCs w:val="24"/>
          <w:lang w:eastAsia="pt-BR"/>
        </w:rPr>
        <w:t>Clinical Anatomy for Students</w:t>
      </w:r>
      <w:r w:rsidRPr="00527A6A">
        <w:rPr>
          <w:rFonts w:ascii="Times New Roman" w:eastAsia="Times New Roman" w:hAnsi="Times New Roman" w:cs="Times New Roman"/>
          <w:sz w:val="24"/>
          <w:szCs w:val="24"/>
          <w:lang w:eastAsia="pt-BR"/>
        </w:rPr>
        <w:t>, 3rd ed. Rio de Janeiro: Elsevier, 2015.</w:t>
      </w:r>
    </w:p>
    <w:p w14:paraId="0EA7247B" w14:textId="444A052C" w:rsidR="00527A6A" w:rsidRDefault="00527A6A" w:rsidP="00C574FD">
      <w:pPr>
        <w:numPr>
          <w:ilvl w:val="0"/>
          <w:numId w:val="15"/>
        </w:numPr>
        <w:spacing w:before="100" w:beforeAutospacing="1" w:after="100" w:afterAutospacing="1"/>
        <w:rPr>
          <w:rFonts w:ascii="Times New Roman" w:eastAsia="Times New Roman" w:hAnsi="Times New Roman" w:cs="Times New Roman"/>
          <w:sz w:val="24"/>
          <w:szCs w:val="24"/>
          <w:lang w:eastAsia="pt-BR"/>
        </w:rPr>
      </w:pPr>
      <w:r w:rsidRPr="00527A6A">
        <w:rPr>
          <w:rFonts w:ascii="Times New Roman" w:eastAsia="Times New Roman" w:hAnsi="Times New Roman" w:cs="Times New Roman"/>
          <w:sz w:val="24"/>
          <w:szCs w:val="24"/>
          <w:lang w:eastAsia="pt-BR"/>
        </w:rPr>
        <w:t xml:space="preserve">ROHEN, Johannes; YOKOCHI, Chihiro. </w:t>
      </w:r>
      <w:r w:rsidRPr="00527A6A">
        <w:rPr>
          <w:rFonts w:ascii="Times New Roman" w:eastAsia="Times New Roman" w:hAnsi="Times New Roman" w:cs="Times New Roman"/>
          <w:b/>
          <w:i/>
          <w:iCs/>
          <w:sz w:val="24"/>
          <w:szCs w:val="24"/>
          <w:lang w:eastAsia="pt-BR"/>
        </w:rPr>
        <w:t>Human Anatomy: Photographic Atlas of Systemic and Regional Anatomy</w:t>
      </w:r>
      <w:r w:rsidRPr="00527A6A">
        <w:rPr>
          <w:rFonts w:ascii="Times New Roman" w:eastAsia="Times New Roman" w:hAnsi="Times New Roman" w:cs="Times New Roman"/>
          <w:sz w:val="24"/>
          <w:szCs w:val="24"/>
          <w:lang w:eastAsia="pt-BR"/>
        </w:rPr>
        <w:t>, 2nd ed. São Paulo: Editora Manole Ltda, 1989.</w:t>
      </w:r>
    </w:p>
    <w:p w14:paraId="044CAFAA" w14:textId="77777777" w:rsidR="00527A6A" w:rsidRPr="00527A6A" w:rsidRDefault="00527A6A" w:rsidP="00527A6A">
      <w:pPr>
        <w:spacing w:before="100" w:beforeAutospacing="1" w:after="100" w:afterAutospacing="1"/>
        <w:rPr>
          <w:rFonts w:ascii="Times New Roman" w:eastAsia="Times New Roman" w:hAnsi="Times New Roman" w:cs="Times New Roman"/>
          <w:sz w:val="24"/>
          <w:szCs w:val="24"/>
          <w:lang w:eastAsia="pt-BR"/>
        </w:rPr>
      </w:pPr>
    </w:p>
    <w:p w14:paraId="7AAA942A" w14:textId="0527AF90"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1 </w:t>
      </w:r>
      <w:r w:rsidR="00527A6A" w:rsidRPr="00766B94">
        <w:rPr>
          <w:rFonts w:ascii="Times New Roman" w:hAnsi="Times New Roman"/>
          <w:b/>
          <w:szCs w:val="24"/>
        </w:rPr>
        <w:t>SEMESTE</w:t>
      </w:r>
      <w:r w:rsidR="00527A6A">
        <w:rPr>
          <w:rFonts w:ascii="Times New Roman" w:hAnsi="Times New Roman"/>
          <w:b/>
          <w:szCs w:val="24"/>
        </w:rPr>
        <w:t>R</w:t>
      </w:r>
    </w:p>
    <w:p w14:paraId="7D02F71B" w14:textId="27569087" w:rsidR="007F4366" w:rsidRPr="00766B94" w:rsidRDefault="00527A6A"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Molecular and Biochemical Foundations</w:t>
      </w:r>
    </w:p>
    <w:p w14:paraId="52641997" w14:textId="77777777" w:rsidR="00270A7D" w:rsidRPr="00766B94" w:rsidRDefault="00270A7D" w:rsidP="00270A7D">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1973474E" w14:textId="578799F4" w:rsidR="007F4366" w:rsidRPr="00766B94" w:rsidRDefault="00270A7D" w:rsidP="00766B9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007F4366" w:rsidRPr="00766B94">
        <w:rPr>
          <w:rFonts w:ascii="Times New Roman" w:hAnsi="Times New Roman" w:cs="Times New Roman"/>
          <w:b/>
          <w:sz w:val="24"/>
          <w:szCs w:val="24"/>
        </w:rPr>
        <w:t xml:space="preserve">: </w:t>
      </w:r>
    </w:p>
    <w:p w14:paraId="211D68C6" w14:textId="77777777" w:rsidR="00270A7D" w:rsidRPr="00270A7D" w:rsidRDefault="00270A7D" w:rsidP="00766B94">
      <w:pPr>
        <w:spacing w:before="240"/>
        <w:ind w:firstLine="0"/>
        <w:rPr>
          <w:rFonts w:ascii="Times New Roman" w:hAnsi="Times New Roman" w:cs="Times New Roman"/>
          <w:sz w:val="24"/>
          <w:szCs w:val="24"/>
        </w:rPr>
      </w:pPr>
      <w:r w:rsidRPr="00270A7D">
        <w:rPr>
          <w:rFonts w:ascii="Times New Roman" w:hAnsi="Times New Roman" w:cs="Times New Roman"/>
          <w:sz w:val="24"/>
          <w:szCs w:val="24"/>
        </w:rPr>
        <w:t>Basic concepts of chemistry and cellular chemical composition: water, mineral salts, and organic macromolecules (carbohydrates, lipids, proteins, and nucleic acids). Enzymes and vitamins. Integration of different metabolic pathways. Examples of biochemical studies in pathological processes.</w:t>
      </w:r>
    </w:p>
    <w:p w14:paraId="22206DCE" w14:textId="44663C20" w:rsidR="007F4366" w:rsidRPr="00766B94" w:rsidRDefault="00270A7D" w:rsidP="00766B94">
      <w:pPr>
        <w:spacing w:before="240"/>
        <w:ind w:firstLine="0"/>
        <w:rPr>
          <w:rFonts w:ascii="Times New Roman" w:eastAsia="Calibri" w:hAnsi="Times New Roman" w:cs="Times New Roman"/>
          <w:sz w:val="24"/>
          <w:szCs w:val="24"/>
        </w:rPr>
      </w:pPr>
      <w:r w:rsidRPr="00527A6A">
        <w:rPr>
          <w:rFonts w:ascii="Times New Roman" w:eastAsia="Times New Roman" w:hAnsi="Times New Roman" w:cs="Times New Roman"/>
          <w:b/>
          <w:bCs/>
          <w:sz w:val="24"/>
          <w:szCs w:val="24"/>
          <w:lang w:eastAsia="pt-BR"/>
        </w:rPr>
        <w:t>Objective</w:t>
      </w:r>
      <w:r w:rsidR="007F4366" w:rsidRPr="00766B94">
        <w:rPr>
          <w:rFonts w:ascii="Times New Roman" w:hAnsi="Times New Roman" w:cs="Times New Roman"/>
          <w:b/>
          <w:bCs/>
          <w:sz w:val="24"/>
          <w:szCs w:val="24"/>
        </w:rPr>
        <w:t xml:space="preserve">: </w:t>
      </w:r>
    </w:p>
    <w:p w14:paraId="3ECFAA44" w14:textId="77777777" w:rsidR="00270A7D" w:rsidRPr="00270A7D" w:rsidRDefault="00270A7D" w:rsidP="00766B94">
      <w:pPr>
        <w:spacing w:before="240" w:after="0"/>
        <w:ind w:firstLine="0"/>
        <w:rPr>
          <w:rFonts w:ascii="Times New Roman" w:hAnsi="Times New Roman" w:cs="Times New Roman"/>
          <w:sz w:val="24"/>
          <w:szCs w:val="24"/>
        </w:rPr>
      </w:pPr>
      <w:r w:rsidRPr="00270A7D">
        <w:rPr>
          <w:rFonts w:ascii="Times New Roman" w:hAnsi="Times New Roman" w:cs="Times New Roman"/>
          <w:sz w:val="24"/>
          <w:szCs w:val="24"/>
        </w:rPr>
        <w:t>Understand the basic mechanisms of organic biochemical systems. Associate structure with the biochemical functioning of the human body, as well as comprehend chemical, physiological, and pathological processes in the initiation of clinical investigation.</w:t>
      </w:r>
    </w:p>
    <w:p w14:paraId="0344CE2F" w14:textId="0BBBCDB7" w:rsidR="007F4366" w:rsidRPr="00766B94" w:rsidRDefault="00270A7D" w:rsidP="00766B94">
      <w:pPr>
        <w:spacing w:before="240" w:after="0"/>
        <w:ind w:firstLine="0"/>
        <w:rPr>
          <w:rFonts w:ascii="Times New Roman" w:hAnsi="Times New Roman" w:cs="Times New Roman"/>
          <w:b/>
          <w:bCs/>
          <w:sz w:val="24"/>
          <w:szCs w:val="24"/>
        </w:rPr>
      </w:pPr>
      <w:r w:rsidRPr="00527A6A">
        <w:rPr>
          <w:rFonts w:ascii="Times New Roman" w:eastAsia="Times New Roman" w:hAnsi="Times New Roman" w:cs="Times New Roman"/>
          <w:b/>
          <w:bCs/>
          <w:sz w:val="24"/>
          <w:szCs w:val="24"/>
          <w:lang w:eastAsia="pt-BR"/>
        </w:rPr>
        <w:t>Basic Bibliography</w:t>
      </w:r>
      <w:r w:rsidR="007F4366" w:rsidRPr="00766B94">
        <w:rPr>
          <w:rFonts w:ascii="Times New Roman" w:hAnsi="Times New Roman" w:cs="Times New Roman"/>
          <w:b/>
          <w:bCs/>
          <w:sz w:val="24"/>
          <w:szCs w:val="24"/>
        </w:rPr>
        <w:t xml:space="preserve">: </w:t>
      </w:r>
    </w:p>
    <w:p w14:paraId="37A09356" w14:textId="77777777" w:rsidR="00270A7D" w:rsidRPr="00270A7D" w:rsidRDefault="00270A7D" w:rsidP="00270A7D">
      <w:pPr>
        <w:pStyle w:val="NormalWeb"/>
        <w:spacing w:line="360" w:lineRule="auto"/>
        <w:jc w:val="both"/>
        <w:rPr>
          <w:rFonts w:eastAsiaTheme="minorHAnsi"/>
          <w:lang w:val="pt-BR" w:eastAsia="en-US"/>
        </w:rPr>
      </w:pPr>
      <w:r w:rsidRPr="00270A7D">
        <w:rPr>
          <w:rFonts w:eastAsiaTheme="minorHAnsi"/>
          <w:lang w:val="pt-BR" w:eastAsia="en-US"/>
        </w:rPr>
        <w:t>CAMPBELL, M.K. Biochemistry. 8th ed. Translation, 2015.</w:t>
      </w:r>
      <w:r w:rsidRPr="00270A7D">
        <w:rPr>
          <w:rFonts w:eastAsiaTheme="minorHAnsi"/>
          <w:lang w:val="pt-BR" w:eastAsia="en-US"/>
        </w:rPr>
        <w:br/>
        <w:t xml:space="preserve">FERREIRA, C. P. (Coord.). </w:t>
      </w:r>
      <w:r w:rsidRPr="00270A7D">
        <w:rPr>
          <w:rFonts w:eastAsiaTheme="minorHAnsi"/>
          <w:b/>
          <w:lang w:val="pt-BR" w:eastAsia="en-US"/>
        </w:rPr>
        <w:t>Basic Biochemistry</w:t>
      </w:r>
      <w:r w:rsidRPr="00270A7D">
        <w:rPr>
          <w:rFonts w:eastAsiaTheme="minorHAnsi"/>
          <w:lang w:val="pt-BR" w:eastAsia="en-US"/>
        </w:rPr>
        <w:t>. 8th ed., revised and expanded. São Paulo: MNP, 2008.</w:t>
      </w:r>
      <w:r w:rsidRPr="00270A7D">
        <w:rPr>
          <w:rFonts w:eastAsiaTheme="minorHAnsi"/>
          <w:lang w:val="pt-BR" w:eastAsia="en-US"/>
        </w:rPr>
        <w:br/>
        <w:t xml:space="preserve">MARZZOCO, A.; TORRES, B.B. </w:t>
      </w:r>
      <w:r w:rsidRPr="00270A7D">
        <w:rPr>
          <w:rFonts w:eastAsiaTheme="minorHAnsi"/>
          <w:b/>
          <w:lang w:val="pt-BR" w:eastAsia="en-US"/>
        </w:rPr>
        <w:t>Basic Biochemistry</w:t>
      </w:r>
      <w:r w:rsidRPr="00270A7D">
        <w:rPr>
          <w:rFonts w:eastAsiaTheme="minorHAnsi"/>
          <w:lang w:val="pt-BR" w:eastAsia="en-US"/>
        </w:rPr>
        <w:t>. 4th ed. Rio de Janeiro: Guanabara Koogan, 2015.</w:t>
      </w:r>
    </w:p>
    <w:p w14:paraId="26411F36" w14:textId="0DE3D45D" w:rsidR="00270A7D" w:rsidRPr="00C9153E" w:rsidRDefault="00270A7D" w:rsidP="00C9153E">
      <w:pPr>
        <w:pStyle w:val="NormalWeb"/>
        <w:spacing w:line="360" w:lineRule="auto"/>
        <w:rPr>
          <w:b/>
          <w:bCs/>
          <w:lang w:val="pt-BR" w:eastAsia="pt-BR"/>
        </w:rPr>
      </w:pPr>
      <w:r w:rsidRPr="00C9153E">
        <w:rPr>
          <w:b/>
          <w:bCs/>
          <w:lang w:val="pt-BR" w:eastAsia="pt-BR"/>
        </w:rPr>
        <w:t>Complementary Bibliography:</w:t>
      </w:r>
      <w:r w:rsidRPr="00270A7D">
        <w:rPr>
          <w:rFonts w:eastAsiaTheme="minorHAnsi"/>
          <w:lang w:val="pt-BR" w:eastAsia="en-US"/>
        </w:rPr>
        <w:br/>
        <w:t xml:space="preserve">ROBERTS, E. De. </w:t>
      </w:r>
      <w:r w:rsidRPr="00270A7D">
        <w:rPr>
          <w:rFonts w:eastAsiaTheme="minorHAnsi"/>
          <w:b/>
          <w:lang w:val="pt-BR" w:eastAsia="en-US"/>
        </w:rPr>
        <w:t>Foundations of Cell and Molecular Biology</w:t>
      </w:r>
      <w:r w:rsidRPr="00270A7D">
        <w:rPr>
          <w:rFonts w:eastAsiaTheme="minorHAnsi"/>
          <w:lang w:val="pt-BR" w:eastAsia="en-US"/>
        </w:rPr>
        <w:t>. 4th ed. Rio de Janeiro: Guanabara Koogan, 2006.</w:t>
      </w:r>
      <w:r w:rsidRPr="00270A7D">
        <w:rPr>
          <w:rFonts w:eastAsiaTheme="minorHAnsi"/>
          <w:lang w:val="pt-BR" w:eastAsia="en-US"/>
        </w:rPr>
        <w:br/>
        <w:t xml:space="preserve">LEHNINGER, NELSON, D. L.; COX, M. M. </w:t>
      </w:r>
      <w:r w:rsidRPr="00270A7D">
        <w:rPr>
          <w:rFonts w:eastAsiaTheme="minorHAnsi"/>
          <w:b/>
          <w:lang w:val="pt-BR" w:eastAsia="en-US"/>
        </w:rPr>
        <w:t>Principles of Biochemistry</w:t>
      </w:r>
      <w:r w:rsidRPr="00270A7D">
        <w:rPr>
          <w:rFonts w:eastAsiaTheme="minorHAnsi"/>
          <w:lang w:val="pt-BR" w:eastAsia="en-US"/>
        </w:rPr>
        <w:t>. 4th ed. São Paulo: Sarvier, 2006.</w:t>
      </w:r>
      <w:r w:rsidRPr="00270A7D">
        <w:rPr>
          <w:rFonts w:eastAsiaTheme="minorHAnsi"/>
          <w:lang w:val="pt-BR" w:eastAsia="en-US"/>
        </w:rPr>
        <w:br/>
        <w:t xml:space="preserve">GARCIA, M.A.T. et al. </w:t>
      </w:r>
      <w:r w:rsidRPr="00270A7D">
        <w:rPr>
          <w:rFonts w:eastAsiaTheme="minorHAnsi"/>
          <w:b/>
          <w:lang w:val="pt-BR" w:eastAsia="en-US"/>
        </w:rPr>
        <w:t>Clinical Biochemistry</w:t>
      </w:r>
      <w:r w:rsidRPr="00270A7D">
        <w:rPr>
          <w:rFonts w:eastAsiaTheme="minorHAnsi"/>
          <w:lang w:val="pt-BR" w:eastAsia="en-US"/>
        </w:rPr>
        <w:t>. 2nd ed. Rio de Janeiro: Atheneu, 2014.</w:t>
      </w:r>
    </w:p>
    <w:p w14:paraId="5E0F2CCA" w14:textId="77777777" w:rsidR="00270A7D" w:rsidRPr="00270A7D" w:rsidRDefault="00270A7D" w:rsidP="00270A7D">
      <w:pPr>
        <w:pStyle w:val="NormalWeb"/>
        <w:spacing w:line="360" w:lineRule="auto"/>
        <w:jc w:val="both"/>
        <w:rPr>
          <w:rFonts w:eastAsiaTheme="minorHAnsi"/>
          <w:lang w:val="pt-BR" w:eastAsia="en-US"/>
        </w:rPr>
      </w:pPr>
    </w:p>
    <w:p w14:paraId="103CCD93" w14:textId="77A97BDC"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1 </w:t>
      </w:r>
      <w:r w:rsidR="00527A6A" w:rsidRPr="008504A2">
        <w:rPr>
          <w:rFonts w:ascii="Times New Roman" w:hAnsi="Times New Roman"/>
          <w:b/>
          <w:szCs w:val="24"/>
        </w:rPr>
        <w:t>SEMESTER</w:t>
      </w:r>
    </w:p>
    <w:p w14:paraId="07A72B31" w14:textId="5CA1359C" w:rsidR="007F4366" w:rsidRPr="00766B94" w:rsidRDefault="008504A2"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Introdu</w:t>
      </w:r>
      <w:r>
        <w:rPr>
          <w:rFonts w:ascii="Times New Roman" w:eastAsia="Times New Roman" w:hAnsi="Times New Roman" w:cs="Times New Roman"/>
          <w:b/>
          <w:bCs/>
          <w:color w:val="000000"/>
          <w:sz w:val="24"/>
          <w:szCs w:val="24"/>
          <w:lang w:eastAsia="pt-BR"/>
        </w:rPr>
        <w:t>ction</w:t>
      </w:r>
      <w:r w:rsidR="007F4366" w:rsidRPr="00766B94">
        <w:rPr>
          <w:rFonts w:ascii="Times New Roman" w:eastAsia="Times New Roman" w:hAnsi="Times New Roman" w:cs="Times New Roman"/>
          <w:b/>
          <w:bCs/>
          <w:color w:val="000000"/>
          <w:sz w:val="24"/>
          <w:szCs w:val="24"/>
          <w:lang w:eastAsia="pt-BR"/>
        </w:rPr>
        <w:t xml:space="preserve"> </w:t>
      </w:r>
      <w:r>
        <w:rPr>
          <w:rFonts w:ascii="Times New Roman" w:hAnsi="Times New Roman" w:cs="Times New Roman"/>
          <w:b/>
          <w:sz w:val="24"/>
          <w:szCs w:val="24"/>
        </w:rPr>
        <w:t>to</w:t>
      </w:r>
      <w:r w:rsidR="007F4366" w:rsidRPr="00766B94">
        <w:rPr>
          <w:rFonts w:ascii="Times New Roman" w:eastAsia="Times New Roman" w:hAnsi="Times New Roman" w:cs="Times New Roman"/>
          <w:b/>
          <w:bCs/>
          <w:color w:val="000000"/>
          <w:sz w:val="24"/>
          <w:szCs w:val="24"/>
          <w:lang w:eastAsia="pt-BR"/>
        </w:rPr>
        <w:t xml:space="preserve"> Radiolog</w:t>
      </w:r>
      <w:r>
        <w:rPr>
          <w:rFonts w:ascii="Times New Roman" w:eastAsia="Times New Roman" w:hAnsi="Times New Roman" w:cs="Times New Roman"/>
          <w:b/>
          <w:bCs/>
          <w:color w:val="000000"/>
          <w:sz w:val="24"/>
          <w:szCs w:val="24"/>
          <w:lang w:eastAsia="pt-BR"/>
        </w:rPr>
        <w:t>y</w:t>
      </w:r>
    </w:p>
    <w:p w14:paraId="2C9B47EE" w14:textId="77777777" w:rsidR="00F665BF" w:rsidRPr="00766B94" w:rsidRDefault="00F665BF" w:rsidP="00F665BF">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5C2332C0" w14:textId="77777777" w:rsidR="00F665BF" w:rsidRPr="00766B94" w:rsidRDefault="00F665BF" w:rsidP="00F665BF">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58EA97AC" w14:textId="77777777" w:rsidR="008504A2" w:rsidRPr="008504A2" w:rsidRDefault="008504A2" w:rsidP="00766B94">
      <w:pPr>
        <w:spacing w:before="240" w:after="0"/>
        <w:ind w:firstLine="0"/>
        <w:rPr>
          <w:rFonts w:ascii="Times New Roman" w:hAnsi="Times New Roman" w:cs="Times New Roman"/>
          <w:bCs/>
          <w:sz w:val="24"/>
          <w:szCs w:val="24"/>
        </w:rPr>
      </w:pPr>
      <w:r w:rsidRPr="008504A2">
        <w:rPr>
          <w:rFonts w:ascii="Times New Roman" w:hAnsi="Times New Roman" w:cs="Times New Roman"/>
          <w:bCs/>
          <w:sz w:val="24"/>
          <w:szCs w:val="24"/>
        </w:rPr>
        <w:t>It contextualizes the history of X-ray equipment and the components inherent to its operation, as well as the accessories that will be used in procedures related to radiological techniques and other diagnostic imaging methods. It also introduces the treatment of waste and supplies used in conventional radiology for protection and environmental control.</w:t>
      </w:r>
    </w:p>
    <w:p w14:paraId="52D7E73B" w14:textId="31763616" w:rsidR="007F4366" w:rsidRPr="00766B94" w:rsidRDefault="007F4366" w:rsidP="00766B94">
      <w:pPr>
        <w:spacing w:before="240" w:after="0"/>
        <w:ind w:firstLine="0"/>
        <w:rPr>
          <w:rFonts w:ascii="Times New Roman" w:hAnsi="Times New Roman" w:cs="Times New Roman"/>
          <w:b/>
          <w:bCs/>
          <w:sz w:val="24"/>
          <w:szCs w:val="24"/>
        </w:rPr>
      </w:pPr>
      <w:r w:rsidRPr="00766B94">
        <w:rPr>
          <w:rFonts w:ascii="Times New Roman" w:hAnsi="Times New Roman" w:cs="Times New Roman"/>
          <w:b/>
          <w:bCs/>
          <w:sz w:val="24"/>
          <w:szCs w:val="24"/>
        </w:rPr>
        <w:t>Obje</w:t>
      </w:r>
      <w:r w:rsidR="008504A2">
        <w:rPr>
          <w:rFonts w:ascii="Times New Roman" w:hAnsi="Times New Roman" w:cs="Times New Roman"/>
          <w:b/>
          <w:bCs/>
          <w:sz w:val="24"/>
          <w:szCs w:val="24"/>
        </w:rPr>
        <w:t>c</w:t>
      </w:r>
      <w:r w:rsidRPr="00766B94">
        <w:rPr>
          <w:rFonts w:ascii="Times New Roman" w:hAnsi="Times New Roman" w:cs="Times New Roman"/>
          <w:b/>
          <w:bCs/>
          <w:sz w:val="24"/>
          <w:szCs w:val="24"/>
        </w:rPr>
        <w:t>tiv</w:t>
      </w:r>
      <w:r w:rsidR="008504A2">
        <w:rPr>
          <w:rFonts w:ascii="Times New Roman" w:hAnsi="Times New Roman" w:cs="Times New Roman"/>
          <w:b/>
          <w:bCs/>
          <w:sz w:val="24"/>
          <w:szCs w:val="24"/>
        </w:rPr>
        <w:t>e</w:t>
      </w:r>
      <w:r w:rsidRPr="00766B94">
        <w:rPr>
          <w:rFonts w:ascii="Times New Roman" w:hAnsi="Times New Roman" w:cs="Times New Roman"/>
          <w:b/>
          <w:bCs/>
          <w:sz w:val="24"/>
          <w:szCs w:val="24"/>
        </w:rPr>
        <w:t xml:space="preserve">: </w:t>
      </w:r>
    </w:p>
    <w:p w14:paraId="6C0302A0" w14:textId="77777777" w:rsidR="008504A2" w:rsidRPr="008504A2" w:rsidRDefault="008504A2" w:rsidP="00766B94">
      <w:pPr>
        <w:spacing w:before="240" w:after="0"/>
        <w:ind w:firstLine="0"/>
        <w:rPr>
          <w:rFonts w:ascii="Times New Roman" w:hAnsi="Times New Roman" w:cs="Times New Roman"/>
          <w:bCs/>
          <w:sz w:val="24"/>
          <w:szCs w:val="24"/>
        </w:rPr>
      </w:pPr>
      <w:r w:rsidRPr="008504A2">
        <w:rPr>
          <w:rFonts w:ascii="Times New Roman" w:hAnsi="Times New Roman" w:cs="Times New Roman"/>
          <w:bCs/>
          <w:sz w:val="24"/>
          <w:szCs w:val="24"/>
        </w:rPr>
        <w:t>To permeate knowledge about the main imaging models used to aid in the diagnosis of the most frequent morbidities, their indications and contraindications. Principles of image formation. Risks of excessive radiation use.</w:t>
      </w:r>
    </w:p>
    <w:p w14:paraId="50153031" w14:textId="2D5B4C0D" w:rsidR="008504A2" w:rsidRPr="008504A2" w:rsidRDefault="008504A2" w:rsidP="008504A2">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D3069C">
        <w:rPr>
          <w:rFonts w:ascii="Times New Roman" w:eastAsia="Times New Roman" w:hAnsi="Times New Roman" w:cs="Times New Roman"/>
          <w:b/>
          <w:bCs/>
          <w:sz w:val="24"/>
          <w:szCs w:val="24"/>
          <w:lang w:eastAsia="pt-BR"/>
        </w:rPr>
        <w:t>Basic Bibliography:</w:t>
      </w:r>
      <w:r w:rsidRPr="008504A2">
        <w:rPr>
          <w:rFonts w:ascii="Times New Roman" w:eastAsia="Times New Roman" w:hAnsi="Times New Roman" w:cs="Times New Roman"/>
          <w:sz w:val="24"/>
          <w:szCs w:val="24"/>
          <w:lang w:eastAsia="pt-BR"/>
        </w:rPr>
        <w:br/>
        <w:t xml:space="preserve">BONTRAGER, K. L.; LAMPIGNANO, J. P. </w:t>
      </w:r>
      <w:r w:rsidR="00D3069C" w:rsidRPr="00D3069C">
        <w:rPr>
          <w:rFonts w:ascii="Times New Roman" w:hAnsi="Times New Roman" w:cs="Times New Roman"/>
          <w:b/>
          <w:sz w:val="24"/>
          <w:szCs w:val="24"/>
        </w:rPr>
        <w:t>Radiographic Positioning and Related Anatomy</w:t>
      </w:r>
      <w:r w:rsidRPr="008504A2">
        <w:rPr>
          <w:rFonts w:ascii="Times New Roman" w:eastAsia="Times New Roman" w:hAnsi="Times New Roman" w:cs="Times New Roman"/>
          <w:sz w:val="24"/>
          <w:szCs w:val="24"/>
          <w:lang w:eastAsia="pt-BR"/>
        </w:rPr>
        <w:t>. 8th ed. Rio de Janeiro, RJ: Elsevier, 2015.</w:t>
      </w:r>
      <w:r w:rsidRPr="008504A2">
        <w:rPr>
          <w:rFonts w:ascii="Times New Roman" w:eastAsia="Times New Roman" w:hAnsi="Times New Roman" w:cs="Times New Roman"/>
          <w:sz w:val="24"/>
          <w:szCs w:val="24"/>
          <w:lang w:eastAsia="pt-BR"/>
        </w:rPr>
        <w:br/>
        <w:t xml:space="preserve">MARCHIORI, Edson; SANTOS, Maria Lúcia. </w:t>
      </w:r>
      <w:r w:rsidR="00D3069C" w:rsidRPr="00D3069C">
        <w:rPr>
          <w:rFonts w:ascii="Times New Roman" w:hAnsi="Times New Roman" w:cs="Times New Roman"/>
          <w:b/>
          <w:sz w:val="24"/>
          <w:szCs w:val="24"/>
        </w:rPr>
        <w:t>Introduction to Radiology</w:t>
      </w:r>
      <w:r w:rsidRPr="008504A2">
        <w:rPr>
          <w:rFonts w:ascii="Times New Roman" w:eastAsia="Times New Roman" w:hAnsi="Times New Roman" w:cs="Times New Roman"/>
          <w:sz w:val="24"/>
          <w:szCs w:val="24"/>
          <w:lang w:eastAsia="pt-BR"/>
        </w:rPr>
        <w:t>. 2nd ed. Rio de Janeiro, RJ: Guanabara, 2015.</w:t>
      </w:r>
      <w:r w:rsidRPr="008504A2">
        <w:rPr>
          <w:rFonts w:ascii="Times New Roman" w:eastAsia="Times New Roman" w:hAnsi="Times New Roman" w:cs="Times New Roman"/>
          <w:sz w:val="24"/>
          <w:szCs w:val="24"/>
          <w:lang w:eastAsia="pt-BR"/>
        </w:rPr>
        <w:br/>
        <w:t xml:space="preserve">BIASOLI JÚNIOR, A. </w:t>
      </w:r>
      <w:r w:rsidR="00D3069C" w:rsidRPr="00D3069C">
        <w:rPr>
          <w:rFonts w:ascii="Times New Roman" w:hAnsi="Times New Roman" w:cs="Times New Roman"/>
          <w:b/>
          <w:sz w:val="24"/>
          <w:szCs w:val="24"/>
        </w:rPr>
        <w:t>Radiographic Techniques: Physical Principles, Basic Anatomy, Positioning, Digital Radiology, Computed Tomography</w:t>
      </w:r>
      <w:r w:rsidRPr="008504A2">
        <w:rPr>
          <w:rFonts w:ascii="Times New Roman" w:eastAsia="Times New Roman" w:hAnsi="Times New Roman" w:cs="Times New Roman"/>
          <w:sz w:val="24"/>
          <w:szCs w:val="24"/>
          <w:lang w:eastAsia="pt-BR"/>
        </w:rPr>
        <w:t>. 2nd ed., rev. and expanded. Rio de Janeiro, RJ: Rubio, 2016.</w:t>
      </w:r>
    </w:p>
    <w:p w14:paraId="57E69CC5" w14:textId="2F57B548" w:rsidR="008504A2" w:rsidRPr="00D3069C" w:rsidRDefault="008504A2" w:rsidP="008504A2">
      <w:pPr>
        <w:spacing w:before="100" w:beforeAutospacing="1" w:after="100" w:afterAutospacing="1"/>
        <w:ind w:firstLine="0"/>
        <w:jc w:val="left"/>
        <w:rPr>
          <w:rFonts w:ascii="Times New Roman" w:eastAsia="Times New Roman" w:hAnsi="Times New Roman" w:cs="Times New Roman"/>
          <w:sz w:val="24"/>
          <w:szCs w:val="24"/>
          <w:lang w:eastAsia="pt-BR"/>
        </w:rPr>
      </w:pPr>
      <w:r w:rsidRPr="00D3069C">
        <w:rPr>
          <w:rFonts w:ascii="Times New Roman" w:eastAsia="Times New Roman" w:hAnsi="Times New Roman" w:cs="Times New Roman"/>
          <w:b/>
          <w:bCs/>
          <w:sz w:val="24"/>
          <w:szCs w:val="24"/>
          <w:lang w:eastAsia="pt-BR"/>
        </w:rPr>
        <w:t>Complementary Bibliography:</w:t>
      </w:r>
      <w:r w:rsidRPr="008504A2">
        <w:rPr>
          <w:rFonts w:ascii="Times New Roman" w:eastAsia="Times New Roman" w:hAnsi="Times New Roman" w:cs="Times New Roman"/>
          <w:sz w:val="24"/>
          <w:szCs w:val="24"/>
          <w:lang w:eastAsia="pt-BR"/>
        </w:rPr>
        <w:br/>
        <w:t xml:space="preserve">SUTTON, David. </w:t>
      </w:r>
      <w:r w:rsidR="00D3069C" w:rsidRPr="00D3069C">
        <w:rPr>
          <w:rFonts w:ascii="Times New Roman" w:hAnsi="Times New Roman" w:cs="Times New Roman"/>
          <w:b/>
          <w:sz w:val="24"/>
          <w:szCs w:val="24"/>
        </w:rPr>
        <w:t>Radiology and Imaging for Medical Students</w:t>
      </w:r>
      <w:r w:rsidRPr="008504A2">
        <w:rPr>
          <w:rFonts w:ascii="Times New Roman" w:eastAsia="Times New Roman" w:hAnsi="Times New Roman" w:cs="Times New Roman"/>
          <w:sz w:val="24"/>
          <w:szCs w:val="24"/>
          <w:lang w:eastAsia="pt-BR"/>
        </w:rPr>
        <w:t>. 7th ed. Barueri: Manole, 2003.</w:t>
      </w:r>
      <w:r w:rsidRPr="008504A2">
        <w:rPr>
          <w:rFonts w:ascii="Times New Roman" w:eastAsia="Times New Roman" w:hAnsi="Times New Roman" w:cs="Times New Roman"/>
          <w:sz w:val="24"/>
          <w:szCs w:val="24"/>
          <w:lang w:eastAsia="pt-BR"/>
        </w:rPr>
        <w:br/>
        <w:t xml:space="preserve">TILLY JÚNIOR, J. G. </w:t>
      </w:r>
      <w:r w:rsidR="00D3069C" w:rsidRPr="00D3069C">
        <w:rPr>
          <w:rFonts w:ascii="Times New Roman" w:hAnsi="Times New Roman" w:cs="Times New Roman"/>
          <w:b/>
          <w:sz w:val="24"/>
          <w:szCs w:val="24"/>
        </w:rPr>
        <w:t>Radiological Physics</w:t>
      </w:r>
      <w:r w:rsidRPr="008504A2">
        <w:rPr>
          <w:rFonts w:ascii="Times New Roman" w:eastAsia="Times New Roman" w:hAnsi="Times New Roman" w:cs="Times New Roman"/>
          <w:sz w:val="24"/>
          <w:szCs w:val="24"/>
          <w:lang w:eastAsia="pt-BR"/>
        </w:rPr>
        <w:t>. Rio de Janeiro, RJ: Guanabara Koogan, 2010.</w:t>
      </w:r>
      <w:r w:rsidRPr="008504A2">
        <w:rPr>
          <w:rFonts w:ascii="Times New Roman" w:eastAsia="Times New Roman" w:hAnsi="Times New Roman" w:cs="Times New Roman"/>
          <w:sz w:val="24"/>
          <w:szCs w:val="24"/>
          <w:lang w:eastAsia="pt-BR"/>
        </w:rPr>
        <w:br/>
        <w:t xml:space="preserve">OKUNO, Emico; YOSHIMURA, Elisabeth Mateus. </w:t>
      </w:r>
      <w:r w:rsidR="00D3069C" w:rsidRPr="00D3069C">
        <w:rPr>
          <w:rFonts w:ascii="Times New Roman" w:hAnsi="Times New Roman" w:cs="Times New Roman"/>
          <w:b/>
          <w:sz w:val="24"/>
          <w:szCs w:val="24"/>
        </w:rPr>
        <w:t>Physics of Radiation</w:t>
      </w:r>
      <w:r w:rsidRPr="008504A2">
        <w:rPr>
          <w:rFonts w:ascii="Times New Roman" w:eastAsia="Times New Roman" w:hAnsi="Times New Roman" w:cs="Times New Roman"/>
          <w:sz w:val="24"/>
          <w:szCs w:val="24"/>
          <w:lang w:eastAsia="pt-BR"/>
        </w:rPr>
        <w:t>. São Paulo, SP: Oficina de Textos, 2014.</w:t>
      </w:r>
    </w:p>
    <w:p w14:paraId="047672B2" w14:textId="77777777" w:rsidR="00D3069C" w:rsidRPr="008504A2" w:rsidRDefault="00D3069C" w:rsidP="008504A2">
      <w:pPr>
        <w:spacing w:before="100" w:beforeAutospacing="1" w:after="100" w:afterAutospacing="1"/>
        <w:ind w:firstLine="0"/>
        <w:jc w:val="left"/>
        <w:rPr>
          <w:rFonts w:ascii="Times New Roman" w:eastAsia="Times New Roman" w:hAnsi="Times New Roman" w:cs="Times New Roman"/>
          <w:b/>
          <w:bCs/>
          <w:sz w:val="24"/>
          <w:szCs w:val="24"/>
          <w:lang w:eastAsia="pt-BR"/>
        </w:rPr>
      </w:pPr>
    </w:p>
    <w:p w14:paraId="50FA7292" w14:textId="26A3464E"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1 </w:t>
      </w:r>
      <w:r w:rsidR="00527A6A" w:rsidRPr="00D3069C">
        <w:rPr>
          <w:rFonts w:ascii="Times New Roman" w:hAnsi="Times New Roman"/>
          <w:b/>
          <w:szCs w:val="24"/>
        </w:rPr>
        <w:t>SEMESTER</w:t>
      </w:r>
    </w:p>
    <w:p w14:paraId="330A2986" w14:textId="13247744" w:rsidR="007F4366" w:rsidRPr="00766B94" w:rsidRDefault="00D3069C"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Applied Physics</w:t>
      </w:r>
    </w:p>
    <w:p w14:paraId="4D5EDFEB" w14:textId="77777777" w:rsidR="00F665BF" w:rsidRPr="00766B94" w:rsidRDefault="00F665BF" w:rsidP="00F665BF">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4BC110FD" w14:textId="77777777" w:rsidR="00F665BF" w:rsidRPr="00766B94" w:rsidRDefault="00F665BF" w:rsidP="00F665BF">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21FE9E97" w14:textId="77777777" w:rsidR="00D3069C" w:rsidRPr="00D3069C" w:rsidRDefault="00D3069C" w:rsidP="00D3069C">
      <w:pPr>
        <w:spacing w:before="100" w:beforeAutospacing="1" w:after="100" w:afterAutospacing="1"/>
        <w:ind w:firstLine="0"/>
        <w:rPr>
          <w:rFonts w:ascii="Times New Roman" w:eastAsia="Times New Roman" w:hAnsi="Times New Roman" w:cs="Times New Roman"/>
          <w:sz w:val="24"/>
          <w:szCs w:val="24"/>
          <w:lang w:eastAsia="pt-BR"/>
        </w:rPr>
      </w:pPr>
      <w:r w:rsidRPr="00D3069C">
        <w:rPr>
          <w:rFonts w:ascii="Times New Roman" w:eastAsia="Times New Roman" w:hAnsi="Times New Roman" w:cs="Times New Roman"/>
          <w:bCs/>
          <w:sz w:val="24"/>
          <w:szCs w:val="24"/>
          <w:lang w:eastAsia="pt-BR"/>
        </w:rPr>
        <w:t>Constitution of matter, the evolution of the atom, atomic models. Periodic classification of the elements, location of elements in the periodic table and their applications in radiology. Calculation of atomic and mass numbers, determination of the number of protons, neutrons, and electrons. Definition of electric charge, electric current, voltage, and power. Electromagnetic radiation – introductory concepts. Definition of frequency, wavelength, and energy of electromagnetic radiation. Ionizing and non-ionizing radiation and their various applications.</w:t>
      </w:r>
    </w:p>
    <w:p w14:paraId="4016C007" w14:textId="77777777" w:rsidR="00D3069C" w:rsidRPr="00D3069C" w:rsidRDefault="00D3069C" w:rsidP="00D3069C">
      <w:pPr>
        <w:spacing w:before="100" w:beforeAutospacing="1" w:after="100" w:afterAutospacing="1"/>
        <w:ind w:firstLine="0"/>
        <w:rPr>
          <w:rFonts w:ascii="Times New Roman" w:eastAsia="Times New Roman" w:hAnsi="Times New Roman" w:cs="Times New Roman"/>
          <w:sz w:val="24"/>
          <w:szCs w:val="24"/>
          <w:lang w:eastAsia="pt-BR"/>
        </w:rPr>
      </w:pPr>
      <w:r w:rsidRPr="00D3069C">
        <w:rPr>
          <w:rFonts w:ascii="Times New Roman" w:eastAsia="Times New Roman" w:hAnsi="Times New Roman" w:cs="Times New Roman"/>
          <w:b/>
          <w:bCs/>
          <w:sz w:val="24"/>
          <w:szCs w:val="24"/>
          <w:lang w:eastAsia="pt-BR"/>
        </w:rPr>
        <w:t>Objective</w:t>
      </w:r>
      <w:r w:rsidRPr="00D3069C">
        <w:rPr>
          <w:rFonts w:ascii="Times New Roman" w:eastAsia="Times New Roman" w:hAnsi="Times New Roman" w:cs="Times New Roman"/>
          <w:bCs/>
          <w:sz w:val="24"/>
          <w:szCs w:val="24"/>
          <w:lang w:eastAsia="pt-BR"/>
        </w:rPr>
        <w:t>:</w:t>
      </w:r>
      <w:r w:rsidRPr="00D3069C">
        <w:rPr>
          <w:rFonts w:ascii="Times New Roman" w:eastAsia="Times New Roman" w:hAnsi="Times New Roman" w:cs="Times New Roman"/>
          <w:sz w:val="24"/>
          <w:szCs w:val="24"/>
          <w:lang w:eastAsia="pt-BR"/>
        </w:rPr>
        <w:br/>
        <w:t>Provide basic concepts of physics and chemistry for the understanding of phenomena involved in radiology, such as electricity, wave behavior, geometric optics, and the chemical composition of materials used in radiology.</w:t>
      </w:r>
    </w:p>
    <w:p w14:paraId="236B6D5C" w14:textId="56F74FA4" w:rsidR="00D3069C" w:rsidRDefault="00D3069C" w:rsidP="00D3069C">
      <w:pPr>
        <w:pStyle w:val="NormalWeb"/>
        <w:spacing w:line="360" w:lineRule="auto"/>
      </w:pPr>
      <w:r w:rsidRPr="00D3069C">
        <w:rPr>
          <w:b/>
        </w:rPr>
        <w:t>Basic Bibliography:</w:t>
      </w:r>
      <w:r>
        <w:br/>
        <w:t xml:space="preserve">GARCIA, EDUARDO A.C. </w:t>
      </w:r>
      <w:r w:rsidRPr="00D3069C">
        <w:rPr>
          <w:b/>
        </w:rPr>
        <w:t>Biophysics</w:t>
      </w:r>
      <w:r>
        <w:t>. 2nd ed. São Paulo: Savier, 2021.</w:t>
      </w:r>
      <w:r>
        <w:br/>
        <w:t xml:space="preserve">OKUNO, E.; YOSHIMURA, E. M. </w:t>
      </w:r>
      <w:r w:rsidRPr="00D3069C">
        <w:rPr>
          <w:b/>
        </w:rPr>
        <w:t>Physics of Radiation</w:t>
      </w:r>
      <w:r>
        <w:t>. São Paulo, SP: Oficina de Textos, 2014.</w:t>
      </w:r>
      <w:r>
        <w:br/>
        <w:t>BUSHONG, Stewart Carlyle</w:t>
      </w:r>
      <w:r w:rsidRPr="00D3069C">
        <w:rPr>
          <w:b/>
        </w:rPr>
        <w:t>. Radiologic Science for Technologists: Physics, Biology, and Protection</w:t>
      </w:r>
      <w:r>
        <w:t>. 9th ed., 2nd printing. Rio de Janeiro, RJ: Elsevier, 2012.</w:t>
      </w:r>
    </w:p>
    <w:p w14:paraId="6B4F269B" w14:textId="68B734CC" w:rsidR="00D3069C" w:rsidRDefault="00D3069C" w:rsidP="00D3069C">
      <w:pPr>
        <w:pStyle w:val="NormalWeb"/>
        <w:spacing w:line="360" w:lineRule="auto"/>
      </w:pPr>
      <w:r w:rsidRPr="00D3069C">
        <w:rPr>
          <w:b/>
        </w:rPr>
        <w:t>Complementary Bibliography:</w:t>
      </w:r>
      <w:r>
        <w:br/>
        <w:t xml:space="preserve">TILLY, Júnior, J. G. </w:t>
      </w:r>
      <w:r w:rsidRPr="00D3069C">
        <w:rPr>
          <w:b/>
        </w:rPr>
        <w:t>Radiological Physics</w:t>
      </w:r>
      <w:r>
        <w:t>. Rio de Janeiro, RJ: Guanabara Koogan, 2010.</w:t>
      </w:r>
      <w:r>
        <w:br/>
        <w:t xml:space="preserve">MOURÃO, C. A. J.; ABRAMOV, D. M. </w:t>
      </w:r>
      <w:r w:rsidRPr="00D3069C">
        <w:rPr>
          <w:b/>
        </w:rPr>
        <w:t>Essential Biophysics</w:t>
      </w:r>
      <w:r>
        <w:t>. Rio de Janeiro: Guanabara Koogan, 2015.</w:t>
      </w:r>
      <w:r>
        <w:br/>
        <w:t xml:space="preserve">HENEINE, I. F. </w:t>
      </w:r>
      <w:r w:rsidRPr="00D3069C">
        <w:rPr>
          <w:b/>
        </w:rPr>
        <w:t>Basic Biophysics</w:t>
      </w:r>
      <w:r>
        <w:t>. São Paulo: Atheneu, 2004.</w:t>
      </w:r>
    </w:p>
    <w:p w14:paraId="5771575D" w14:textId="77777777" w:rsidR="00D3069C" w:rsidRDefault="00D3069C" w:rsidP="00D3069C">
      <w:pPr>
        <w:pStyle w:val="NormalWeb"/>
        <w:spacing w:line="360" w:lineRule="auto"/>
      </w:pPr>
    </w:p>
    <w:p w14:paraId="38BA9B1A" w14:textId="2F31EC5D"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1 </w:t>
      </w:r>
      <w:r w:rsidR="00527A6A" w:rsidRPr="00D3069C">
        <w:rPr>
          <w:rFonts w:ascii="Times New Roman" w:hAnsi="Times New Roman"/>
          <w:b/>
          <w:szCs w:val="24"/>
        </w:rPr>
        <w:t>SEMESTER</w:t>
      </w:r>
    </w:p>
    <w:p w14:paraId="69DCF4BB" w14:textId="09937E85" w:rsidR="007F4366" w:rsidRPr="00766B94" w:rsidRDefault="00C9520B"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Nursing</w:t>
      </w:r>
    </w:p>
    <w:p w14:paraId="48B592DA" w14:textId="77777777" w:rsidR="00F665BF" w:rsidRPr="00766B94" w:rsidRDefault="00F665BF" w:rsidP="00F665BF">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78CF7FF8" w14:textId="77777777" w:rsidR="00F665BF" w:rsidRPr="00766B94" w:rsidRDefault="00F665BF" w:rsidP="00F665BF">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2186D445" w14:textId="77777777" w:rsidR="00C9520B" w:rsidRPr="00C9520B" w:rsidRDefault="00C9520B" w:rsidP="00766B94">
      <w:pPr>
        <w:pStyle w:val="Pr-formataoHTML"/>
        <w:shd w:val="clear" w:color="auto" w:fill="FFFFFF"/>
        <w:spacing w:before="240" w:line="360" w:lineRule="auto"/>
        <w:jc w:val="both"/>
        <w:rPr>
          <w:rFonts w:ascii="Times New Roman" w:hAnsi="Times New Roman" w:cs="Times New Roman"/>
          <w:sz w:val="24"/>
          <w:szCs w:val="24"/>
        </w:rPr>
      </w:pPr>
      <w:r w:rsidRPr="00C9520B">
        <w:rPr>
          <w:rFonts w:ascii="Times New Roman" w:hAnsi="Times New Roman" w:cs="Times New Roman"/>
          <w:sz w:val="24"/>
          <w:szCs w:val="24"/>
        </w:rPr>
        <w:t>The course addresses nursing as a profession: Definition of nursing; roles and functions of nursing for the radiology technologist. Practice environments: hospital (definition, function, and classification). Concepts and functions of vital signs: blood pressure, pulse (heart rate), respiration (respiratory rate), body temperature, and pain. Terminology in healthcare and teamwork. Contrast administration: routes and adverse effects. Hospital infection control: types and sites of hospital-acquired infections. Concepts of asepsis, aseptic technique, cleaning, disinfection, and sterilization. Emergencies: cardiopulmonary resuscitation—basic resuscitation techniques. Infection control methods: isolation techniques. Personal and collective protective equipment. Care of devices and proper handling of patients in bed. Basic care for critically ill patients. The role of the technologist in hospital care from the perspective of patient safety.</w:t>
      </w:r>
    </w:p>
    <w:p w14:paraId="03E6AB7F" w14:textId="1AE572F0" w:rsidR="007F4366" w:rsidRPr="00766B94" w:rsidRDefault="007F4366" w:rsidP="00766B94">
      <w:pPr>
        <w:pStyle w:val="Pr-formataoHTML"/>
        <w:shd w:val="clear" w:color="auto" w:fill="FFFFFF"/>
        <w:spacing w:before="240" w:line="360" w:lineRule="auto"/>
        <w:jc w:val="both"/>
        <w:rPr>
          <w:rFonts w:ascii="Times New Roman" w:hAnsi="Times New Roman" w:cs="Times New Roman"/>
          <w:b/>
          <w:bCs/>
          <w:sz w:val="24"/>
          <w:szCs w:val="24"/>
        </w:rPr>
      </w:pPr>
      <w:r w:rsidRPr="00766B94">
        <w:rPr>
          <w:rFonts w:ascii="Times New Roman" w:hAnsi="Times New Roman" w:cs="Times New Roman"/>
          <w:b/>
          <w:color w:val="000000"/>
          <w:sz w:val="24"/>
          <w:szCs w:val="24"/>
        </w:rPr>
        <w:t>Obje</w:t>
      </w:r>
      <w:r w:rsidR="00C9520B">
        <w:rPr>
          <w:rFonts w:ascii="Times New Roman" w:hAnsi="Times New Roman" w:cs="Times New Roman"/>
          <w:b/>
          <w:color w:val="000000"/>
          <w:sz w:val="24"/>
          <w:szCs w:val="24"/>
        </w:rPr>
        <w:t>c</w:t>
      </w:r>
      <w:r w:rsidRPr="00766B94">
        <w:rPr>
          <w:rFonts w:ascii="Times New Roman" w:hAnsi="Times New Roman" w:cs="Times New Roman"/>
          <w:b/>
          <w:color w:val="000000"/>
          <w:sz w:val="24"/>
          <w:szCs w:val="24"/>
        </w:rPr>
        <w:t>tiv</w:t>
      </w:r>
      <w:r w:rsidR="00C9520B">
        <w:rPr>
          <w:rFonts w:ascii="Times New Roman" w:hAnsi="Times New Roman" w:cs="Times New Roman"/>
          <w:b/>
          <w:color w:val="000000"/>
          <w:sz w:val="24"/>
          <w:szCs w:val="24"/>
        </w:rPr>
        <w:t>e</w:t>
      </w:r>
      <w:r w:rsidRPr="00766B94">
        <w:rPr>
          <w:rFonts w:ascii="Times New Roman" w:hAnsi="Times New Roman" w:cs="Times New Roman"/>
          <w:b/>
          <w:color w:val="000000"/>
          <w:sz w:val="24"/>
          <w:szCs w:val="24"/>
        </w:rPr>
        <w:t>:</w:t>
      </w:r>
    </w:p>
    <w:p w14:paraId="3AF1C901" w14:textId="77777777" w:rsidR="00C9520B" w:rsidRPr="00C9520B" w:rsidRDefault="00C9520B" w:rsidP="00766B94">
      <w:pPr>
        <w:pStyle w:val="Pr-formataoHTML"/>
        <w:shd w:val="clear" w:color="auto" w:fill="FFFFFF"/>
        <w:spacing w:before="240" w:line="360" w:lineRule="auto"/>
        <w:jc w:val="both"/>
        <w:rPr>
          <w:rFonts w:ascii="Times New Roman" w:hAnsi="Times New Roman" w:cs="Times New Roman"/>
          <w:sz w:val="24"/>
          <w:szCs w:val="24"/>
        </w:rPr>
      </w:pPr>
      <w:r w:rsidRPr="00C9520B">
        <w:rPr>
          <w:rFonts w:ascii="Times New Roman" w:hAnsi="Times New Roman" w:cs="Times New Roman"/>
          <w:sz w:val="24"/>
          <w:szCs w:val="24"/>
        </w:rPr>
        <w:t>To equip the student to recognize nursing practices and to discern which practices are integrated into Diagnostic Imaging activities and Nursing care. Providing knowledge of the main Nursing procedures within Diagnostic Centers and their application in the hospital environment. Understanding the prevention and control of hospital-acquired infections and reflecting on the professional practice of the radiology graduate from the perspective of patient safety, risk management, and performance in urgent and emergency care settings.</w:t>
      </w:r>
    </w:p>
    <w:p w14:paraId="1F86A910" w14:textId="77777777" w:rsidR="00C9520B" w:rsidRPr="00C9520B" w:rsidRDefault="00C9520B" w:rsidP="00C9520B">
      <w:pPr>
        <w:pStyle w:val="NormalWeb"/>
        <w:spacing w:line="360" w:lineRule="auto"/>
      </w:pPr>
      <w:r>
        <w:rPr>
          <w:rStyle w:val="Forte"/>
        </w:rPr>
        <w:t>Basic Bibliography:</w:t>
      </w:r>
      <w:r>
        <w:br/>
      </w:r>
      <w:r w:rsidRPr="00C9520B">
        <w:t xml:space="preserve">CARVALHO, R. et al. </w:t>
      </w:r>
      <w:r w:rsidRPr="00C9520B">
        <w:rPr>
          <w:rStyle w:val="nfase"/>
          <w:b/>
          <w:i w:val="0"/>
        </w:rPr>
        <w:t>Nursing in Material Center, Biosafety and Bioethics</w:t>
      </w:r>
      <w:r w:rsidRPr="00C9520B">
        <w:rPr>
          <w:rStyle w:val="nfase"/>
        </w:rPr>
        <w:t>.</w:t>
      </w:r>
      <w:r w:rsidRPr="00C9520B">
        <w:t xml:space="preserve"> São Paulo, SP: Manole, 2015.</w:t>
      </w:r>
      <w:r w:rsidRPr="00C9520B">
        <w:br/>
        <w:t xml:space="preserve">MARINO, Paul L. </w:t>
      </w:r>
      <w:r w:rsidRPr="00C9520B">
        <w:rPr>
          <w:rStyle w:val="nfase"/>
          <w:b/>
          <w:i w:val="0"/>
        </w:rPr>
        <w:t>ICU Compendium: Intensive Care Unit</w:t>
      </w:r>
      <w:r w:rsidRPr="00C9520B">
        <w:rPr>
          <w:rStyle w:val="nfase"/>
        </w:rPr>
        <w:t>.</w:t>
      </w:r>
      <w:r w:rsidRPr="00C9520B">
        <w:t xml:space="preserve"> 4th ed. Porto Alegre: Artmed, 2015. 1023 p.</w:t>
      </w:r>
      <w:r w:rsidRPr="00C9520B">
        <w:br/>
      </w:r>
      <w:r w:rsidRPr="00C9520B">
        <w:lastRenderedPageBreak/>
        <w:t xml:space="preserve">SOUZA, Marina Celly Martins Ribeiro de; HORTA, Natália de Cássia (Orgs.). </w:t>
      </w:r>
      <w:r w:rsidRPr="00C9520B">
        <w:rPr>
          <w:rStyle w:val="nfase"/>
          <w:b/>
          <w:i w:val="0"/>
        </w:rPr>
        <w:t>Nursing in Public Health: Theory and Practice</w:t>
      </w:r>
      <w:r w:rsidRPr="00C9520B">
        <w:rPr>
          <w:rStyle w:val="nfase"/>
        </w:rPr>
        <w:t>.</w:t>
      </w:r>
      <w:r w:rsidRPr="00C9520B">
        <w:t xml:space="preserve"> Rio de Janeiro, RJ: Guanabara Koogan, 2012.</w:t>
      </w:r>
    </w:p>
    <w:p w14:paraId="0C109957" w14:textId="77777777" w:rsidR="00C9520B" w:rsidRPr="00C9520B" w:rsidRDefault="00C9520B" w:rsidP="00C9520B">
      <w:pPr>
        <w:pStyle w:val="NormalWeb"/>
        <w:spacing w:line="360" w:lineRule="auto"/>
      </w:pPr>
      <w:r w:rsidRPr="00C9520B">
        <w:rPr>
          <w:rStyle w:val="Forte"/>
        </w:rPr>
        <w:t>Complementary Bibliography:</w:t>
      </w:r>
      <w:r w:rsidRPr="00C9520B">
        <w:br/>
        <w:t xml:space="preserve">PRADO, G. </w:t>
      </w:r>
      <w:r w:rsidRPr="00C9520B">
        <w:rPr>
          <w:rStyle w:val="nfase"/>
          <w:b/>
          <w:i w:val="0"/>
        </w:rPr>
        <w:t>Fundamentals of Nursing</w:t>
      </w:r>
      <w:r w:rsidRPr="00C9520B">
        <w:rPr>
          <w:rStyle w:val="nfase"/>
        </w:rPr>
        <w:t>.</w:t>
      </w:r>
      <w:r w:rsidRPr="00C9520B">
        <w:t xml:space="preserve"> Florianópolis: UFSC/CCS, 2002.</w:t>
      </w:r>
      <w:r w:rsidRPr="00C9520B">
        <w:br/>
        <w:t xml:space="preserve">OGUISSO, T; ZOBOLI, E. L. C. P. (Org.). </w:t>
      </w:r>
      <w:r w:rsidRPr="00C9520B">
        <w:rPr>
          <w:rStyle w:val="nfase"/>
          <w:b/>
          <w:i w:val="0"/>
        </w:rPr>
        <w:t>Ethics and Bioethics: Challenges for Nursing and Health</w:t>
      </w:r>
      <w:r w:rsidRPr="00C9520B">
        <w:rPr>
          <w:rStyle w:val="nfase"/>
        </w:rPr>
        <w:t>.</w:t>
      </w:r>
      <w:r w:rsidRPr="00C9520B">
        <w:t xml:space="preserve"> Barueri: Manole, 2006.</w:t>
      </w:r>
      <w:r w:rsidRPr="00C9520B">
        <w:br/>
        <w:t xml:space="preserve">POTTER, P. A.; PERRY, A. G. P. </w:t>
      </w:r>
      <w:r w:rsidRPr="00C9520B">
        <w:rPr>
          <w:rStyle w:val="nfase"/>
          <w:b/>
          <w:i w:val="0"/>
        </w:rPr>
        <w:t>Comprehensive Treatise of Practical Nursing: Clinical and Hospital Practice</w:t>
      </w:r>
      <w:r w:rsidRPr="00C9520B">
        <w:rPr>
          <w:rStyle w:val="nfase"/>
        </w:rPr>
        <w:t>.</w:t>
      </w:r>
      <w:r w:rsidRPr="00C9520B">
        <w:t xml:space="preserve"> 3rd ed. São Paulo: Santos, 2002.</w:t>
      </w:r>
    </w:p>
    <w:p w14:paraId="6C2B79CF" w14:textId="66643380"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1 </w:t>
      </w:r>
      <w:r w:rsidR="00527A6A" w:rsidRPr="00C9520B">
        <w:rPr>
          <w:rFonts w:ascii="Times New Roman" w:hAnsi="Times New Roman"/>
          <w:b/>
          <w:szCs w:val="24"/>
        </w:rPr>
        <w:t>SEMESTER</w:t>
      </w:r>
    </w:p>
    <w:p w14:paraId="5AECE233" w14:textId="34B2DDC2" w:rsidR="007F4366" w:rsidRPr="00766B94" w:rsidRDefault="00C9520B"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Sociolog</w:t>
      </w:r>
      <w:r>
        <w:rPr>
          <w:rFonts w:ascii="Times New Roman" w:eastAsia="Times New Roman" w:hAnsi="Times New Roman" w:cs="Times New Roman"/>
          <w:b/>
          <w:bCs/>
          <w:color w:val="000000"/>
          <w:sz w:val="24"/>
          <w:szCs w:val="24"/>
          <w:lang w:eastAsia="pt-BR"/>
        </w:rPr>
        <w:t>y</w:t>
      </w:r>
      <w:r w:rsidR="007F4366" w:rsidRPr="00766B94">
        <w:rPr>
          <w:rFonts w:ascii="Times New Roman" w:eastAsia="Times New Roman" w:hAnsi="Times New Roman" w:cs="Times New Roman"/>
          <w:b/>
          <w:bCs/>
          <w:color w:val="000000"/>
          <w:sz w:val="24"/>
          <w:szCs w:val="24"/>
          <w:lang w:eastAsia="pt-BR"/>
        </w:rPr>
        <w:t xml:space="preserve"> </w:t>
      </w:r>
    </w:p>
    <w:p w14:paraId="4B6D57EF" w14:textId="77777777" w:rsidR="00F665BF" w:rsidRPr="00766B94" w:rsidRDefault="00F665BF" w:rsidP="00F665BF">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3CD35BFE" w14:textId="77777777" w:rsidR="00F665BF" w:rsidRPr="00766B94" w:rsidRDefault="00F665BF" w:rsidP="00F665BF">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5186CF7E" w14:textId="77777777" w:rsidR="00C9520B" w:rsidRPr="00C9520B" w:rsidRDefault="00C9520B" w:rsidP="00C9520B">
      <w:pPr>
        <w:pStyle w:val="NormalWeb"/>
        <w:spacing w:line="360" w:lineRule="auto"/>
        <w:jc w:val="both"/>
      </w:pPr>
      <w:r w:rsidRPr="00C9520B">
        <w:rPr>
          <w:rStyle w:val="Forte"/>
          <w:b w:val="0"/>
        </w:rPr>
        <w:t>Introduction and discussion on the study of sociology</w:t>
      </w:r>
      <w:r w:rsidRPr="00C9520B">
        <w:t>, highlighting its relationship with health aspects in Brazil. Inequalities, social problems, and Human Rights and their consequences for the health area. Globalization, culture, social and Ethnic-Racial relations, Afro-Brazilian and African culture and their influences in various social contexts. Cultural diversity and ethnocentrism. Public Policies for social inclusion with emphasis on multiple disabilities.</w:t>
      </w:r>
    </w:p>
    <w:p w14:paraId="3BD2EF5D" w14:textId="77777777" w:rsidR="00C9520B" w:rsidRPr="00C9520B" w:rsidRDefault="00C9520B" w:rsidP="00C9520B">
      <w:pPr>
        <w:pStyle w:val="NormalWeb"/>
        <w:spacing w:line="360" w:lineRule="auto"/>
        <w:jc w:val="both"/>
      </w:pPr>
      <w:r w:rsidRPr="00C9520B">
        <w:rPr>
          <w:rStyle w:val="Forte"/>
        </w:rPr>
        <w:t>Objective:</w:t>
      </w:r>
      <w:r w:rsidRPr="00C9520B">
        <w:br/>
        <w:t>Aims to deepen the understanding of the relationships between social factors and health. Students explore how cultural, economic, and political issues influence health, addressing inequalities in access, the social construction of diseases, and social determinants of health, enriching their professional perspective.</w:t>
      </w:r>
    </w:p>
    <w:p w14:paraId="0F1846A3" w14:textId="77777777" w:rsidR="00ED2DC5" w:rsidRDefault="00ED2DC5" w:rsidP="00ED2DC5">
      <w:pPr>
        <w:pStyle w:val="NormalWeb"/>
        <w:rPr>
          <w:rStyle w:val="Forte"/>
        </w:rPr>
      </w:pPr>
      <w:r>
        <w:rPr>
          <w:rStyle w:val="Forte"/>
        </w:rPr>
        <w:t>Basic Bibliography:</w:t>
      </w:r>
    </w:p>
    <w:p w14:paraId="53EA6F66" w14:textId="36A911AF" w:rsidR="00ED2DC5" w:rsidRPr="00ED2DC5" w:rsidRDefault="00ED2DC5" w:rsidP="00ED2DC5">
      <w:pPr>
        <w:pStyle w:val="NormalWeb"/>
        <w:rPr>
          <w:b/>
          <w:bCs/>
        </w:rPr>
      </w:pPr>
      <w:r>
        <w:t xml:space="preserve">CHAUÍ, M.S. </w:t>
      </w:r>
      <w:r w:rsidRPr="00ED2DC5">
        <w:rPr>
          <w:rStyle w:val="nfase"/>
          <w:b/>
          <w:i w:val="0"/>
        </w:rPr>
        <w:t>Invitation to Philosophy</w:t>
      </w:r>
      <w:r>
        <w:rPr>
          <w:rStyle w:val="nfase"/>
        </w:rPr>
        <w:t>.</w:t>
      </w:r>
      <w:r>
        <w:t xml:space="preserve"> 12th ed. São Paulo, SP: Ática, 2002. (2010 1st printing / 2002).</w:t>
      </w:r>
      <w:r>
        <w:br/>
        <w:t xml:space="preserve">GOMES, M.P. </w:t>
      </w:r>
      <w:r w:rsidRPr="00ED2DC5">
        <w:rPr>
          <w:rStyle w:val="nfase"/>
          <w:b/>
          <w:i w:val="0"/>
        </w:rPr>
        <w:t>Anthropology: Science of Man. Philosophy of Culture</w:t>
      </w:r>
      <w:r>
        <w:rPr>
          <w:rStyle w:val="nfase"/>
        </w:rPr>
        <w:t>.</w:t>
      </w:r>
      <w:r>
        <w:t xml:space="preserve"> São Paulo, SP: Contexto, 2015.</w:t>
      </w:r>
      <w:r>
        <w:br/>
        <w:t xml:space="preserve">LAKATOS, E.M.; MARCONI, M.A. </w:t>
      </w:r>
      <w:r w:rsidRPr="00ED2DC5">
        <w:rPr>
          <w:rStyle w:val="nfase"/>
          <w:b/>
          <w:i w:val="0"/>
        </w:rPr>
        <w:t>General Sociology</w:t>
      </w:r>
      <w:r>
        <w:rPr>
          <w:rStyle w:val="nfase"/>
        </w:rPr>
        <w:t>.</w:t>
      </w:r>
      <w:r>
        <w:t xml:space="preserve"> 7th ed. São Paulo: Atlas, 2008.</w:t>
      </w:r>
    </w:p>
    <w:p w14:paraId="026A1AE2" w14:textId="77777777" w:rsidR="00ED2DC5" w:rsidRDefault="00ED2DC5" w:rsidP="00ED2DC5">
      <w:pPr>
        <w:pStyle w:val="NormalWeb"/>
        <w:rPr>
          <w:rStyle w:val="Forte"/>
        </w:rPr>
      </w:pPr>
      <w:r>
        <w:rPr>
          <w:rStyle w:val="Forte"/>
        </w:rPr>
        <w:lastRenderedPageBreak/>
        <w:t>Complementary Bibliography:</w:t>
      </w:r>
    </w:p>
    <w:p w14:paraId="63C079DD" w14:textId="315A8972" w:rsidR="00ED2DC5" w:rsidRDefault="00ED2DC5" w:rsidP="00ED2DC5">
      <w:pPr>
        <w:pStyle w:val="NormalWeb"/>
        <w:jc w:val="both"/>
      </w:pPr>
      <w:r>
        <w:t xml:space="preserve">DIAS, R. </w:t>
      </w:r>
      <w:r w:rsidRPr="00ED2DC5">
        <w:rPr>
          <w:rStyle w:val="nfase"/>
          <w:b/>
          <w:i w:val="0"/>
        </w:rPr>
        <w:t>Fundamentals of General Sociology</w:t>
      </w:r>
      <w:r>
        <w:rPr>
          <w:rStyle w:val="nfase"/>
        </w:rPr>
        <w:t>.</w:t>
      </w:r>
      <w:r>
        <w:t xml:space="preserve"> 5th ed. Campinas: Alínea, 2011.</w:t>
      </w:r>
      <w:r>
        <w:br/>
        <w:t xml:space="preserve">LAPLANTINE, F. </w:t>
      </w:r>
      <w:r w:rsidRPr="00ED2DC5">
        <w:rPr>
          <w:rStyle w:val="nfase"/>
          <w:b/>
          <w:i w:val="0"/>
        </w:rPr>
        <w:t>Anthropology of Disease</w:t>
      </w:r>
      <w:r>
        <w:rPr>
          <w:rStyle w:val="nfase"/>
        </w:rPr>
        <w:t>.</w:t>
      </w:r>
      <w:r>
        <w:t xml:space="preserve"> São Paulo: Martins Fontes, 2004.</w:t>
      </w:r>
      <w:r>
        <w:br/>
        <w:t xml:space="preserve">MARQUES, E. </w:t>
      </w:r>
      <w:r w:rsidRPr="00ED2DC5">
        <w:rPr>
          <w:rStyle w:val="nfase"/>
          <w:b/>
          <w:i w:val="0"/>
        </w:rPr>
        <w:t>Education of Ethnic-Racial Relations: Paths to Decolonizing the School Curriculum</w:t>
      </w:r>
      <w:r>
        <w:rPr>
          <w:rStyle w:val="nfase"/>
        </w:rPr>
        <w:t>.</w:t>
      </w:r>
      <w:r>
        <w:t xml:space="preserve"> Appris Editora, 2018.</w:t>
      </w:r>
    </w:p>
    <w:p w14:paraId="7FBBB467" w14:textId="77777777" w:rsidR="003A19A4" w:rsidRPr="00766B94" w:rsidRDefault="003A19A4" w:rsidP="00766B94">
      <w:pPr>
        <w:pStyle w:val="Pargrafo"/>
        <w:spacing w:before="240" w:after="0"/>
        <w:ind w:firstLine="0"/>
        <w:rPr>
          <w:rFonts w:ascii="Times New Roman" w:hAnsi="Times New Roman"/>
          <w:b/>
          <w:szCs w:val="24"/>
        </w:rPr>
      </w:pPr>
    </w:p>
    <w:p w14:paraId="09140522" w14:textId="24B551F5"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ED2DC5">
        <w:rPr>
          <w:rFonts w:ascii="Times New Roman" w:hAnsi="Times New Roman"/>
          <w:b/>
          <w:szCs w:val="24"/>
        </w:rPr>
        <w:t xml:space="preserve">1 </w:t>
      </w:r>
      <w:r w:rsidR="00527A6A" w:rsidRPr="00ED2DC5">
        <w:rPr>
          <w:rFonts w:ascii="Times New Roman" w:hAnsi="Times New Roman"/>
          <w:b/>
          <w:szCs w:val="24"/>
        </w:rPr>
        <w:t>SEMESTER</w:t>
      </w:r>
    </w:p>
    <w:p w14:paraId="60158C0B" w14:textId="6E630576" w:rsidR="007F4366" w:rsidRPr="00766B94" w:rsidRDefault="00ED2DC5"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Portugu</w:t>
      </w:r>
      <w:r>
        <w:rPr>
          <w:rFonts w:ascii="Times New Roman" w:eastAsia="Times New Roman" w:hAnsi="Times New Roman" w:cs="Times New Roman"/>
          <w:b/>
          <w:bCs/>
          <w:color w:val="000000"/>
          <w:sz w:val="24"/>
          <w:szCs w:val="24"/>
          <w:lang w:eastAsia="pt-BR"/>
        </w:rPr>
        <w:t>ese</w:t>
      </w:r>
    </w:p>
    <w:p w14:paraId="137CF5E5" w14:textId="77777777" w:rsidR="00F665BF" w:rsidRPr="00766B94" w:rsidRDefault="00F665BF" w:rsidP="00F665BF">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3BF204C5" w14:textId="77777777" w:rsidR="00F665BF" w:rsidRPr="00766B94" w:rsidRDefault="00F665BF" w:rsidP="00F665BF">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1C37D3F1" w14:textId="77777777" w:rsidR="00ED2DC5" w:rsidRPr="00ED2DC5" w:rsidRDefault="00ED2DC5" w:rsidP="00ED2DC5">
      <w:pPr>
        <w:spacing w:before="100" w:beforeAutospacing="1" w:after="100" w:afterAutospacing="1"/>
        <w:ind w:firstLine="0"/>
        <w:rPr>
          <w:rFonts w:ascii="Times New Roman" w:eastAsia="Times New Roman" w:hAnsi="Times New Roman" w:cs="Times New Roman"/>
          <w:sz w:val="24"/>
          <w:szCs w:val="24"/>
          <w:lang w:eastAsia="pt-BR"/>
        </w:rPr>
      </w:pPr>
      <w:r w:rsidRPr="00ED2DC5">
        <w:rPr>
          <w:rFonts w:ascii="Times New Roman" w:eastAsia="Times New Roman" w:hAnsi="Times New Roman" w:cs="Times New Roman"/>
          <w:sz w:val="24"/>
          <w:szCs w:val="24"/>
          <w:lang w:eastAsia="pt-BR"/>
        </w:rPr>
        <w:t>Guidance on the use of grammar as a decisive tool for good professional performance. Discussion of Portuguese with a focus on comprehension and interpretation of various texts, grammatical study, and text production.</w:t>
      </w:r>
    </w:p>
    <w:p w14:paraId="24CA982C" w14:textId="77777777" w:rsidR="00ED2DC5" w:rsidRPr="00ED2DC5" w:rsidRDefault="00ED2DC5" w:rsidP="00ED2DC5">
      <w:pPr>
        <w:spacing w:before="100" w:beforeAutospacing="1" w:after="100" w:afterAutospacing="1"/>
        <w:ind w:firstLine="0"/>
        <w:rPr>
          <w:rFonts w:ascii="Times New Roman" w:eastAsia="Times New Roman" w:hAnsi="Times New Roman" w:cs="Times New Roman"/>
          <w:sz w:val="24"/>
          <w:szCs w:val="24"/>
          <w:lang w:eastAsia="pt-BR"/>
        </w:rPr>
      </w:pPr>
      <w:r w:rsidRPr="00ED2DC5">
        <w:rPr>
          <w:rFonts w:ascii="Times New Roman" w:eastAsia="Times New Roman" w:hAnsi="Times New Roman" w:cs="Times New Roman"/>
          <w:b/>
          <w:bCs/>
          <w:sz w:val="24"/>
          <w:szCs w:val="24"/>
          <w:lang w:eastAsia="pt-BR"/>
        </w:rPr>
        <w:t>Objective:</w:t>
      </w:r>
      <w:r w:rsidRPr="00ED2DC5">
        <w:rPr>
          <w:rFonts w:ascii="Times New Roman" w:eastAsia="Times New Roman" w:hAnsi="Times New Roman" w:cs="Times New Roman"/>
          <w:sz w:val="24"/>
          <w:szCs w:val="24"/>
          <w:lang w:eastAsia="pt-BR"/>
        </w:rPr>
        <w:br/>
        <w:t>To build teaching tools for the use of grammar in professional performance.</w:t>
      </w:r>
    </w:p>
    <w:p w14:paraId="0B3C9EBD" w14:textId="77777777" w:rsidR="00ED2DC5" w:rsidRPr="00ED2DC5" w:rsidRDefault="00ED2DC5" w:rsidP="00ED2DC5">
      <w:pPr>
        <w:spacing w:before="100" w:beforeAutospacing="1" w:after="100" w:afterAutospacing="1"/>
        <w:ind w:firstLine="0"/>
        <w:rPr>
          <w:rFonts w:ascii="Times New Roman" w:eastAsia="Times New Roman" w:hAnsi="Times New Roman" w:cs="Times New Roman"/>
          <w:sz w:val="24"/>
          <w:szCs w:val="24"/>
          <w:lang w:eastAsia="pt-BR"/>
        </w:rPr>
      </w:pPr>
      <w:r w:rsidRPr="00ED2DC5">
        <w:rPr>
          <w:rFonts w:ascii="Times New Roman" w:eastAsia="Times New Roman" w:hAnsi="Times New Roman" w:cs="Times New Roman"/>
          <w:sz w:val="24"/>
          <w:szCs w:val="24"/>
          <w:lang w:eastAsia="pt-BR"/>
        </w:rPr>
        <w:t>Understand and interpret various texts</w:t>
      </w:r>
    </w:p>
    <w:p w14:paraId="2FA26877" w14:textId="77777777" w:rsidR="00ED2DC5" w:rsidRPr="00ED2DC5" w:rsidRDefault="00ED2DC5" w:rsidP="00ED2DC5">
      <w:pPr>
        <w:spacing w:before="100" w:beforeAutospacing="1" w:after="100" w:afterAutospacing="1"/>
        <w:ind w:firstLine="0"/>
        <w:rPr>
          <w:rFonts w:ascii="Times New Roman" w:eastAsia="Times New Roman" w:hAnsi="Times New Roman" w:cs="Times New Roman"/>
          <w:sz w:val="24"/>
          <w:szCs w:val="24"/>
          <w:lang w:eastAsia="pt-BR"/>
        </w:rPr>
      </w:pPr>
      <w:r w:rsidRPr="00ED2DC5">
        <w:rPr>
          <w:rFonts w:ascii="Times New Roman" w:eastAsia="Times New Roman" w:hAnsi="Times New Roman" w:cs="Times New Roman"/>
          <w:sz w:val="24"/>
          <w:szCs w:val="24"/>
          <w:lang w:eastAsia="pt-BR"/>
        </w:rPr>
        <w:t>Develop skills in grammatical study</w:t>
      </w:r>
    </w:p>
    <w:p w14:paraId="2145EBBC" w14:textId="77777777" w:rsidR="00ED2DC5" w:rsidRDefault="00ED2DC5" w:rsidP="00ED2DC5">
      <w:pPr>
        <w:pStyle w:val="NormalWeb"/>
        <w:spacing w:line="360" w:lineRule="auto"/>
        <w:rPr>
          <w:rStyle w:val="Forte"/>
        </w:rPr>
      </w:pPr>
      <w:r>
        <w:rPr>
          <w:rStyle w:val="Forte"/>
        </w:rPr>
        <w:t>Basic Bibliography:</w:t>
      </w:r>
    </w:p>
    <w:p w14:paraId="25F86FD1" w14:textId="23832ED8" w:rsidR="00ED2DC5" w:rsidRDefault="00ED2DC5" w:rsidP="00ED2DC5">
      <w:pPr>
        <w:pStyle w:val="NormalWeb"/>
        <w:spacing w:line="360" w:lineRule="auto"/>
        <w:jc w:val="both"/>
      </w:pPr>
      <w:r>
        <w:t xml:space="preserve">GARCIA, Othon Moacyr. </w:t>
      </w:r>
      <w:r w:rsidRPr="00ED2DC5">
        <w:rPr>
          <w:rStyle w:val="nfase"/>
          <w:b/>
          <w:i w:val="0"/>
        </w:rPr>
        <w:t>Comunicação em prosa moderna. Aprenda a escrever, aprendendo a pensar</w:t>
      </w:r>
      <w:r>
        <w:rPr>
          <w:rStyle w:val="nfase"/>
        </w:rPr>
        <w:t>.</w:t>
      </w:r>
      <w:r>
        <w:t xml:space="preserve"> 27th ed. Rio de Janeiro: Fundação Getúlio Vargas, 2015.</w:t>
      </w:r>
      <w:r>
        <w:br/>
        <w:t xml:space="preserve">MEDEIROS, J.B. </w:t>
      </w:r>
      <w:r w:rsidRPr="00ED2DC5">
        <w:rPr>
          <w:rStyle w:val="nfase"/>
          <w:b/>
          <w:i w:val="0"/>
        </w:rPr>
        <w:t>Português instrumental: para curso de contabilidade, economia e administração</w:t>
      </w:r>
      <w:r>
        <w:rPr>
          <w:rStyle w:val="nfase"/>
        </w:rPr>
        <w:t>.</w:t>
      </w:r>
      <w:r>
        <w:t xml:space="preserve"> 4th ed. São Paulo: Atlas, 2009.</w:t>
      </w:r>
      <w:r>
        <w:br/>
        <w:t xml:space="preserve">SIQUEIRA, Wagner Garcia. </w:t>
      </w:r>
      <w:r w:rsidRPr="00ED2DC5">
        <w:rPr>
          <w:rStyle w:val="nfase"/>
          <w:b/>
          <w:i w:val="0"/>
        </w:rPr>
        <w:t>O Desafio do Projeto "Penso, Logo Escrevo</w:t>
      </w:r>
      <w:r w:rsidRPr="00ED2DC5">
        <w:rPr>
          <w:rStyle w:val="nfase"/>
          <w:b/>
        </w:rPr>
        <w:t>"</w:t>
      </w:r>
      <w:r w:rsidRPr="00ED2DC5">
        <w:rPr>
          <w:rStyle w:val="nfase"/>
          <w:i w:val="0"/>
        </w:rPr>
        <w:t>.</w:t>
      </w:r>
      <w:r w:rsidRPr="00ED2DC5">
        <w:rPr>
          <w:i/>
        </w:rPr>
        <w:t xml:space="preserve"> </w:t>
      </w:r>
      <w:r>
        <w:t>1st ed. São Paulo: Expressão &amp; Arte Editora, 2014.</w:t>
      </w:r>
    </w:p>
    <w:p w14:paraId="7AA8E8E9" w14:textId="77777777" w:rsidR="00ED2DC5" w:rsidRDefault="00ED2DC5" w:rsidP="00ED2DC5">
      <w:pPr>
        <w:pStyle w:val="NormalWeb"/>
        <w:spacing w:line="360" w:lineRule="auto"/>
        <w:jc w:val="both"/>
      </w:pPr>
    </w:p>
    <w:p w14:paraId="5E92097F" w14:textId="77777777" w:rsidR="00ED2DC5" w:rsidRDefault="00ED2DC5" w:rsidP="00ED2DC5">
      <w:pPr>
        <w:pStyle w:val="NormalWeb"/>
        <w:spacing w:line="360" w:lineRule="auto"/>
        <w:rPr>
          <w:rStyle w:val="Forte"/>
        </w:rPr>
      </w:pPr>
      <w:r>
        <w:rPr>
          <w:rStyle w:val="Forte"/>
        </w:rPr>
        <w:lastRenderedPageBreak/>
        <w:t>Complementary Bibliography:</w:t>
      </w:r>
    </w:p>
    <w:p w14:paraId="2392D98C" w14:textId="58520B8D" w:rsidR="007F4366" w:rsidRPr="00ED2DC5" w:rsidRDefault="00ED2DC5" w:rsidP="00ED2DC5">
      <w:pPr>
        <w:pStyle w:val="NormalWeb"/>
        <w:spacing w:line="360" w:lineRule="auto"/>
        <w:rPr>
          <w:b/>
          <w:bCs/>
        </w:rPr>
      </w:pPr>
      <w:r>
        <w:t xml:space="preserve">ALMEIDA, Nílson Teixeira de. </w:t>
      </w:r>
      <w:r w:rsidRPr="00ED2DC5">
        <w:rPr>
          <w:rStyle w:val="nfase"/>
          <w:b/>
          <w:i w:val="0"/>
        </w:rPr>
        <w:t>Gramática da Língua Portuguesa para concursos, vestibulares, ENEM, colégios técnicos e militares</w:t>
      </w:r>
      <w:r>
        <w:rPr>
          <w:rStyle w:val="nfase"/>
        </w:rPr>
        <w:t>.</w:t>
      </w:r>
      <w:r>
        <w:t xml:space="preserve"> 9th ed., revised and updated. São Paulo: Saraiva, 2009.</w:t>
      </w:r>
      <w:r>
        <w:br/>
        <w:t xml:space="preserve">ANDRÉ, Hildebrando A. de. </w:t>
      </w:r>
      <w:r w:rsidRPr="00ED2DC5">
        <w:rPr>
          <w:rStyle w:val="nfase"/>
          <w:b/>
          <w:i w:val="0"/>
        </w:rPr>
        <w:t>Gramática Ilustrada</w:t>
      </w:r>
      <w:r>
        <w:rPr>
          <w:rStyle w:val="nfase"/>
        </w:rPr>
        <w:t>.</w:t>
      </w:r>
      <w:r>
        <w:t xml:space="preserve"> 5th ed. São Paulo: Moderna, 1997.</w:t>
      </w:r>
      <w:r>
        <w:br/>
        <w:t xml:space="preserve">CEREJA, William Roberto; MAGALHÃES, Thereza Cochar. </w:t>
      </w:r>
      <w:r w:rsidRPr="00ED2DC5">
        <w:rPr>
          <w:rStyle w:val="nfase"/>
          <w:b/>
          <w:i w:val="0"/>
        </w:rPr>
        <w:t>Gramática: texto, reflexão e uso</w:t>
      </w:r>
      <w:r>
        <w:rPr>
          <w:rStyle w:val="nfase"/>
        </w:rPr>
        <w:t>.</w:t>
      </w:r>
      <w:r>
        <w:t xml:space="preserve"> 3rd ed. São Paulo: Atual, 2009.</w:t>
      </w:r>
    </w:p>
    <w:p w14:paraId="466884F1" w14:textId="77777777" w:rsidR="003A19A4" w:rsidRPr="00766B94" w:rsidRDefault="003A19A4" w:rsidP="00766B94">
      <w:pPr>
        <w:pStyle w:val="Pargrafo"/>
        <w:spacing w:before="240" w:after="0"/>
        <w:ind w:firstLine="0"/>
        <w:rPr>
          <w:rFonts w:ascii="Times New Roman" w:hAnsi="Times New Roman"/>
          <w:b/>
          <w:szCs w:val="24"/>
        </w:rPr>
      </w:pPr>
    </w:p>
    <w:p w14:paraId="013BEBAD" w14:textId="72A19CB4"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2 </w:t>
      </w:r>
      <w:r w:rsidR="00527A6A" w:rsidRPr="00ED2DC5">
        <w:rPr>
          <w:rFonts w:ascii="Times New Roman" w:hAnsi="Times New Roman"/>
          <w:b/>
          <w:szCs w:val="24"/>
        </w:rPr>
        <w:t>SEMESTER</w:t>
      </w:r>
    </w:p>
    <w:p w14:paraId="72CCF847" w14:textId="2BE9228C" w:rsidR="007F4366" w:rsidRPr="00766B94" w:rsidRDefault="00ED2DC5"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 Structural and Radiological Anatomy</w:t>
      </w:r>
    </w:p>
    <w:p w14:paraId="4EADC458" w14:textId="77777777" w:rsidR="00F665BF" w:rsidRPr="00766B94" w:rsidRDefault="00F665BF" w:rsidP="00F665BF">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7B524872" w14:textId="77777777" w:rsidR="00F665BF" w:rsidRPr="00766B94" w:rsidRDefault="00F665BF" w:rsidP="00F665BF">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4F736041" w14:textId="77777777" w:rsidR="004668B5" w:rsidRDefault="004668B5" w:rsidP="004668B5">
      <w:pPr>
        <w:pStyle w:val="NormalWeb"/>
        <w:spacing w:line="360" w:lineRule="auto"/>
        <w:jc w:val="both"/>
      </w:pPr>
      <w:r>
        <w:t>The student of Radiology Technology should be able to recognize, name, and locate the anatomical structures of the human body, specifically the skeletal, articular, and muscular systems, as well as the characteristics of organs, their topographic relationships, and the regions that constitute the organism. The course addresses the regionalized aspect, allowing for a more specific view of the different topographies of the human body. In addition, this discipline introduces the analysis of radiological images.</w:t>
      </w:r>
    </w:p>
    <w:p w14:paraId="1840773B" w14:textId="77777777" w:rsidR="004668B5" w:rsidRDefault="004668B5" w:rsidP="004668B5">
      <w:pPr>
        <w:pStyle w:val="NormalWeb"/>
        <w:spacing w:line="360" w:lineRule="auto"/>
        <w:jc w:val="both"/>
      </w:pPr>
      <w:r>
        <w:rPr>
          <w:rStyle w:val="Forte"/>
        </w:rPr>
        <w:t>Objective:</w:t>
      </w:r>
      <w:r>
        <w:br/>
        <w:t>Provide the student with knowledge of imaging, as well as in their field of practice, and the main characteristics of the Radiology Technologist professional.</w:t>
      </w:r>
      <w:r>
        <w:br/>
        <w:t>Encourage reasoning between theory and practice regarding anatomical structures in diagnostic imaging.</w:t>
      </w:r>
    </w:p>
    <w:p w14:paraId="3A317975" w14:textId="77777777" w:rsidR="004668B5" w:rsidRDefault="004668B5" w:rsidP="004668B5">
      <w:pPr>
        <w:pStyle w:val="NormalWeb"/>
        <w:spacing w:line="360" w:lineRule="auto"/>
        <w:rPr>
          <w:rStyle w:val="Forte"/>
        </w:rPr>
      </w:pPr>
      <w:r>
        <w:rPr>
          <w:rStyle w:val="Forte"/>
        </w:rPr>
        <w:t>Basic Bibliography:</w:t>
      </w:r>
    </w:p>
    <w:p w14:paraId="06131498" w14:textId="48D341AC" w:rsidR="004668B5" w:rsidRDefault="004668B5" w:rsidP="004668B5">
      <w:pPr>
        <w:pStyle w:val="NormalWeb"/>
        <w:spacing w:line="360" w:lineRule="auto"/>
        <w:jc w:val="both"/>
      </w:pPr>
      <w:r>
        <w:t xml:space="preserve">MOORE, Agur, Anne M. R. F.; Dalley II, Keith L. Moore. </w:t>
      </w:r>
      <w:r w:rsidRPr="004668B5">
        <w:rPr>
          <w:rStyle w:val="nfase"/>
          <w:b/>
          <w:i w:val="0"/>
        </w:rPr>
        <w:t>Fundamentals of Clinical Anatomy</w:t>
      </w:r>
      <w:r>
        <w:t>, 6th ed. Rio de Janeiro: Guanabara Koogan, 2021.</w:t>
      </w:r>
      <w:r>
        <w:br/>
      </w:r>
      <w:r>
        <w:lastRenderedPageBreak/>
        <w:t xml:space="preserve">NETTER, F.H. </w:t>
      </w:r>
      <w:r w:rsidRPr="004668B5">
        <w:rPr>
          <w:rStyle w:val="nfase"/>
          <w:b/>
          <w:i w:val="0"/>
        </w:rPr>
        <w:t>Atlas of Human Anatomy</w:t>
      </w:r>
      <w:r>
        <w:t>, 7th ed. Rio de Janeiro: Elsevier, 2019.</w:t>
      </w:r>
      <w:r>
        <w:br/>
        <w:t xml:space="preserve">SOBOTTA. </w:t>
      </w:r>
      <w:r w:rsidRPr="004668B5">
        <w:rPr>
          <w:rStyle w:val="nfase"/>
          <w:b/>
          <w:i w:val="0"/>
        </w:rPr>
        <w:t>Atlas of Human Anatomy</w:t>
      </w:r>
      <w:r>
        <w:t>, 23rd ed. Rio de Janeiro: Guanabara Koogan, 2012.</w:t>
      </w:r>
    </w:p>
    <w:p w14:paraId="20446FCA" w14:textId="77777777" w:rsidR="004668B5" w:rsidRDefault="004668B5" w:rsidP="004668B5">
      <w:pPr>
        <w:pStyle w:val="NormalWeb"/>
        <w:spacing w:line="360" w:lineRule="auto"/>
        <w:rPr>
          <w:rStyle w:val="Forte"/>
        </w:rPr>
      </w:pPr>
      <w:r>
        <w:rPr>
          <w:rStyle w:val="Forte"/>
        </w:rPr>
        <w:t>Complementary Bibliography:</w:t>
      </w:r>
    </w:p>
    <w:p w14:paraId="2509D22E" w14:textId="517BCD45" w:rsidR="004668B5" w:rsidRDefault="004668B5" w:rsidP="004668B5">
      <w:pPr>
        <w:pStyle w:val="NormalWeb"/>
        <w:spacing w:line="360" w:lineRule="auto"/>
        <w:jc w:val="both"/>
      </w:pPr>
      <w:r>
        <w:t xml:space="preserve">DANGELO, J.C.; FATTINI, C.A. </w:t>
      </w:r>
      <w:r w:rsidRPr="004668B5">
        <w:rPr>
          <w:rStyle w:val="nfase"/>
          <w:b/>
          <w:i w:val="0"/>
        </w:rPr>
        <w:t>Systemic and Segmental Human Anatomy</w:t>
      </w:r>
      <w:r>
        <w:t>, 3rd ed., revised. São Paulo, Rio de Janeiro, Ribeirão Preto, Belo Horizonte: Atheneu, 2011.</w:t>
      </w:r>
      <w:r>
        <w:br/>
        <w:t xml:space="preserve">GRAY, M. </w:t>
      </w:r>
      <w:r w:rsidRPr="004668B5">
        <w:rPr>
          <w:rStyle w:val="nfase"/>
          <w:b/>
          <w:i w:val="0"/>
        </w:rPr>
        <w:t>Clinical Anatomy for Students</w:t>
      </w:r>
      <w:r>
        <w:t>, 3rd ed. Rio de Janeiro, RJ: Elsevier, 2015.</w:t>
      </w:r>
      <w:r>
        <w:br/>
        <w:t xml:space="preserve">ROHEN, Johannes; YOKOCHI, Chihiro. </w:t>
      </w:r>
      <w:r w:rsidRPr="004668B5">
        <w:rPr>
          <w:rStyle w:val="nfase"/>
          <w:b/>
          <w:i w:val="0"/>
        </w:rPr>
        <w:t>Human Anatomy: Photographic Atlas of Systemic and Regional Anatomy</w:t>
      </w:r>
      <w:r>
        <w:t>, 2nd ed. São Paulo: Manole Ltda., 1989.</w:t>
      </w:r>
    </w:p>
    <w:p w14:paraId="25554600" w14:textId="19F9C936"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2 </w:t>
      </w:r>
      <w:r w:rsidR="00527A6A" w:rsidRPr="00A73F3D">
        <w:rPr>
          <w:rFonts w:ascii="Times New Roman" w:hAnsi="Times New Roman"/>
          <w:b/>
          <w:szCs w:val="24"/>
        </w:rPr>
        <w:t>SEMESTER</w:t>
      </w:r>
    </w:p>
    <w:p w14:paraId="536B401F" w14:textId="22E0E8F9" w:rsidR="007F4366" w:rsidRPr="00766B94" w:rsidRDefault="00A73F3D"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Fisiolog</w:t>
      </w:r>
      <w:r>
        <w:rPr>
          <w:rFonts w:ascii="Times New Roman" w:eastAsia="Times New Roman" w:hAnsi="Times New Roman" w:cs="Times New Roman"/>
          <w:b/>
          <w:bCs/>
          <w:color w:val="000000"/>
          <w:sz w:val="24"/>
          <w:szCs w:val="24"/>
          <w:lang w:eastAsia="pt-BR"/>
        </w:rPr>
        <w:t>y</w:t>
      </w:r>
    </w:p>
    <w:p w14:paraId="16778860"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567D35C9" w14:textId="1C855416"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0C564926" w14:textId="77777777" w:rsidR="00E31ED4" w:rsidRDefault="00E31ED4" w:rsidP="00E31ED4">
      <w:pPr>
        <w:pStyle w:val="NormalWeb"/>
        <w:spacing w:line="360" w:lineRule="auto"/>
        <w:jc w:val="both"/>
      </w:pPr>
      <w:r>
        <w:t>Discusses concepts of human physiology, covering the functioning of the human body, its regulatory mechanisms, and the physiological modifications and adaptations to the environment. Analyzes physiological changes through the functioning and relationships among body systems.</w:t>
      </w:r>
    </w:p>
    <w:p w14:paraId="6540F059" w14:textId="7CA4E3DD" w:rsidR="00E31ED4" w:rsidRPr="00E31ED4" w:rsidRDefault="00E31ED4" w:rsidP="00E31ED4">
      <w:pPr>
        <w:pStyle w:val="NormalWeb"/>
        <w:spacing w:line="360" w:lineRule="auto"/>
        <w:rPr>
          <w:b/>
          <w:bCs/>
        </w:rPr>
      </w:pPr>
      <w:r>
        <w:rPr>
          <w:rStyle w:val="Forte"/>
        </w:rPr>
        <w:t>Objective:</w:t>
      </w:r>
      <w:r>
        <w:br/>
        <w:t>Understand the functioning of the human body and its regulatory mechanisms. Analyze physiological alterations in the functioning of the systems.</w:t>
      </w:r>
    </w:p>
    <w:p w14:paraId="04CF9AE3" w14:textId="77777777" w:rsidR="00E919D4" w:rsidRDefault="00E31ED4" w:rsidP="00E919D4">
      <w:pPr>
        <w:pStyle w:val="NormalWeb"/>
        <w:spacing w:line="360" w:lineRule="auto"/>
        <w:rPr>
          <w:rStyle w:val="Forte"/>
        </w:rPr>
      </w:pPr>
      <w:r>
        <w:rPr>
          <w:rStyle w:val="Forte"/>
        </w:rPr>
        <w:t>Basic Bibliography:</w:t>
      </w:r>
    </w:p>
    <w:p w14:paraId="27DEEF6C" w14:textId="2B75A91E" w:rsidR="00E31ED4" w:rsidRDefault="00E31ED4" w:rsidP="00E919D4">
      <w:pPr>
        <w:pStyle w:val="NormalWeb"/>
        <w:spacing w:line="360" w:lineRule="auto"/>
        <w:jc w:val="both"/>
      </w:pPr>
      <w:r>
        <w:t xml:space="preserve">GUYTON, A.G. </w:t>
      </w:r>
      <w:r w:rsidRPr="00E919D4">
        <w:rPr>
          <w:rStyle w:val="nfase"/>
          <w:b/>
          <w:i w:val="0"/>
        </w:rPr>
        <w:t>Textbook of Medical Physiology</w:t>
      </w:r>
      <w:r>
        <w:t>. 12th ed. Rio de Janeiro: Elsevier, 2012.</w:t>
      </w:r>
      <w:r>
        <w:br/>
        <w:t xml:space="preserve">WIDMAIER, Eric P.; RAFF, Hershel; STRANG, Kevin T. </w:t>
      </w:r>
      <w:r w:rsidRPr="00E919D4">
        <w:rPr>
          <w:rStyle w:val="nfase"/>
          <w:b/>
          <w:i w:val="0"/>
        </w:rPr>
        <w:t>Vander: Human Physiology: The Mechanisms of Body Functions</w:t>
      </w:r>
      <w:r>
        <w:t>. 12th ed. Rio de Janeiro, RJ: Guanabara Koogan, 2013.</w:t>
      </w:r>
      <w:r>
        <w:br/>
        <w:t xml:space="preserve">MAURER, M.H. </w:t>
      </w:r>
      <w:r w:rsidRPr="00E919D4">
        <w:rPr>
          <w:rStyle w:val="nfase"/>
          <w:b/>
          <w:i w:val="0"/>
        </w:rPr>
        <w:t>Illustrated Human Physiology</w:t>
      </w:r>
      <w:r>
        <w:t>. 2nd ed. São Paulo: Manole.</w:t>
      </w:r>
    </w:p>
    <w:p w14:paraId="10B52F29" w14:textId="77777777" w:rsidR="00E919D4" w:rsidRDefault="00E31ED4" w:rsidP="00E919D4">
      <w:pPr>
        <w:pStyle w:val="NormalWeb"/>
        <w:spacing w:line="360" w:lineRule="auto"/>
        <w:rPr>
          <w:rStyle w:val="Forte"/>
        </w:rPr>
      </w:pPr>
      <w:r>
        <w:rPr>
          <w:rStyle w:val="Forte"/>
        </w:rPr>
        <w:t>Complementary Bibliography:</w:t>
      </w:r>
    </w:p>
    <w:p w14:paraId="2E93C00E" w14:textId="18806526" w:rsidR="00E31ED4" w:rsidRPr="00E919D4" w:rsidRDefault="00E31ED4" w:rsidP="00E919D4">
      <w:pPr>
        <w:pStyle w:val="NormalWeb"/>
        <w:spacing w:line="360" w:lineRule="auto"/>
        <w:rPr>
          <w:b/>
          <w:bCs/>
        </w:rPr>
      </w:pPr>
      <w:r>
        <w:lastRenderedPageBreak/>
        <w:t xml:space="preserve">AIRES, M.M. </w:t>
      </w:r>
      <w:r w:rsidRPr="00E919D4">
        <w:rPr>
          <w:rStyle w:val="nfase"/>
          <w:b/>
          <w:i w:val="0"/>
        </w:rPr>
        <w:t>Physiology</w:t>
      </w:r>
      <w:r>
        <w:t>. 3rd ed. Rio de Janeiro: Guanabara Koogan, 2008.</w:t>
      </w:r>
      <w:r>
        <w:br/>
        <w:t xml:space="preserve">SILVERTHORN. </w:t>
      </w:r>
      <w:r w:rsidRPr="00E919D4">
        <w:rPr>
          <w:rStyle w:val="nfase"/>
          <w:b/>
          <w:i w:val="0"/>
        </w:rPr>
        <w:t>Human Physiology: An Integrated Approach</w:t>
      </w:r>
      <w:r>
        <w:t>. 2nd ed. São Paulo: Manole, 2003.</w:t>
      </w:r>
      <w:r>
        <w:br/>
      </w:r>
      <w:r w:rsidRPr="00E919D4">
        <w:rPr>
          <w:rStyle w:val="nfase"/>
          <w:b/>
          <w:i w:val="0"/>
        </w:rPr>
        <w:t>Atlas of Human Physiology</w:t>
      </w:r>
      <w:r>
        <w:t>. Barueri: Girassol, 2009.</w:t>
      </w:r>
    </w:p>
    <w:p w14:paraId="2F7B4FEC" w14:textId="77777777" w:rsidR="004A40A7" w:rsidRPr="00766B94" w:rsidRDefault="004A40A7" w:rsidP="00766B94">
      <w:pPr>
        <w:shd w:val="clear" w:color="auto" w:fill="FFFFFF"/>
        <w:spacing w:before="240"/>
        <w:ind w:firstLine="0"/>
        <w:rPr>
          <w:rFonts w:ascii="Times New Roman" w:eastAsia="Times New Roman" w:hAnsi="Times New Roman" w:cs="Times New Roman"/>
          <w:color w:val="000000"/>
          <w:sz w:val="24"/>
          <w:szCs w:val="24"/>
          <w:lang w:eastAsia="pt-BR"/>
        </w:rPr>
      </w:pPr>
    </w:p>
    <w:p w14:paraId="4AB101AA" w14:textId="4EA58A7C"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2 </w:t>
      </w:r>
      <w:r w:rsidR="00527A6A" w:rsidRPr="00E919D4">
        <w:rPr>
          <w:rFonts w:ascii="Times New Roman" w:hAnsi="Times New Roman"/>
          <w:b/>
          <w:szCs w:val="24"/>
        </w:rPr>
        <w:t>SEMESTER</w:t>
      </w:r>
    </w:p>
    <w:p w14:paraId="0399BEFD" w14:textId="52FEBB61" w:rsidR="007F4366" w:rsidRPr="00766B94" w:rsidRDefault="00E919D4"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 Radiological Physics</w:t>
      </w:r>
    </w:p>
    <w:p w14:paraId="55152D41"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2875F387" w14:textId="4CBC4142"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44B52B21" w14:textId="77777777" w:rsidR="00DB3AF0" w:rsidRPr="00DB3AF0" w:rsidRDefault="00DB3AF0" w:rsidP="00DB3AF0">
      <w:pPr>
        <w:pStyle w:val="NormalWeb"/>
        <w:spacing w:line="360" w:lineRule="auto"/>
        <w:jc w:val="both"/>
        <w:rPr>
          <w:b/>
        </w:rPr>
      </w:pPr>
      <w:r w:rsidRPr="00DB3AF0">
        <w:rPr>
          <w:rStyle w:val="Forte"/>
          <w:b w:val="0"/>
        </w:rPr>
        <w:t>Physical principles involved in the formation of X-rays, X-ray production, and their interactions with matter. Operation of image receptors (IR), their similarities and differences (chassis, cassettes, plates). Image formation in conventional radiology and the physical factors that affect it. Accessories used in conventional radiology and their applications. Use of the anti-scatter grid and factors affecting image quality in conventional radiology. The importance of the Quality Assurance Program (QAP) for conventional equipment.</w:t>
      </w:r>
    </w:p>
    <w:p w14:paraId="75446BCC" w14:textId="5F038CC1" w:rsidR="00DB3AF0" w:rsidRPr="00DB3AF0" w:rsidRDefault="00DB3AF0" w:rsidP="00DB3AF0">
      <w:pPr>
        <w:pStyle w:val="NormalWeb"/>
        <w:spacing w:line="360" w:lineRule="auto"/>
      </w:pPr>
      <w:r w:rsidRPr="00DB3AF0">
        <w:rPr>
          <w:rStyle w:val="Forte"/>
        </w:rPr>
        <w:t>Objective:</w:t>
      </w:r>
      <w:r w:rsidRPr="00DB3AF0">
        <w:br/>
        <w:t>Define what radiation is; particle and electromagnetic radiation; radiation energy, frequency, wavelength; amplitude; define X-rays, their characteristics, and production method; understand the history of radiology. Understand what ionizing and non-ionizing radiation are; understand the operating principles of radiological equipment; understand the principles of radiation interaction with matter, its characteristics, and consequences for both the patient and the radiographic image; understand the effects and consequences of secondary radiation and the importance of its control; understand the composition, types, and characteristics of intensifying screens and radiographic films; understand image formation; radiographic quality: resolution, and image noise.</w:t>
      </w:r>
    </w:p>
    <w:p w14:paraId="2EB49CAB" w14:textId="5B2A38E3" w:rsidR="00DB3AF0" w:rsidRDefault="00DB3AF0" w:rsidP="00DB3AF0">
      <w:pPr>
        <w:pStyle w:val="NormalWeb"/>
        <w:spacing w:line="360" w:lineRule="auto"/>
      </w:pPr>
      <w:r>
        <w:rPr>
          <w:rStyle w:val="Forte"/>
        </w:rPr>
        <w:t>Basic Bibliography:</w:t>
      </w:r>
      <w:r>
        <w:br/>
        <w:t xml:space="preserve">GARCIA, EDUARDO A.C. </w:t>
      </w:r>
      <w:r w:rsidRPr="00DB3AF0">
        <w:rPr>
          <w:rStyle w:val="nfase"/>
          <w:b/>
          <w:i w:val="0"/>
        </w:rPr>
        <w:t>Biophysics</w:t>
      </w:r>
      <w:r>
        <w:t>. 2nd ed. São Paulo: Savier, 2021.</w:t>
      </w:r>
      <w:r>
        <w:br/>
      </w:r>
      <w:r>
        <w:lastRenderedPageBreak/>
        <w:t xml:space="preserve">OKUNO, E.; YOSHIMURA, E. M. </w:t>
      </w:r>
      <w:r w:rsidRPr="00DB3AF0">
        <w:rPr>
          <w:rStyle w:val="nfase"/>
          <w:b/>
          <w:i w:val="0"/>
        </w:rPr>
        <w:t>Radiation Physics</w:t>
      </w:r>
      <w:r>
        <w:t>. São Paulo, SP: Oficina de Textos, 2014.</w:t>
      </w:r>
      <w:r>
        <w:br/>
        <w:t xml:space="preserve">BUSHONG, Stewart Carlyle. </w:t>
      </w:r>
      <w:r>
        <w:rPr>
          <w:rStyle w:val="nfase"/>
        </w:rPr>
        <w:t xml:space="preserve">Radiologic Science for Technologists: Physics, </w:t>
      </w:r>
      <w:r w:rsidRPr="00DB3AF0">
        <w:rPr>
          <w:rStyle w:val="nfase"/>
          <w:b/>
          <w:i w:val="0"/>
        </w:rPr>
        <w:t>Biology, and Protection</w:t>
      </w:r>
      <w:r>
        <w:t>. 9th ed., 2nd printing. Rio de Janeiro, RJ: Elsevier, 2012.</w:t>
      </w:r>
    </w:p>
    <w:p w14:paraId="785D36D3" w14:textId="77777777" w:rsidR="00DB3AF0" w:rsidRDefault="00DB3AF0" w:rsidP="00DB3AF0">
      <w:pPr>
        <w:pStyle w:val="NormalWeb"/>
        <w:spacing w:line="360" w:lineRule="auto"/>
        <w:rPr>
          <w:rStyle w:val="Forte"/>
        </w:rPr>
      </w:pPr>
      <w:r>
        <w:rPr>
          <w:rStyle w:val="Forte"/>
        </w:rPr>
        <w:t>Complementary Bibliography:</w:t>
      </w:r>
    </w:p>
    <w:p w14:paraId="61EB1519" w14:textId="2B0D246E" w:rsidR="00DB3AF0" w:rsidRDefault="00DB3AF0" w:rsidP="00DB3AF0">
      <w:pPr>
        <w:pStyle w:val="NormalWeb"/>
        <w:spacing w:line="360" w:lineRule="auto"/>
        <w:jc w:val="both"/>
      </w:pPr>
      <w:r>
        <w:t xml:space="preserve">NÓBREGA, A.I. (org.). </w:t>
      </w:r>
      <w:r w:rsidRPr="00DB3AF0">
        <w:rPr>
          <w:rStyle w:val="nfase"/>
          <w:b/>
          <w:i w:val="0"/>
        </w:rPr>
        <w:t>Radiologic Technology and Diagnostic Imaging</w:t>
      </w:r>
      <w:r>
        <w:t>. 1st ed. Difusão Editora, 2015, vol. 01, 02, and 03.</w:t>
      </w:r>
      <w:r>
        <w:br/>
        <w:t xml:space="preserve">MOURÃO, C. A. J.; ABRAMOV, D.M. </w:t>
      </w:r>
      <w:r w:rsidRPr="00DB3AF0">
        <w:rPr>
          <w:rStyle w:val="nfase"/>
          <w:b/>
          <w:i w:val="0"/>
        </w:rPr>
        <w:t>Essential Biophysics</w:t>
      </w:r>
      <w:r>
        <w:t>. Rio de Janeiro: Guanabara Koogan, 2015.</w:t>
      </w:r>
      <w:r>
        <w:br/>
        <w:t xml:space="preserve">MARCHIORI, E.; SANTOS, M.L. </w:t>
      </w:r>
      <w:r w:rsidRPr="00DB3AF0">
        <w:rPr>
          <w:rStyle w:val="nfase"/>
          <w:b/>
          <w:i w:val="0"/>
        </w:rPr>
        <w:t>Introduction to Radiology</w:t>
      </w:r>
      <w:r>
        <w:t>. 2nd ed. Rio de Janeiro: Guanabara Koogan, 2015.</w:t>
      </w:r>
    </w:p>
    <w:p w14:paraId="4A88DE4D" w14:textId="0B7E9503"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2 </w:t>
      </w:r>
      <w:r w:rsidR="00527A6A" w:rsidRPr="00DB3AF0">
        <w:rPr>
          <w:rFonts w:ascii="Times New Roman" w:hAnsi="Times New Roman"/>
          <w:b/>
          <w:szCs w:val="24"/>
        </w:rPr>
        <w:t>SEMESTER</w:t>
      </w:r>
    </w:p>
    <w:p w14:paraId="7FC50636" w14:textId="234570D3" w:rsidR="007F4366" w:rsidRPr="00766B94" w:rsidRDefault="00DB3AF0"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 xml:space="preserve">Applied </w:t>
      </w:r>
      <w:r w:rsidR="007F4366" w:rsidRPr="00766B94">
        <w:rPr>
          <w:rFonts w:ascii="Times New Roman" w:eastAsia="Times New Roman" w:hAnsi="Times New Roman" w:cs="Times New Roman"/>
          <w:b/>
          <w:bCs/>
          <w:color w:val="000000"/>
          <w:sz w:val="24"/>
          <w:szCs w:val="24"/>
          <w:lang w:eastAsia="pt-BR"/>
        </w:rPr>
        <w:t>Pa</w:t>
      </w:r>
      <w:r>
        <w:rPr>
          <w:rFonts w:ascii="Times New Roman" w:eastAsia="Times New Roman" w:hAnsi="Times New Roman" w:cs="Times New Roman"/>
          <w:b/>
          <w:bCs/>
          <w:color w:val="000000"/>
          <w:sz w:val="24"/>
          <w:szCs w:val="24"/>
          <w:lang w:eastAsia="pt-BR"/>
        </w:rPr>
        <w:t>thology</w:t>
      </w:r>
    </w:p>
    <w:p w14:paraId="500C5583"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043969C5"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041A2DBC" w14:textId="77777777" w:rsidR="00DB3AF0" w:rsidRDefault="00DB3AF0" w:rsidP="00DB3AF0">
      <w:pPr>
        <w:pStyle w:val="s4"/>
        <w:spacing w:before="240" w:beforeAutospacing="0" w:after="0" w:afterAutospacing="0" w:line="360" w:lineRule="auto"/>
        <w:jc w:val="both"/>
      </w:pPr>
      <w:r>
        <w:t>Understand, in a general way, the origin and development of diseases, possible clinical impairments, and potential diagnostic imaging methods.</w:t>
      </w:r>
      <w:r>
        <w:br/>
      </w:r>
      <w:r>
        <w:rPr>
          <w:rStyle w:val="Forte"/>
        </w:rPr>
        <w:t>Objective:</w:t>
      </w:r>
      <w:r>
        <w:br/>
        <w:t>Primarily aims to enable the student to identify the most common diseases observed across the various radiology modalities.</w:t>
      </w:r>
    </w:p>
    <w:p w14:paraId="5FD1DB23" w14:textId="75E79FFE" w:rsidR="00DB3AF0" w:rsidRDefault="00DB3AF0" w:rsidP="00DB3AF0">
      <w:pPr>
        <w:pStyle w:val="NormalWeb"/>
        <w:spacing w:line="360" w:lineRule="auto"/>
      </w:pPr>
      <w:r>
        <w:rPr>
          <w:rStyle w:val="Forte"/>
        </w:rPr>
        <w:t>Basic Bibliography:</w:t>
      </w:r>
      <w:r>
        <w:br/>
        <w:t xml:space="preserve">MONTENEGRO, M.R.; FRANCO, M. </w:t>
      </w:r>
      <w:r w:rsidRPr="00DB3AF0">
        <w:rPr>
          <w:rStyle w:val="nfase"/>
          <w:b/>
          <w:i w:val="0"/>
        </w:rPr>
        <w:t>Pathology: General Processes</w:t>
      </w:r>
      <w:r>
        <w:t>. 4th ed. São Paulo: Atheneu, 2010.</w:t>
      </w:r>
      <w:r>
        <w:br/>
        <w:t xml:space="preserve">BRASILEIRO FILHO, Geraldo. </w:t>
      </w:r>
      <w:r w:rsidRPr="00DB3AF0">
        <w:rPr>
          <w:rStyle w:val="nfase"/>
          <w:b/>
          <w:i w:val="0"/>
        </w:rPr>
        <w:t>Bogliolo: Pathology</w:t>
      </w:r>
      <w:r>
        <w:t>. 7th ed. Rio de Janeiro: Guanabara Koogan, 2014.</w:t>
      </w:r>
      <w:r>
        <w:br/>
        <w:t xml:space="preserve">GOLDMAN, Lee; SCHAFER, Andrew I. (Ed.). </w:t>
      </w:r>
      <w:r w:rsidRPr="00DB3AF0">
        <w:rPr>
          <w:rStyle w:val="nfase"/>
          <w:b/>
          <w:i w:val="0"/>
        </w:rPr>
        <w:t>Goldman: Cecil Medicine</w:t>
      </w:r>
      <w:r>
        <w:t>. 24th ed. Rio de Janeiro, RJ: Elsevier, 2014.</w:t>
      </w:r>
      <w:r>
        <w:br/>
      </w:r>
      <w:r>
        <w:lastRenderedPageBreak/>
        <w:t xml:space="preserve">KUMAR, V.; ABBAS, A.K.; FAUSTO, N. </w:t>
      </w:r>
      <w:r w:rsidRPr="00DB3AF0">
        <w:rPr>
          <w:rStyle w:val="nfase"/>
          <w:b/>
          <w:i w:val="0"/>
        </w:rPr>
        <w:t>Robbins and Cotran: Pathologic Basis of Disease</w:t>
      </w:r>
      <w:r>
        <w:t>. 7th ed. Rio de Janeiro: Elsevier, 2005.</w:t>
      </w:r>
    </w:p>
    <w:p w14:paraId="46059896" w14:textId="77777777" w:rsidR="00DB3AF0" w:rsidRDefault="00DB3AF0" w:rsidP="00DB3AF0">
      <w:pPr>
        <w:pStyle w:val="NormalWeb"/>
        <w:spacing w:line="360" w:lineRule="auto"/>
        <w:rPr>
          <w:rStyle w:val="Forte"/>
        </w:rPr>
      </w:pPr>
      <w:r>
        <w:rPr>
          <w:rStyle w:val="Forte"/>
        </w:rPr>
        <w:t>Complementary Bibliography:</w:t>
      </w:r>
    </w:p>
    <w:p w14:paraId="10D0BBDD" w14:textId="1DEEBA49" w:rsidR="00DB3AF0" w:rsidRDefault="00DB3AF0" w:rsidP="00DB3AF0">
      <w:pPr>
        <w:pStyle w:val="NormalWeb"/>
        <w:spacing w:line="360" w:lineRule="auto"/>
        <w:jc w:val="both"/>
      </w:pPr>
      <w:r>
        <w:t xml:space="preserve">SILBERNAGL, S.; LANG, F. </w:t>
      </w:r>
      <w:r>
        <w:rPr>
          <w:rStyle w:val="nfase"/>
        </w:rPr>
        <w:t>Pathophysiology: Text and Atlas</w:t>
      </w:r>
      <w:r>
        <w:t>. Porto Alegre: Artmed, 2016.</w:t>
      </w:r>
      <w:r>
        <w:br/>
        <w:t xml:space="preserve">GELLER, M.; SCHEINBERG, M. (Editors). </w:t>
      </w:r>
      <w:r>
        <w:rPr>
          <w:rStyle w:val="nfase"/>
        </w:rPr>
        <w:t>Diagnosis and Treatment of Immunological Diseases</w:t>
      </w:r>
      <w:r>
        <w:t>. Rio de Janeiro, RJ: Elsevier, 2015.</w:t>
      </w:r>
      <w:r>
        <w:br/>
        <w:t xml:space="preserve">BRASILEIRO FILHO, Geraldo. </w:t>
      </w:r>
      <w:r>
        <w:rPr>
          <w:rStyle w:val="nfase"/>
        </w:rPr>
        <w:t>Bogliolo: Pathology</w:t>
      </w:r>
      <w:r>
        <w:t>. 7th ed. Rio de Janeiro: Guanabara Koogan, 2014.</w:t>
      </w:r>
    </w:p>
    <w:p w14:paraId="691D3349" w14:textId="09E860B8"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DB3AF0">
        <w:rPr>
          <w:rFonts w:ascii="Times New Roman" w:hAnsi="Times New Roman"/>
          <w:b/>
          <w:szCs w:val="24"/>
        </w:rPr>
        <w:t xml:space="preserve">2 </w:t>
      </w:r>
      <w:r w:rsidR="00527A6A" w:rsidRPr="00DB3AF0">
        <w:rPr>
          <w:rFonts w:ascii="Times New Roman" w:hAnsi="Times New Roman"/>
          <w:b/>
          <w:szCs w:val="24"/>
        </w:rPr>
        <w:t>SEMESTER</w:t>
      </w:r>
    </w:p>
    <w:p w14:paraId="20455AA7" w14:textId="0EA79EEE" w:rsidR="007F4366" w:rsidRPr="00766B94" w:rsidRDefault="0065663A"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 xml:space="preserve">Course: </w:t>
      </w:r>
      <w:r w:rsidRPr="0065663A">
        <w:rPr>
          <w:rFonts w:ascii="Times New Roman" w:hAnsi="Times New Roman" w:cs="Times New Roman"/>
          <w:sz w:val="24"/>
          <w:szCs w:val="24"/>
        </w:rPr>
        <w:t>Statistical Mathematics</w:t>
      </w:r>
    </w:p>
    <w:p w14:paraId="299B629D"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5321CD34" w14:textId="52CA2DB0" w:rsidR="0065663A"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5265A2F2" w14:textId="77777777" w:rsidR="0065663A" w:rsidRDefault="0065663A" w:rsidP="0065663A">
      <w:pPr>
        <w:pStyle w:val="NormalWeb"/>
        <w:spacing w:line="360" w:lineRule="auto"/>
        <w:jc w:val="both"/>
      </w:pPr>
      <w:r>
        <w:t>The Statistical Mathematics course aims to present and discuss the principles of mathematics and statistics with a focus on the Radiology Technology program, providing a solid foundation in basic and essential mathematical concepts. The course includes exercises with solved examples, additional exercises, and some mathematical challenges that involve applications in Radiology Technology and require mathematical reasoning.</w:t>
      </w:r>
    </w:p>
    <w:p w14:paraId="2028F6A2" w14:textId="5D7E7A32" w:rsidR="0065663A" w:rsidRPr="0065663A" w:rsidRDefault="0065663A" w:rsidP="0065663A">
      <w:pPr>
        <w:pStyle w:val="NormalWeb"/>
        <w:spacing w:line="360" w:lineRule="auto"/>
        <w:rPr>
          <w:b/>
          <w:bCs/>
        </w:rPr>
      </w:pPr>
      <w:r>
        <w:rPr>
          <w:rStyle w:val="Forte"/>
        </w:rPr>
        <w:t>Objective:</w:t>
      </w:r>
      <w:r>
        <w:br/>
        <w:t>The course introduces concepts and elementary examples, as well as practical exercises with solutions. It also includes extra exercises and “challenges” to encourage practice, deepen knowledge, and promote reflection on the application of mathematics in Radiology Technology.</w:t>
      </w:r>
    </w:p>
    <w:p w14:paraId="1C16C514" w14:textId="77777777" w:rsidR="0065663A" w:rsidRDefault="0065663A" w:rsidP="0065663A">
      <w:pPr>
        <w:pStyle w:val="NormalWeb"/>
        <w:spacing w:line="360" w:lineRule="auto"/>
        <w:rPr>
          <w:rStyle w:val="Forte"/>
        </w:rPr>
      </w:pPr>
      <w:r>
        <w:rPr>
          <w:rStyle w:val="Forte"/>
        </w:rPr>
        <w:t>Basic Bibliography:</w:t>
      </w:r>
    </w:p>
    <w:p w14:paraId="255AD0B6" w14:textId="6AA589F1" w:rsidR="0065663A" w:rsidRDefault="0065663A" w:rsidP="0065663A">
      <w:pPr>
        <w:pStyle w:val="NormalWeb"/>
        <w:spacing w:line="360" w:lineRule="auto"/>
        <w:jc w:val="both"/>
      </w:pPr>
      <w:r>
        <w:t xml:space="preserve">MARTINEZ, E.Z. </w:t>
      </w:r>
      <w:r w:rsidRPr="0065663A">
        <w:rPr>
          <w:rStyle w:val="nfase"/>
          <w:b/>
          <w:i w:val="0"/>
        </w:rPr>
        <w:t>Biostatistics for Undergraduate Health Courses</w:t>
      </w:r>
      <w:r>
        <w:rPr>
          <w:rStyle w:val="nfase"/>
        </w:rPr>
        <w:t>.</w:t>
      </w:r>
      <w:r>
        <w:t xml:space="preserve"> 1st ed. São Paulo: Edgard Blucher, 2015.</w:t>
      </w:r>
      <w:r>
        <w:br/>
        <w:t xml:space="preserve">MARIANO, Fabrício; MENESES, Anderson. </w:t>
      </w:r>
      <w:r w:rsidRPr="0065663A">
        <w:rPr>
          <w:rStyle w:val="nfase"/>
          <w:b/>
          <w:i w:val="0"/>
        </w:rPr>
        <w:t>Basic Mathematics for Exams: Theory</w:t>
      </w:r>
      <w:r>
        <w:rPr>
          <w:rStyle w:val="nfase"/>
        </w:rPr>
        <w:t xml:space="preserve">, 217 </w:t>
      </w:r>
      <w:r w:rsidRPr="0065663A">
        <w:rPr>
          <w:rStyle w:val="nfase"/>
          <w:b/>
          <w:i w:val="0"/>
        </w:rPr>
        <w:lastRenderedPageBreak/>
        <w:t>Exam Questions and 66 Training Questions</w:t>
      </w:r>
      <w:r>
        <w:rPr>
          <w:rStyle w:val="nfase"/>
        </w:rPr>
        <w:t>.</w:t>
      </w:r>
      <w:r>
        <w:t xml:space="preserve"> Rio de Janeiro: Elsevier, 2012.</w:t>
      </w:r>
      <w:r>
        <w:br/>
        <w:t xml:space="preserve">BUSHONG, Stewart Carlyle. </w:t>
      </w:r>
      <w:r w:rsidRPr="0065663A">
        <w:rPr>
          <w:rStyle w:val="nfase"/>
          <w:b/>
          <w:i w:val="0"/>
        </w:rPr>
        <w:t>Radiologic Science for Technologists: Physics, Biology, and Protection</w:t>
      </w:r>
      <w:r>
        <w:rPr>
          <w:rStyle w:val="nfase"/>
        </w:rPr>
        <w:t>.</w:t>
      </w:r>
      <w:r>
        <w:t xml:space="preserve"> 9th ed., 2nd printing. Rio de Janeiro, RJ: Elsevier, 2012.</w:t>
      </w:r>
    </w:p>
    <w:p w14:paraId="6BCC618E" w14:textId="77777777" w:rsidR="0065663A" w:rsidRDefault="0065663A" w:rsidP="0065663A">
      <w:pPr>
        <w:pStyle w:val="NormalWeb"/>
        <w:spacing w:line="360" w:lineRule="auto"/>
        <w:rPr>
          <w:rStyle w:val="Forte"/>
        </w:rPr>
      </w:pPr>
      <w:r>
        <w:rPr>
          <w:rStyle w:val="Forte"/>
        </w:rPr>
        <w:t>Complementary Bibliography:</w:t>
      </w:r>
    </w:p>
    <w:p w14:paraId="28059D60" w14:textId="423BA2D7" w:rsidR="0065663A" w:rsidRDefault="0065663A" w:rsidP="0065663A">
      <w:pPr>
        <w:pStyle w:val="NormalWeb"/>
        <w:spacing w:line="360" w:lineRule="auto"/>
        <w:jc w:val="both"/>
      </w:pPr>
      <w:r>
        <w:t xml:space="preserve">NETO, A.A. </w:t>
      </w:r>
      <w:r w:rsidRPr="0065663A">
        <w:rPr>
          <w:rStyle w:val="nfase"/>
          <w:b/>
          <w:i w:val="0"/>
        </w:rPr>
        <w:t>Financial Mathematics</w:t>
      </w:r>
      <w:r>
        <w:rPr>
          <w:rStyle w:val="nfase"/>
        </w:rPr>
        <w:t>.</w:t>
      </w:r>
      <w:r>
        <w:t xml:space="preserve"> São Paulo: Atlas, 2017.</w:t>
      </w:r>
      <w:r>
        <w:br/>
        <w:t xml:space="preserve">HAZZAN, S. </w:t>
      </w:r>
      <w:r w:rsidRPr="0065663A">
        <w:rPr>
          <w:rStyle w:val="nfase"/>
          <w:b/>
          <w:i w:val="0"/>
        </w:rPr>
        <w:t>Basic Mathematics for Administration, Accounting, and Business</w:t>
      </w:r>
      <w:r>
        <w:rPr>
          <w:rStyle w:val="nfase"/>
        </w:rPr>
        <w:t>.</w:t>
      </w:r>
      <w:r>
        <w:t xml:space="preserve"> São Paulo: Atlas, 2021.</w:t>
      </w:r>
      <w:r>
        <w:br/>
        <w:t xml:space="preserve">SILVA, Sebastião Medeiros da; SILVA, Élio Medeiros da; SILVA, Ermes Medeiros da. </w:t>
      </w:r>
      <w:r w:rsidRPr="0065663A">
        <w:rPr>
          <w:rStyle w:val="nfase"/>
          <w:b/>
          <w:i w:val="0"/>
        </w:rPr>
        <w:t>Basic Mathematics for Higher Education Courses</w:t>
      </w:r>
      <w:r>
        <w:rPr>
          <w:rStyle w:val="nfase"/>
        </w:rPr>
        <w:t>.</w:t>
      </w:r>
      <w:r>
        <w:t xml:space="preserve"> São Paulo: Atlas, 2009.</w:t>
      </w:r>
    </w:p>
    <w:p w14:paraId="5FDBF5A8" w14:textId="47458376"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Pr="0065663A">
        <w:rPr>
          <w:rFonts w:ascii="Times New Roman" w:hAnsi="Times New Roman"/>
          <w:b/>
          <w:szCs w:val="24"/>
        </w:rPr>
        <w:t>SEMEST</w:t>
      </w:r>
      <w:r w:rsidR="00EA23D3">
        <w:rPr>
          <w:rFonts w:ascii="Times New Roman" w:hAnsi="Times New Roman"/>
          <w:b/>
          <w:szCs w:val="24"/>
        </w:rPr>
        <w:t>E</w:t>
      </w:r>
      <w:r w:rsidRPr="0065663A">
        <w:rPr>
          <w:rFonts w:ascii="Times New Roman" w:hAnsi="Times New Roman"/>
          <w:b/>
          <w:szCs w:val="24"/>
        </w:rPr>
        <w:t>R</w:t>
      </w:r>
    </w:p>
    <w:p w14:paraId="146C137D" w14:textId="69F09F9F" w:rsidR="007F4366" w:rsidRPr="00766B94" w:rsidRDefault="0065663A"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Radia</w:t>
      </w:r>
      <w:r>
        <w:rPr>
          <w:rFonts w:ascii="Times New Roman" w:eastAsia="Times New Roman" w:hAnsi="Times New Roman" w:cs="Times New Roman"/>
          <w:b/>
          <w:bCs/>
          <w:color w:val="000000"/>
          <w:sz w:val="24"/>
          <w:szCs w:val="24"/>
          <w:lang w:eastAsia="pt-BR"/>
        </w:rPr>
        <w:t>tion Physics</w:t>
      </w:r>
      <w:r w:rsidR="007F4366" w:rsidRPr="00766B94">
        <w:rPr>
          <w:rFonts w:ascii="Times New Roman" w:eastAsia="Times New Roman" w:hAnsi="Times New Roman" w:cs="Times New Roman"/>
          <w:b/>
          <w:bCs/>
          <w:color w:val="000000"/>
          <w:sz w:val="24"/>
          <w:szCs w:val="24"/>
          <w:lang w:eastAsia="pt-BR"/>
        </w:rPr>
        <w:t xml:space="preserve"> </w:t>
      </w:r>
    </w:p>
    <w:p w14:paraId="6C10F0D0"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60F35D90" w14:textId="15C6E9DE"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45C66D96" w14:textId="2E976F59" w:rsidR="0065663A" w:rsidRPr="0065663A" w:rsidRDefault="0065663A" w:rsidP="0065663A">
      <w:pPr>
        <w:pStyle w:val="s4"/>
        <w:spacing w:before="240" w:beforeAutospacing="0" w:after="0" w:afterAutospacing="0" w:line="360" w:lineRule="auto"/>
        <w:jc w:val="both"/>
        <w:rPr>
          <w:b/>
          <w:bCs/>
        </w:rPr>
      </w:pPr>
      <w:r>
        <w:t>Physical principles involved in image formation using X-rays. Physical characteristics and applications of imaging modalities that use X-rays (radiation interaction, image formation, use of detectors, image reconstruction). Physical characteristics and applications of imaging modalities that do not use X-rays (ultrasonography, magnetic resonance imaging, nuclear medicine, PET, and SPECT). Physical characteristics of the linear accelerator (LINAC) used in radiotherapy.</w:t>
      </w:r>
      <w:r>
        <w:br/>
      </w:r>
      <w:r>
        <w:rPr>
          <w:rStyle w:val="Forte"/>
        </w:rPr>
        <w:t>Objective:</w:t>
      </w:r>
      <w:r>
        <w:br/>
        <w:t>To enable the student to competently operate various radiology equipment and understand their imaging methods.</w:t>
      </w:r>
    </w:p>
    <w:p w14:paraId="0BD3ECB0" w14:textId="77777777" w:rsidR="0065663A" w:rsidRDefault="0065663A" w:rsidP="0065663A">
      <w:pPr>
        <w:pStyle w:val="NormalWeb"/>
        <w:spacing w:line="360" w:lineRule="auto"/>
        <w:rPr>
          <w:rStyle w:val="Forte"/>
        </w:rPr>
      </w:pPr>
      <w:r>
        <w:rPr>
          <w:rStyle w:val="Forte"/>
        </w:rPr>
        <w:t>Basic Bibliography:</w:t>
      </w:r>
    </w:p>
    <w:p w14:paraId="4288FE77" w14:textId="3B5BD434" w:rsidR="0065663A" w:rsidRDefault="0065663A" w:rsidP="0065663A">
      <w:pPr>
        <w:pStyle w:val="NormalWeb"/>
        <w:spacing w:line="360" w:lineRule="auto"/>
        <w:jc w:val="both"/>
      </w:pPr>
      <w:r>
        <w:t xml:space="preserve">NÓBREGA, A.I. (ed.). </w:t>
      </w:r>
      <w:r w:rsidRPr="0065663A">
        <w:rPr>
          <w:b/>
        </w:rPr>
        <w:t>Radiologic Technology and Diagnostic Imaging</w:t>
      </w:r>
      <w:r>
        <w:t>. 1st ed. Difusão Editora, 2015, vols. 01, 02, and 03.</w:t>
      </w:r>
      <w:r>
        <w:br/>
        <w:t>GARCIA, EDUARDO A.C. Biophysics. 2nd ed. São Paulo: Savier, 2021.</w:t>
      </w:r>
      <w:r>
        <w:br/>
      </w:r>
      <w:r>
        <w:lastRenderedPageBreak/>
        <w:t xml:space="preserve">BUSHONG, Stewart Carlyle. </w:t>
      </w:r>
      <w:r w:rsidRPr="0065663A">
        <w:rPr>
          <w:b/>
        </w:rPr>
        <w:t>Radiologic Science for Technologists: Physics, Biology, and Protection</w:t>
      </w:r>
      <w:r>
        <w:t>. 11th ed., 2nd printing. Rio de Janeiro, RJ: Elsevier, 2017.</w:t>
      </w:r>
    </w:p>
    <w:p w14:paraId="1389EC06" w14:textId="77777777" w:rsidR="0065663A" w:rsidRDefault="0065663A" w:rsidP="0065663A">
      <w:pPr>
        <w:pStyle w:val="NormalWeb"/>
        <w:spacing w:line="360" w:lineRule="auto"/>
        <w:rPr>
          <w:rStyle w:val="Forte"/>
        </w:rPr>
      </w:pPr>
      <w:r>
        <w:rPr>
          <w:rStyle w:val="Forte"/>
        </w:rPr>
        <w:t>Complementary Bibliography:</w:t>
      </w:r>
    </w:p>
    <w:p w14:paraId="1C96E08B" w14:textId="06B888F2" w:rsidR="0065663A" w:rsidRDefault="0065663A" w:rsidP="0065663A">
      <w:pPr>
        <w:pStyle w:val="NormalWeb"/>
        <w:spacing w:line="360" w:lineRule="auto"/>
        <w:jc w:val="both"/>
      </w:pPr>
      <w:r>
        <w:t xml:space="preserve">MOURÃO, C. A. J.; ABRAMOV, D.M. </w:t>
      </w:r>
      <w:r w:rsidRPr="0065663A">
        <w:rPr>
          <w:b/>
        </w:rPr>
        <w:t>Essential Biophysics</w:t>
      </w:r>
      <w:r>
        <w:t>. Rio de Janeiro: Guanabara Koogan, 2015.</w:t>
      </w:r>
      <w:r>
        <w:br/>
        <w:t xml:space="preserve">MARCHIORI, E.; SANTOS, M.L. </w:t>
      </w:r>
      <w:r w:rsidRPr="0065663A">
        <w:rPr>
          <w:b/>
        </w:rPr>
        <w:t>Introduction to Radiology</w:t>
      </w:r>
      <w:r>
        <w:t>. 2nd ed. Rio de Janeiro: Guanabara Koogan, 2015.</w:t>
      </w:r>
      <w:r>
        <w:br/>
        <w:t xml:space="preserve">TILLY, Júnior, J. G. </w:t>
      </w:r>
      <w:r w:rsidRPr="0065663A">
        <w:rPr>
          <w:b/>
        </w:rPr>
        <w:t>Radiological Physics</w:t>
      </w:r>
      <w:r>
        <w:t>. Rio de Janeiro, RJ: Guanabara Koogan, 2010.</w:t>
      </w:r>
    </w:p>
    <w:p w14:paraId="3BA5E89C" w14:textId="57812B69"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00EA23D3" w:rsidRPr="0065663A">
        <w:rPr>
          <w:rFonts w:ascii="Times New Roman" w:hAnsi="Times New Roman"/>
          <w:b/>
          <w:szCs w:val="24"/>
        </w:rPr>
        <w:t>SEMEST</w:t>
      </w:r>
      <w:r w:rsidR="00EA23D3">
        <w:rPr>
          <w:rFonts w:ascii="Times New Roman" w:hAnsi="Times New Roman"/>
          <w:b/>
          <w:szCs w:val="24"/>
        </w:rPr>
        <w:t>E</w:t>
      </w:r>
      <w:r w:rsidR="00EA23D3" w:rsidRPr="0065663A">
        <w:rPr>
          <w:rFonts w:ascii="Times New Roman" w:hAnsi="Times New Roman"/>
          <w:b/>
          <w:szCs w:val="24"/>
        </w:rPr>
        <w:t>R</w:t>
      </w:r>
    </w:p>
    <w:p w14:paraId="66D96BF5" w14:textId="53C70148" w:rsidR="007F4366" w:rsidRPr="00766B94" w:rsidRDefault="0065663A"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5328E4">
        <w:rPr>
          <w:rFonts w:ascii="Times New Roman" w:eastAsia="Times New Roman" w:hAnsi="Times New Roman" w:cs="Times New Roman"/>
          <w:b/>
          <w:bCs/>
          <w:color w:val="000000"/>
          <w:sz w:val="24"/>
          <w:szCs w:val="24"/>
          <w:lang w:eastAsia="pt-BR"/>
        </w:rPr>
        <w:t>Conventional Imaging Technology and D.O.</w:t>
      </w:r>
    </w:p>
    <w:p w14:paraId="73593CD8" w14:textId="3F06D588"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10</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41801B03" w14:textId="68094B12"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6A2025B1" w14:textId="77777777" w:rsidR="005328E4" w:rsidRDefault="005328E4" w:rsidP="005328E4">
      <w:pPr>
        <w:pStyle w:val="NormalWeb"/>
        <w:spacing w:line="360" w:lineRule="auto"/>
        <w:jc w:val="both"/>
      </w:pPr>
      <w:r>
        <w:t>Train the student for a complete understanding of the various ways to use equipment and for professional development.</w:t>
      </w:r>
      <w:r>
        <w:br/>
        <w:t>Prepare the student to comprehend the radiological aspects of various bone and soft tissue pathologies. Understand the physical principles of X-rays to better apply radiological techniques.</w:t>
      </w:r>
    </w:p>
    <w:p w14:paraId="35BE2CC6" w14:textId="77777777" w:rsidR="005328E4" w:rsidRDefault="005328E4" w:rsidP="005328E4">
      <w:pPr>
        <w:pStyle w:val="NormalWeb"/>
        <w:spacing w:line="360" w:lineRule="auto"/>
        <w:rPr>
          <w:rStyle w:val="Forte"/>
        </w:rPr>
      </w:pPr>
      <w:r>
        <w:rPr>
          <w:rStyle w:val="Forte"/>
        </w:rPr>
        <w:t>Objective:</w:t>
      </w:r>
    </w:p>
    <w:p w14:paraId="6E52DABA" w14:textId="3521B7BA" w:rsidR="005328E4" w:rsidRDefault="005328E4" w:rsidP="005328E4">
      <w:pPr>
        <w:pStyle w:val="NormalWeb"/>
        <w:spacing w:line="360" w:lineRule="auto"/>
        <w:jc w:val="both"/>
      </w:pPr>
      <w:r>
        <w:t>Introduce basic knowledge related to radiographs; understand radiological anatomy and structures, conventional image formation methods; understand general concepts regarding radiographic images.</w:t>
      </w:r>
    </w:p>
    <w:p w14:paraId="3F7ED7D3" w14:textId="77777777" w:rsidR="005328E4" w:rsidRDefault="005328E4" w:rsidP="005328E4">
      <w:pPr>
        <w:pStyle w:val="NormalWeb"/>
        <w:spacing w:line="360" w:lineRule="auto"/>
        <w:rPr>
          <w:rStyle w:val="Forte"/>
        </w:rPr>
      </w:pPr>
      <w:r>
        <w:rPr>
          <w:rStyle w:val="Forte"/>
        </w:rPr>
        <w:t>Basic Bibliography:</w:t>
      </w:r>
    </w:p>
    <w:p w14:paraId="64510FF5" w14:textId="77777777" w:rsidR="005328E4" w:rsidRDefault="005328E4" w:rsidP="005328E4">
      <w:pPr>
        <w:pStyle w:val="NormalWeb"/>
        <w:spacing w:line="360" w:lineRule="auto"/>
        <w:jc w:val="both"/>
      </w:pPr>
      <w:r>
        <w:t xml:space="preserve">LAMPIGNANO, John P. </w:t>
      </w:r>
      <w:r w:rsidRPr="005328E4">
        <w:rPr>
          <w:rStyle w:val="nfase"/>
          <w:b/>
          <w:i w:val="0"/>
        </w:rPr>
        <w:t>Bontrager Exercises Related to Radiographic Positioning and Associated Anatomy</w:t>
      </w:r>
      <w:r>
        <w:rPr>
          <w:rStyle w:val="nfase"/>
        </w:rPr>
        <w:t>.</w:t>
      </w:r>
      <w:r>
        <w:t xml:space="preserve"> Rio de Janeiro: GEN Guanabara Koogan, 2018.</w:t>
      </w:r>
      <w:r>
        <w:br/>
        <w:t xml:space="preserve">BONTRAGER, Kenneth L.; </w:t>
      </w:r>
    </w:p>
    <w:p w14:paraId="4393D23B" w14:textId="4C5B441E" w:rsidR="005328E4" w:rsidRDefault="005328E4" w:rsidP="005328E4">
      <w:pPr>
        <w:pStyle w:val="NormalWeb"/>
        <w:spacing w:line="360" w:lineRule="auto"/>
        <w:jc w:val="both"/>
      </w:pPr>
      <w:r>
        <w:lastRenderedPageBreak/>
        <w:t xml:space="preserve">LAMPIGNANO, John P. </w:t>
      </w:r>
      <w:r w:rsidRPr="005328E4">
        <w:rPr>
          <w:rStyle w:val="nfase"/>
          <w:b/>
          <w:i w:val="0"/>
        </w:rPr>
        <w:t>Radiographic Positioning and Associated Anatomy</w:t>
      </w:r>
      <w:r>
        <w:rPr>
          <w:rStyle w:val="nfase"/>
        </w:rPr>
        <w:t>.</w:t>
      </w:r>
      <w:r>
        <w:t xml:space="preserve"> 7th ed. Rio de Janeiro, RJ: Elsevier, 2010.</w:t>
      </w:r>
      <w:r>
        <w:br/>
        <w:t xml:space="preserve">COSTA, Denis Honorato (Org.). </w:t>
      </w:r>
      <w:r w:rsidRPr="005328E4">
        <w:rPr>
          <w:rStyle w:val="nfase"/>
          <w:b/>
          <w:i w:val="0"/>
        </w:rPr>
        <w:t>Radiology: Basic Physics, Pharmacological Bases Applied to Imaging, Film Processing, Radiological Equipment and Accessories, Radiological Techniques, Radiological Anatomy, and Computed Tomography</w:t>
      </w:r>
      <w:r>
        <w:rPr>
          <w:rStyle w:val="nfase"/>
        </w:rPr>
        <w:t>.</w:t>
      </w:r>
      <w:r>
        <w:t xml:space="preserve"> São Paulo, SP: Martinari, 2009.</w:t>
      </w:r>
    </w:p>
    <w:p w14:paraId="6B865DB3" w14:textId="77777777" w:rsidR="005328E4" w:rsidRDefault="005328E4" w:rsidP="005328E4">
      <w:pPr>
        <w:pStyle w:val="NormalWeb"/>
        <w:spacing w:line="360" w:lineRule="auto"/>
        <w:rPr>
          <w:rStyle w:val="Forte"/>
        </w:rPr>
      </w:pPr>
      <w:r>
        <w:rPr>
          <w:rStyle w:val="Forte"/>
        </w:rPr>
        <w:t>Complementary Bibliography:</w:t>
      </w:r>
    </w:p>
    <w:p w14:paraId="18F4EE8A" w14:textId="30190ED8" w:rsidR="005328E4" w:rsidRDefault="005328E4" w:rsidP="005328E4">
      <w:pPr>
        <w:pStyle w:val="NormalWeb"/>
        <w:spacing w:line="360" w:lineRule="auto"/>
        <w:jc w:val="both"/>
      </w:pPr>
      <w:r>
        <w:t xml:space="preserve">MCKINNIS, Lynn N. </w:t>
      </w:r>
      <w:r w:rsidRPr="005328E4">
        <w:rPr>
          <w:rStyle w:val="nfase"/>
          <w:b/>
          <w:i w:val="0"/>
        </w:rPr>
        <w:t>Fundamentals of Orthopedic Radiology</w:t>
      </w:r>
      <w:r>
        <w:rPr>
          <w:rStyle w:val="nfase"/>
        </w:rPr>
        <w:t>.</w:t>
      </w:r>
      <w:r>
        <w:t xml:space="preserve"> São Paulo: Premier, 2004.</w:t>
      </w:r>
      <w:r>
        <w:br/>
        <w:t xml:space="preserve">BUSHONG, Stewart Carlyle. </w:t>
      </w:r>
      <w:r w:rsidRPr="005328E4">
        <w:rPr>
          <w:rStyle w:val="nfase"/>
          <w:b/>
          <w:i w:val="0"/>
        </w:rPr>
        <w:t>Radiologic Science for Technologists: Physics, Biology, and Protection</w:t>
      </w:r>
      <w:r>
        <w:rPr>
          <w:rStyle w:val="nfase"/>
        </w:rPr>
        <w:t>.</w:t>
      </w:r>
      <w:r>
        <w:t xml:space="preserve"> 11th ed., 2nd printing. Rio de Janeiro, RJ: Elsevier, 2017.</w:t>
      </w:r>
      <w:r>
        <w:br/>
        <w:t xml:space="preserve">PAUL, E.; JUHL. </w:t>
      </w:r>
      <w:r w:rsidRPr="005328E4">
        <w:rPr>
          <w:rStyle w:val="nfase"/>
          <w:b/>
          <w:i w:val="0"/>
        </w:rPr>
        <w:t>Radiologic Interpretation</w:t>
      </w:r>
      <w:r>
        <w:rPr>
          <w:rStyle w:val="nfase"/>
        </w:rPr>
        <w:t>.</w:t>
      </w:r>
      <w:r>
        <w:t xml:space="preserve"> Editors: John H. Juhl, Andrew B. Crummy, Janet E. Kuhlman. 7th ed. Rio de Janeiro: Guanabara Koogan, 2000.</w:t>
      </w:r>
    </w:p>
    <w:p w14:paraId="6FEE846E" w14:textId="77777777" w:rsidR="004A40A7" w:rsidRDefault="004A40A7" w:rsidP="00766B94">
      <w:pPr>
        <w:pStyle w:val="s4"/>
        <w:spacing w:before="240" w:beforeAutospacing="0" w:after="0" w:afterAutospacing="0" w:line="360" w:lineRule="auto"/>
        <w:rPr>
          <w:rStyle w:val="bumpedfont15"/>
          <w:b/>
          <w:bCs/>
          <w:color w:val="000000"/>
        </w:rPr>
      </w:pPr>
    </w:p>
    <w:p w14:paraId="10EFE0DC" w14:textId="59FC034A"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00EA23D3" w:rsidRPr="0065663A">
        <w:rPr>
          <w:rFonts w:ascii="Times New Roman" w:hAnsi="Times New Roman"/>
          <w:b/>
          <w:szCs w:val="24"/>
        </w:rPr>
        <w:t>SEMEST</w:t>
      </w:r>
      <w:r w:rsidR="00EA23D3">
        <w:rPr>
          <w:rFonts w:ascii="Times New Roman" w:hAnsi="Times New Roman"/>
          <w:b/>
          <w:szCs w:val="24"/>
        </w:rPr>
        <w:t>E</w:t>
      </w:r>
      <w:r w:rsidR="00EA23D3" w:rsidRPr="0065663A">
        <w:rPr>
          <w:rFonts w:ascii="Times New Roman" w:hAnsi="Times New Roman"/>
          <w:b/>
          <w:szCs w:val="24"/>
        </w:rPr>
        <w:t>R</w:t>
      </w:r>
    </w:p>
    <w:p w14:paraId="5D9207E0" w14:textId="12B65E76" w:rsidR="007F4366" w:rsidRPr="00766B94" w:rsidRDefault="00C54753"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EA23D3">
        <w:rPr>
          <w:rFonts w:ascii="Times New Roman" w:eastAsia="Times New Roman" w:hAnsi="Times New Roman" w:cs="Times New Roman"/>
          <w:b/>
          <w:bCs/>
          <w:color w:val="000000"/>
          <w:sz w:val="24"/>
          <w:szCs w:val="24"/>
          <w:lang w:eastAsia="pt-BR"/>
        </w:rPr>
        <w:t>Imaging (Imagenology)</w:t>
      </w:r>
      <w:r w:rsidR="007F4366" w:rsidRPr="00766B94">
        <w:rPr>
          <w:rFonts w:ascii="Times New Roman" w:eastAsia="Times New Roman" w:hAnsi="Times New Roman" w:cs="Times New Roman"/>
          <w:b/>
          <w:bCs/>
          <w:color w:val="000000"/>
          <w:sz w:val="24"/>
          <w:szCs w:val="24"/>
          <w:lang w:eastAsia="pt-BR"/>
        </w:rPr>
        <w:t xml:space="preserve"> </w:t>
      </w:r>
    </w:p>
    <w:p w14:paraId="043A9894" w14:textId="4FB526E5"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56FC14E5" w14:textId="3B7F4AA1"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57110E86" w14:textId="77777777" w:rsidR="00EA23D3" w:rsidRDefault="00EA23D3" w:rsidP="00EA23D3">
      <w:pPr>
        <w:pStyle w:val="NormalWeb"/>
        <w:spacing w:line="360" w:lineRule="auto"/>
        <w:jc w:val="both"/>
      </w:pPr>
      <w:r>
        <w:t xml:space="preserve">The curricular component of </w:t>
      </w:r>
      <w:r>
        <w:rPr>
          <w:rStyle w:val="Forte"/>
        </w:rPr>
        <w:t>Imaging</w:t>
      </w:r>
      <w:r>
        <w:t xml:space="preserve"> aims to present to the student theoretical and practical concepts related to image formation processes, the recognition of anatomical structures, and their correlation with pathological conditions. Establishing the training of the radiology technologist within this context is of utmost importance, given the necessity of applying this knowledge in their professional daily practice.</w:t>
      </w:r>
    </w:p>
    <w:p w14:paraId="4466FDC6" w14:textId="0F18930C" w:rsidR="00EA23D3" w:rsidRDefault="00EA23D3" w:rsidP="00EA23D3">
      <w:pPr>
        <w:pStyle w:val="NormalWeb"/>
        <w:spacing w:line="360" w:lineRule="auto"/>
      </w:pPr>
      <w:r>
        <w:rPr>
          <w:rStyle w:val="Forte"/>
        </w:rPr>
        <w:t>Objective:</w:t>
      </w:r>
      <w:r>
        <w:br/>
        <w:t>To enable the student to interpret radiological exams and the images generated by various equipment, including X-ray machines, CT scanners, MRI, ultrasound, and scintigraphy (gamma camera).</w:t>
      </w:r>
    </w:p>
    <w:p w14:paraId="134F28B2" w14:textId="77777777" w:rsidR="00EA23D3" w:rsidRDefault="00EA23D3" w:rsidP="00EA23D3">
      <w:pPr>
        <w:pStyle w:val="NormalWeb"/>
        <w:spacing w:line="360" w:lineRule="auto"/>
        <w:rPr>
          <w:rStyle w:val="Forte"/>
        </w:rPr>
      </w:pPr>
      <w:r>
        <w:rPr>
          <w:rStyle w:val="Forte"/>
        </w:rPr>
        <w:lastRenderedPageBreak/>
        <w:t>Basic Bibliography:</w:t>
      </w:r>
    </w:p>
    <w:p w14:paraId="1EF01FE4" w14:textId="63E9DAA1" w:rsidR="00EA23D3" w:rsidRDefault="00EA23D3" w:rsidP="00EA23D3">
      <w:pPr>
        <w:pStyle w:val="NormalWeb"/>
        <w:spacing w:line="360" w:lineRule="auto"/>
        <w:jc w:val="both"/>
      </w:pPr>
      <w:r>
        <w:t xml:space="preserve">BUSHONG, Stewart Carlyle. </w:t>
      </w:r>
      <w:r w:rsidRPr="00EA23D3">
        <w:rPr>
          <w:rStyle w:val="nfase"/>
          <w:b/>
          <w:i w:val="0"/>
        </w:rPr>
        <w:t>Radiologic Science for Technologists: Physics, Biology, and Protection</w:t>
      </w:r>
      <w:r>
        <w:rPr>
          <w:rStyle w:val="nfase"/>
        </w:rPr>
        <w:t>.</w:t>
      </w:r>
      <w:r>
        <w:t xml:space="preserve"> 11th ed., 2nd printing. Rio de Janeiro, RJ: Elsevier, 2017.</w:t>
      </w:r>
      <w:r>
        <w:br/>
        <w:t xml:space="preserve">HENWOOD, S. </w:t>
      </w:r>
      <w:r w:rsidRPr="00EA23D3">
        <w:rPr>
          <w:rStyle w:val="nfase"/>
          <w:b/>
          <w:i w:val="0"/>
        </w:rPr>
        <w:t>Techniques and Practices in Clinical Computed Tomography</w:t>
      </w:r>
      <w:r>
        <w:rPr>
          <w:rStyle w:val="nfase"/>
        </w:rPr>
        <w:t>.</w:t>
      </w:r>
      <w:r>
        <w:t xml:space="preserve"> 1st ed. Rio de Janeiro: Guanabara Koogan, 2003.</w:t>
      </w:r>
      <w:r>
        <w:br/>
        <w:t xml:space="preserve">DOYON, D. </w:t>
      </w:r>
      <w:r w:rsidRPr="00EA23D3">
        <w:rPr>
          <w:rStyle w:val="nfase"/>
          <w:b/>
          <w:i w:val="0"/>
        </w:rPr>
        <w:t>Computed Tomography</w:t>
      </w:r>
      <w:r>
        <w:rPr>
          <w:rStyle w:val="nfase"/>
        </w:rPr>
        <w:t>.</w:t>
      </w:r>
      <w:r>
        <w:t xml:space="preserve"> 2nd ed. Belo Horizonte: Medsi, 2004.</w:t>
      </w:r>
    </w:p>
    <w:p w14:paraId="342F58CF" w14:textId="77777777" w:rsidR="00EA23D3" w:rsidRDefault="00EA23D3" w:rsidP="00EA23D3">
      <w:pPr>
        <w:pStyle w:val="NormalWeb"/>
        <w:spacing w:line="360" w:lineRule="auto"/>
        <w:rPr>
          <w:rStyle w:val="Forte"/>
        </w:rPr>
      </w:pPr>
      <w:r>
        <w:rPr>
          <w:rStyle w:val="Forte"/>
        </w:rPr>
        <w:t>Complementary Bibliography:</w:t>
      </w:r>
    </w:p>
    <w:p w14:paraId="070EAA0B" w14:textId="77777777" w:rsidR="00EA23D3" w:rsidRDefault="00EA23D3" w:rsidP="00EA23D3">
      <w:pPr>
        <w:pStyle w:val="NormalWeb"/>
        <w:spacing w:line="360" w:lineRule="auto"/>
        <w:jc w:val="both"/>
      </w:pPr>
      <w:r>
        <w:t xml:space="preserve">WICKE, Lothar. </w:t>
      </w:r>
      <w:r w:rsidRPr="00EA23D3">
        <w:rPr>
          <w:rStyle w:val="nfase"/>
          <w:b/>
          <w:i w:val="0"/>
        </w:rPr>
        <w:t>Atlas of Radiologic Anatomy</w:t>
      </w:r>
      <w:r>
        <w:rPr>
          <w:rStyle w:val="nfase"/>
        </w:rPr>
        <w:t>.</w:t>
      </w:r>
      <w:r>
        <w:t xml:space="preserve"> 4th ed. São Paulo, SP: Santos, 1990.</w:t>
      </w:r>
      <w:r>
        <w:br/>
        <w:t xml:space="preserve">FLECKENSTEIN, Peter; TRANUM-JENSEN, Jorgen. </w:t>
      </w:r>
      <w:r w:rsidRPr="00EA23D3">
        <w:rPr>
          <w:rStyle w:val="nfase"/>
          <w:b/>
          <w:i w:val="0"/>
        </w:rPr>
        <w:t>Anatomy in Diagnostic Imaging</w:t>
      </w:r>
      <w:r>
        <w:rPr>
          <w:rStyle w:val="nfase"/>
        </w:rPr>
        <w:t>.</w:t>
      </w:r>
      <w:r>
        <w:t xml:space="preserve"> 2nd ed. Barueri: Manole, 2004.</w:t>
      </w:r>
      <w:r>
        <w:br/>
        <w:t xml:space="preserve">MOELLER, Torsten B.; </w:t>
      </w:r>
    </w:p>
    <w:p w14:paraId="7D042307" w14:textId="07A2AE8A" w:rsidR="00EA23D3" w:rsidRDefault="00EA23D3" w:rsidP="00EA23D3">
      <w:pPr>
        <w:pStyle w:val="NormalWeb"/>
        <w:spacing w:line="360" w:lineRule="auto"/>
        <w:jc w:val="both"/>
      </w:pPr>
      <w:r>
        <w:t xml:space="preserve">REIF, Emil. </w:t>
      </w:r>
      <w:r w:rsidRPr="00EA23D3">
        <w:rPr>
          <w:rStyle w:val="nfase"/>
          <w:b/>
          <w:i w:val="0"/>
        </w:rPr>
        <w:t>Normal Findings in Computed Tomography and Magnetic Resonance Imaging</w:t>
      </w:r>
      <w:r>
        <w:rPr>
          <w:rStyle w:val="nfase"/>
        </w:rPr>
        <w:t>.</w:t>
      </w:r>
      <w:r>
        <w:t xml:space="preserve"> Rio de Janeiro, RJ: Revinter, 2002.</w:t>
      </w:r>
    </w:p>
    <w:p w14:paraId="39D9DB82" w14:textId="729E753B"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00EA23D3" w:rsidRPr="0065663A">
        <w:rPr>
          <w:rFonts w:ascii="Times New Roman" w:hAnsi="Times New Roman"/>
          <w:b/>
          <w:szCs w:val="24"/>
        </w:rPr>
        <w:t>SEMEST</w:t>
      </w:r>
      <w:r w:rsidR="00EA23D3">
        <w:rPr>
          <w:rFonts w:ascii="Times New Roman" w:hAnsi="Times New Roman"/>
          <w:b/>
          <w:szCs w:val="24"/>
        </w:rPr>
        <w:t>E</w:t>
      </w:r>
      <w:r w:rsidR="00EA23D3" w:rsidRPr="0065663A">
        <w:rPr>
          <w:rFonts w:ascii="Times New Roman" w:hAnsi="Times New Roman"/>
          <w:b/>
          <w:szCs w:val="24"/>
        </w:rPr>
        <w:t>R</w:t>
      </w:r>
    </w:p>
    <w:p w14:paraId="75C6CA5D" w14:textId="60266383" w:rsidR="007F4366" w:rsidRPr="00766B94" w:rsidRDefault="00EA23D3"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Veterin</w:t>
      </w:r>
      <w:r>
        <w:rPr>
          <w:rFonts w:ascii="Times New Roman" w:eastAsia="Times New Roman" w:hAnsi="Times New Roman" w:cs="Times New Roman"/>
          <w:b/>
          <w:bCs/>
          <w:color w:val="000000"/>
          <w:sz w:val="24"/>
          <w:szCs w:val="24"/>
          <w:lang w:eastAsia="pt-BR"/>
        </w:rPr>
        <w:t>a</w:t>
      </w:r>
      <w:r w:rsidR="007F4366" w:rsidRPr="00766B94">
        <w:rPr>
          <w:rFonts w:ascii="Times New Roman" w:eastAsia="Times New Roman" w:hAnsi="Times New Roman" w:cs="Times New Roman"/>
          <w:b/>
          <w:bCs/>
          <w:color w:val="000000"/>
          <w:sz w:val="24"/>
          <w:szCs w:val="24"/>
          <w:lang w:eastAsia="pt-BR"/>
        </w:rPr>
        <w:t>r</w:t>
      </w:r>
      <w:r>
        <w:rPr>
          <w:rFonts w:ascii="Times New Roman" w:eastAsia="Times New Roman" w:hAnsi="Times New Roman" w:cs="Times New Roman"/>
          <w:b/>
          <w:bCs/>
          <w:color w:val="000000"/>
          <w:sz w:val="24"/>
          <w:szCs w:val="24"/>
          <w:lang w:eastAsia="pt-BR"/>
        </w:rPr>
        <w:t xml:space="preserve">y </w:t>
      </w:r>
      <w:r w:rsidRPr="00766B94">
        <w:rPr>
          <w:rFonts w:ascii="Times New Roman" w:eastAsia="Times New Roman" w:hAnsi="Times New Roman" w:cs="Times New Roman"/>
          <w:b/>
          <w:bCs/>
          <w:color w:val="000000"/>
          <w:sz w:val="24"/>
          <w:szCs w:val="24"/>
          <w:lang w:eastAsia="pt-BR"/>
        </w:rPr>
        <w:t>Radiolog</w:t>
      </w:r>
      <w:r>
        <w:rPr>
          <w:rFonts w:ascii="Times New Roman" w:eastAsia="Times New Roman" w:hAnsi="Times New Roman" w:cs="Times New Roman"/>
          <w:b/>
          <w:bCs/>
          <w:color w:val="000000"/>
          <w:sz w:val="24"/>
          <w:szCs w:val="24"/>
          <w:lang w:eastAsia="pt-BR"/>
        </w:rPr>
        <w:t>y</w:t>
      </w:r>
    </w:p>
    <w:p w14:paraId="73A1FE0C" w14:textId="2179363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bookmarkStart w:id="42" w:name="_Hlk162116457"/>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289C10EA"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bookmarkEnd w:id="42"/>
    <w:p w14:paraId="5F3BB32F" w14:textId="292DA8E6" w:rsidR="00EA23D3" w:rsidRDefault="00EA23D3" w:rsidP="00EA23D3">
      <w:pPr>
        <w:pStyle w:val="NormalWeb"/>
        <w:spacing w:line="360" w:lineRule="auto"/>
        <w:jc w:val="both"/>
      </w:pPr>
      <w:r>
        <w:t>Being a branch of Radiology, this discipline allows the student to enter the field as a professional in radiological techniques, exercising competencies and skills. This course will develop knowledge of anatomy and radiological anatomy, with an emphasis on positioning the main patients: dogs and cats, including the use of Computed Tomography.</w:t>
      </w:r>
    </w:p>
    <w:p w14:paraId="1055EEEA" w14:textId="35C8E4C0" w:rsidR="00EA23D3" w:rsidRDefault="00EA23D3" w:rsidP="00EA23D3">
      <w:pPr>
        <w:pStyle w:val="NormalWeb"/>
        <w:spacing w:line="360" w:lineRule="auto"/>
      </w:pPr>
      <w:r>
        <w:rPr>
          <w:rStyle w:val="Forte"/>
        </w:rPr>
        <w:t>Objective:</w:t>
      </w:r>
      <w:r>
        <w:br/>
        <w:t>To train the student in attending to these patients, whose presence is increasingly common in veterinary clinics and hospitals, enabling the performance of radiological exams with proper animal restraint, radiological protection for both animals and assistants usually present in the X-ray room, and interpretation of the exams.</w:t>
      </w:r>
    </w:p>
    <w:p w14:paraId="67BB1871" w14:textId="77777777" w:rsidR="00EA23D3" w:rsidRDefault="00EA23D3" w:rsidP="00EA23D3">
      <w:pPr>
        <w:pStyle w:val="NormalWeb"/>
        <w:spacing w:line="360" w:lineRule="auto"/>
        <w:rPr>
          <w:rStyle w:val="Forte"/>
        </w:rPr>
      </w:pPr>
      <w:r>
        <w:rPr>
          <w:rStyle w:val="Forte"/>
        </w:rPr>
        <w:lastRenderedPageBreak/>
        <w:t>Basic Bibliography:</w:t>
      </w:r>
    </w:p>
    <w:p w14:paraId="19029B71" w14:textId="22982D66" w:rsidR="00EA23D3" w:rsidRDefault="00EA23D3" w:rsidP="00EA23D3">
      <w:pPr>
        <w:pStyle w:val="NormalWeb"/>
        <w:spacing w:line="360" w:lineRule="auto"/>
        <w:jc w:val="both"/>
      </w:pPr>
      <w:r>
        <w:t xml:space="preserve">Thrall, Donald E. </w:t>
      </w:r>
      <w:r w:rsidRPr="00E95748">
        <w:rPr>
          <w:b/>
        </w:rPr>
        <w:t>Veterinary Radiology Diagnosis</w:t>
      </w:r>
      <w:r>
        <w:t xml:space="preserve"> / Donald E. Thrall; translation by Aline Santana da Hora, Felipe Gazza Romão, Renata Scavone de Oliveira. 7th ed. Rio de Janeiro: Elsevier, 2019.</w:t>
      </w:r>
      <w:r>
        <w:br/>
      </w:r>
      <w:r w:rsidRPr="00E95748">
        <w:rPr>
          <w:b/>
        </w:rPr>
        <w:t>Wild Animal Treatise: Veterinary Medicine</w:t>
      </w:r>
      <w:r>
        <w:t xml:space="preserve"> / Zalmir Silvino Cubas; Jean Carlos Ramos Silva; José Luiz Catão-Dias. 2nd ed. Rio de Janeiro: Roca, 2014. Online resource (E-Book).</w:t>
      </w:r>
      <w:r>
        <w:br/>
      </w:r>
      <w:r w:rsidRPr="00E95748">
        <w:rPr>
          <w:b/>
        </w:rPr>
        <w:t>Anatomy of Domestic Animals: Text and Color Atlas</w:t>
      </w:r>
      <w:r>
        <w:t xml:space="preserve"> / Horst Erich König; Hans-Georg Liebich. 7th edition. Porto Alegre: ArtMed, 2021. Physical description: 1 online resource.</w:t>
      </w:r>
    </w:p>
    <w:p w14:paraId="7CC00EAA" w14:textId="77777777" w:rsidR="00EA23D3" w:rsidRDefault="00EA23D3" w:rsidP="00EA23D3">
      <w:pPr>
        <w:pStyle w:val="NormalWeb"/>
        <w:spacing w:line="360" w:lineRule="auto"/>
        <w:rPr>
          <w:rStyle w:val="Forte"/>
        </w:rPr>
      </w:pPr>
      <w:r>
        <w:rPr>
          <w:rStyle w:val="Forte"/>
        </w:rPr>
        <w:t>Complementary Bibliography:</w:t>
      </w:r>
    </w:p>
    <w:p w14:paraId="1411F8F3" w14:textId="5DCF8221" w:rsidR="00EA23D3" w:rsidRPr="00EA23D3" w:rsidRDefault="00EA23D3" w:rsidP="00EA23D3">
      <w:pPr>
        <w:pStyle w:val="NormalWeb"/>
        <w:spacing w:line="360" w:lineRule="auto"/>
        <w:rPr>
          <w:b/>
          <w:bCs/>
        </w:rPr>
      </w:pPr>
      <w:r w:rsidRPr="00E95748">
        <w:rPr>
          <w:b/>
        </w:rPr>
        <w:t>Veterinary Anatomy I</w:t>
      </w:r>
      <w:r>
        <w:t xml:space="preserve"> / Angelita Honorato; Róli Rodrigues Simões. Porto Alegre: SAGAH, 2019. Physical description: 1 online resource.</w:t>
      </w:r>
      <w:r>
        <w:br/>
      </w:r>
      <w:r w:rsidRPr="00E95748">
        <w:rPr>
          <w:b/>
        </w:rPr>
        <w:t>Color Atlas of Veterinary Anatomy of Equines</w:t>
      </w:r>
      <w:r>
        <w:t xml:space="preserve"> / Raymond R. Ashdown; Stanley H. Done. Rio de Janeiro: GEN Guanabara Koogan, 2012. Physical description: 1 online resource.</w:t>
      </w:r>
      <w:r>
        <w:br/>
      </w:r>
      <w:r w:rsidRPr="00E95748">
        <w:rPr>
          <w:b/>
        </w:rPr>
        <w:t>Foundations of Veterinary Pathology</w:t>
      </w:r>
      <w:r>
        <w:t xml:space="preserve"> / James F. Zachary. Rio de Janeiro: GEN Guanabara Koogan, 2018. Physical description: 1 online resource. Notes: Translation of the 6th edition.</w:t>
      </w:r>
    </w:p>
    <w:p w14:paraId="0B4A3C41" w14:textId="388CA3D1"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Pr="00E95748">
        <w:rPr>
          <w:rFonts w:ascii="Times New Roman" w:hAnsi="Times New Roman"/>
          <w:b/>
          <w:szCs w:val="24"/>
        </w:rPr>
        <w:t>SEMESTE</w:t>
      </w:r>
      <w:r w:rsidR="00E95748" w:rsidRPr="00E95748">
        <w:rPr>
          <w:rFonts w:ascii="Times New Roman" w:hAnsi="Times New Roman"/>
          <w:b/>
          <w:szCs w:val="24"/>
        </w:rPr>
        <w:t>R</w:t>
      </w:r>
    </w:p>
    <w:p w14:paraId="39F64661" w14:textId="3D367AF2" w:rsidR="007F4366" w:rsidRPr="00766B94" w:rsidRDefault="00E95748"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Reading and Text Production</w:t>
      </w:r>
      <w:r w:rsidR="007F4366" w:rsidRPr="00766B94">
        <w:rPr>
          <w:rFonts w:ascii="Times New Roman" w:eastAsia="Times New Roman" w:hAnsi="Times New Roman" w:cs="Times New Roman"/>
          <w:b/>
          <w:bCs/>
          <w:color w:val="000000"/>
          <w:sz w:val="24"/>
          <w:szCs w:val="24"/>
          <w:lang w:eastAsia="pt-BR"/>
        </w:rPr>
        <w:t xml:space="preserve"> </w:t>
      </w:r>
    </w:p>
    <w:p w14:paraId="42219DD8" w14:textId="0B9397D2"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1EB13459" w14:textId="65A651E4"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67716449" w14:textId="77777777" w:rsidR="00E95748" w:rsidRPr="00E95748" w:rsidRDefault="00E95748" w:rsidP="00E95748">
      <w:pPr>
        <w:spacing w:before="100" w:beforeAutospacing="1" w:after="100" w:afterAutospacing="1"/>
        <w:ind w:firstLine="0"/>
        <w:rPr>
          <w:rFonts w:ascii="Times New Roman" w:eastAsia="Times New Roman" w:hAnsi="Times New Roman" w:cs="Times New Roman"/>
          <w:sz w:val="24"/>
          <w:szCs w:val="24"/>
          <w:lang w:eastAsia="pt-BR"/>
        </w:rPr>
      </w:pPr>
      <w:r w:rsidRPr="00E95748">
        <w:rPr>
          <w:rFonts w:ascii="Times New Roman" w:eastAsia="Times New Roman" w:hAnsi="Times New Roman" w:cs="Times New Roman"/>
          <w:bCs/>
          <w:sz w:val="24"/>
          <w:szCs w:val="24"/>
          <w:lang w:eastAsia="pt-BR"/>
        </w:rPr>
        <w:t>Guidance on the use of grammar as a decisive tool for professional performance.</w:t>
      </w:r>
      <w:r w:rsidRPr="00E95748">
        <w:rPr>
          <w:rFonts w:ascii="Times New Roman" w:eastAsia="Times New Roman" w:hAnsi="Times New Roman" w:cs="Times New Roman"/>
          <w:sz w:val="24"/>
          <w:szCs w:val="24"/>
          <w:lang w:eastAsia="pt-BR"/>
        </w:rPr>
        <w:t xml:space="preserve"> Discussion of Portuguese with focus on comprehension and interpretation of diverse texts, on grammatical study, and on text production.</w:t>
      </w:r>
    </w:p>
    <w:p w14:paraId="04214420" w14:textId="77777777" w:rsidR="00E95748" w:rsidRPr="00E95748" w:rsidRDefault="00E95748" w:rsidP="00E95748">
      <w:pPr>
        <w:spacing w:before="100" w:beforeAutospacing="1" w:after="100" w:afterAutospacing="1"/>
        <w:ind w:firstLine="0"/>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b/>
          <w:bCs/>
          <w:sz w:val="24"/>
          <w:szCs w:val="24"/>
          <w:lang w:eastAsia="pt-BR"/>
        </w:rPr>
        <w:t>Objective:</w:t>
      </w:r>
      <w:r w:rsidRPr="00E95748">
        <w:rPr>
          <w:rFonts w:ascii="Times New Roman" w:eastAsia="Times New Roman" w:hAnsi="Times New Roman" w:cs="Times New Roman"/>
          <w:sz w:val="24"/>
          <w:szCs w:val="24"/>
          <w:lang w:eastAsia="pt-BR"/>
        </w:rPr>
        <w:br/>
        <w:t>To enhance competence in reading, writing, and speaking the Portuguese language.</w:t>
      </w:r>
    </w:p>
    <w:p w14:paraId="0B3F3FEB" w14:textId="77777777" w:rsidR="00E95748" w:rsidRPr="00E95748" w:rsidRDefault="00E95748" w:rsidP="00E95748">
      <w:pPr>
        <w:spacing w:before="100" w:beforeAutospacing="1" w:after="100" w:afterAutospacing="1"/>
        <w:ind w:firstLine="0"/>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b/>
          <w:bCs/>
          <w:sz w:val="24"/>
          <w:szCs w:val="24"/>
          <w:lang w:eastAsia="pt-BR"/>
        </w:rPr>
        <w:t>Specific objectives:</w:t>
      </w:r>
    </w:p>
    <w:p w14:paraId="1483C801" w14:textId="77777777" w:rsidR="00E95748" w:rsidRPr="00E95748" w:rsidRDefault="00E95748" w:rsidP="00C574FD">
      <w:pPr>
        <w:numPr>
          <w:ilvl w:val="0"/>
          <w:numId w:val="51"/>
        </w:numPr>
        <w:spacing w:before="100" w:beforeAutospacing="1" w:after="100" w:afterAutospacing="1"/>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sz w:val="24"/>
          <w:szCs w:val="24"/>
          <w:lang w:eastAsia="pt-BR"/>
        </w:rPr>
        <w:lastRenderedPageBreak/>
        <w:t>Work on reading, grammar, and text production to promote better understanding and mastery of one’s own language.</w:t>
      </w:r>
    </w:p>
    <w:p w14:paraId="1E9C9998" w14:textId="77777777" w:rsidR="00E95748" w:rsidRPr="00E95748" w:rsidRDefault="00E95748" w:rsidP="00C574FD">
      <w:pPr>
        <w:numPr>
          <w:ilvl w:val="0"/>
          <w:numId w:val="51"/>
        </w:numPr>
        <w:spacing w:before="100" w:beforeAutospacing="1" w:after="100" w:afterAutospacing="1"/>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sz w:val="24"/>
          <w:szCs w:val="24"/>
          <w:lang w:eastAsia="pt-BR"/>
        </w:rPr>
        <w:t>Read, analyze, and interpret diverse texts.</w:t>
      </w:r>
    </w:p>
    <w:p w14:paraId="78BD1DC7" w14:textId="77777777" w:rsidR="00E95748" w:rsidRPr="00E95748" w:rsidRDefault="00E95748" w:rsidP="00C574FD">
      <w:pPr>
        <w:numPr>
          <w:ilvl w:val="0"/>
          <w:numId w:val="51"/>
        </w:numPr>
        <w:spacing w:before="100" w:beforeAutospacing="1" w:after="100" w:afterAutospacing="1"/>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sz w:val="24"/>
          <w:szCs w:val="24"/>
          <w:lang w:eastAsia="pt-BR"/>
        </w:rPr>
        <w:t>Develop skills in ordering, planning, and organizing ideas to produce texts.</w:t>
      </w:r>
    </w:p>
    <w:p w14:paraId="0A2C5907" w14:textId="77777777" w:rsidR="00E95748" w:rsidRPr="00E95748" w:rsidRDefault="00E95748" w:rsidP="00C574FD">
      <w:pPr>
        <w:numPr>
          <w:ilvl w:val="0"/>
          <w:numId w:val="51"/>
        </w:numPr>
        <w:spacing w:before="100" w:beforeAutospacing="1" w:after="100" w:afterAutospacing="1"/>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sz w:val="24"/>
          <w:szCs w:val="24"/>
          <w:lang w:eastAsia="pt-BR"/>
        </w:rPr>
        <w:t>Add specific linguistic knowledge about the organization of argumentative texts.</w:t>
      </w:r>
    </w:p>
    <w:p w14:paraId="62600D39" w14:textId="77777777" w:rsidR="00E95748" w:rsidRPr="00E95748" w:rsidRDefault="00E95748" w:rsidP="00C574FD">
      <w:pPr>
        <w:numPr>
          <w:ilvl w:val="0"/>
          <w:numId w:val="51"/>
        </w:numPr>
        <w:spacing w:before="100" w:beforeAutospacing="1" w:after="100" w:afterAutospacing="1"/>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sz w:val="24"/>
          <w:szCs w:val="24"/>
          <w:lang w:eastAsia="pt-BR"/>
        </w:rPr>
        <w:t>Understand and apply the recent rules proposed by the New Orthographic Agreement of the Portuguese Language.</w:t>
      </w:r>
    </w:p>
    <w:p w14:paraId="19E83FF1" w14:textId="77777777" w:rsidR="00E95748" w:rsidRPr="00E95748" w:rsidRDefault="00E95748" w:rsidP="00E95748">
      <w:pPr>
        <w:spacing w:before="100" w:beforeAutospacing="1" w:after="100" w:afterAutospacing="1"/>
        <w:ind w:firstLine="0"/>
        <w:jc w:val="left"/>
        <w:rPr>
          <w:rFonts w:ascii="Times New Roman" w:eastAsia="Times New Roman" w:hAnsi="Times New Roman" w:cs="Times New Roman"/>
          <w:sz w:val="24"/>
          <w:szCs w:val="24"/>
          <w:lang w:eastAsia="pt-BR"/>
        </w:rPr>
      </w:pPr>
      <w:r w:rsidRPr="00E95748">
        <w:rPr>
          <w:rFonts w:ascii="Times New Roman" w:eastAsia="Times New Roman" w:hAnsi="Times New Roman" w:cs="Times New Roman"/>
          <w:b/>
          <w:bCs/>
          <w:sz w:val="24"/>
          <w:szCs w:val="24"/>
          <w:lang w:eastAsia="pt-BR"/>
        </w:rPr>
        <w:t>General competencies (DCN):</w:t>
      </w:r>
      <w:r w:rsidRPr="00E95748">
        <w:rPr>
          <w:rFonts w:ascii="Times New Roman" w:eastAsia="Times New Roman" w:hAnsi="Times New Roman" w:cs="Times New Roman"/>
          <w:sz w:val="24"/>
          <w:szCs w:val="24"/>
          <w:lang w:eastAsia="pt-BR"/>
        </w:rPr>
        <w:t xml:space="preserve"> attention to health; decision-making; communication; lifelong learning.</w:t>
      </w:r>
      <w:r w:rsidRPr="00E95748">
        <w:rPr>
          <w:rFonts w:ascii="Times New Roman" w:eastAsia="Times New Roman" w:hAnsi="Times New Roman" w:cs="Times New Roman"/>
          <w:sz w:val="24"/>
          <w:szCs w:val="24"/>
          <w:lang w:eastAsia="pt-BR"/>
        </w:rPr>
        <w:br/>
      </w:r>
      <w:r w:rsidRPr="00E95748">
        <w:rPr>
          <w:rFonts w:ascii="Times New Roman" w:eastAsia="Times New Roman" w:hAnsi="Times New Roman" w:cs="Times New Roman"/>
          <w:b/>
          <w:bCs/>
          <w:sz w:val="24"/>
          <w:szCs w:val="24"/>
          <w:lang w:eastAsia="pt-BR"/>
        </w:rPr>
        <w:t>Knowledge:</w:t>
      </w:r>
      <w:r w:rsidRPr="00E95748">
        <w:rPr>
          <w:rFonts w:ascii="Times New Roman" w:eastAsia="Times New Roman" w:hAnsi="Times New Roman" w:cs="Times New Roman"/>
          <w:sz w:val="24"/>
          <w:szCs w:val="24"/>
          <w:lang w:eastAsia="pt-BR"/>
        </w:rPr>
        <w:t xml:space="preserve"> rules and mechanisms of the functioning of the Portuguese language.</w:t>
      </w:r>
      <w:r w:rsidRPr="00E95748">
        <w:rPr>
          <w:rFonts w:ascii="Times New Roman" w:eastAsia="Times New Roman" w:hAnsi="Times New Roman" w:cs="Times New Roman"/>
          <w:sz w:val="24"/>
          <w:szCs w:val="24"/>
          <w:lang w:eastAsia="pt-BR"/>
        </w:rPr>
        <w:br/>
      </w:r>
      <w:r w:rsidRPr="00E95748">
        <w:rPr>
          <w:rFonts w:ascii="Times New Roman" w:eastAsia="Times New Roman" w:hAnsi="Times New Roman" w:cs="Times New Roman"/>
          <w:b/>
          <w:bCs/>
          <w:sz w:val="24"/>
          <w:szCs w:val="24"/>
          <w:lang w:eastAsia="pt-BR"/>
        </w:rPr>
        <w:t>Skills:</w:t>
      </w:r>
      <w:r w:rsidRPr="00E95748">
        <w:rPr>
          <w:rFonts w:ascii="Times New Roman" w:eastAsia="Times New Roman" w:hAnsi="Times New Roman" w:cs="Times New Roman"/>
          <w:sz w:val="24"/>
          <w:szCs w:val="24"/>
          <w:lang w:eastAsia="pt-BR"/>
        </w:rPr>
        <w:t xml:space="preserve"> observation; association; reflection; decision-making; comprehension; memorization; reasoning; concentration.</w:t>
      </w:r>
      <w:r w:rsidRPr="00E95748">
        <w:rPr>
          <w:rFonts w:ascii="Times New Roman" w:eastAsia="Times New Roman" w:hAnsi="Times New Roman" w:cs="Times New Roman"/>
          <w:sz w:val="24"/>
          <w:szCs w:val="24"/>
          <w:lang w:eastAsia="pt-BR"/>
        </w:rPr>
        <w:br/>
      </w:r>
      <w:r w:rsidRPr="00E95748">
        <w:rPr>
          <w:rFonts w:ascii="Times New Roman" w:eastAsia="Times New Roman" w:hAnsi="Times New Roman" w:cs="Times New Roman"/>
          <w:b/>
          <w:bCs/>
          <w:sz w:val="24"/>
          <w:szCs w:val="24"/>
          <w:lang w:eastAsia="pt-BR"/>
        </w:rPr>
        <w:t>Attitudes:</w:t>
      </w:r>
      <w:r w:rsidRPr="00E95748">
        <w:rPr>
          <w:rFonts w:ascii="Times New Roman" w:eastAsia="Times New Roman" w:hAnsi="Times New Roman" w:cs="Times New Roman"/>
          <w:sz w:val="24"/>
          <w:szCs w:val="24"/>
          <w:lang w:eastAsia="pt-BR"/>
        </w:rPr>
        <w:t xml:space="preserve"> interest; initiative; commitment; discipline; lifelong learning.</w:t>
      </w:r>
    </w:p>
    <w:p w14:paraId="59CFC08C" w14:textId="77777777" w:rsidR="007F4366" w:rsidRPr="00766B94" w:rsidRDefault="007F4366" w:rsidP="00766B94">
      <w:pPr>
        <w:pStyle w:val="s4"/>
        <w:spacing w:before="240" w:beforeAutospacing="0" w:after="0" w:afterAutospacing="0" w:line="360" w:lineRule="auto"/>
        <w:rPr>
          <w:rStyle w:val="bumpedfont15"/>
          <w:b/>
          <w:bCs/>
          <w:color w:val="000000"/>
        </w:rPr>
      </w:pPr>
      <w:r w:rsidRPr="00766B94">
        <w:rPr>
          <w:rStyle w:val="bumpedfont15"/>
          <w:b/>
          <w:bCs/>
          <w:color w:val="000000"/>
        </w:rPr>
        <w:t>Bibliografia Básica:</w:t>
      </w:r>
    </w:p>
    <w:p w14:paraId="22AA52F9" w14:textId="77777777" w:rsidR="007F4366" w:rsidRPr="00766B94" w:rsidRDefault="007F4366" w:rsidP="00766B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0"/>
        <w:rPr>
          <w:rFonts w:ascii="Times New Roman" w:eastAsia="Times New Roman" w:hAnsi="Times New Roman" w:cs="Times New Roman"/>
          <w:color w:val="000000"/>
          <w:sz w:val="24"/>
          <w:szCs w:val="24"/>
        </w:rPr>
      </w:pPr>
      <w:r w:rsidRPr="00766B94">
        <w:rPr>
          <w:rFonts w:ascii="Times New Roman" w:eastAsia="Times New Roman" w:hAnsi="Times New Roman" w:cs="Times New Roman"/>
          <w:color w:val="000000"/>
          <w:sz w:val="24"/>
          <w:szCs w:val="24"/>
        </w:rPr>
        <w:t xml:space="preserve">GARCIA, Othon Moacyr. </w:t>
      </w:r>
      <w:r w:rsidRPr="00E95748">
        <w:rPr>
          <w:rFonts w:ascii="Times New Roman" w:eastAsia="Times New Roman" w:hAnsi="Times New Roman" w:cs="Times New Roman"/>
          <w:b/>
          <w:color w:val="000000"/>
          <w:sz w:val="24"/>
          <w:szCs w:val="24"/>
        </w:rPr>
        <w:t>Comunicação em prosa moderna. Aprenda a escrever, aprendendo a pensar</w:t>
      </w:r>
      <w:r w:rsidRPr="00766B94">
        <w:rPr>
          <w:rFonts w:ascii="Times New Roman" w:eastAsia="Times New Roman" w:hAnsi="Times New Roman" w:cs="Times New Roman"/>
          <w:color w:val="000000"/>
          <w:sz w:val="24"/>
          <w:szCs w:val="24"/>
        </w:rPr>
        <w:t xml:space="preserve">. 27. ed. Rio de Janeiro: Fundação Getúlio Vargas, 2015. </w:t>
      </w:r>
    </w:p>
    <w:p w14:paraId="7B3DF20B" w14:textId="77777777" w:rsidR="007F4366" w:rsidRPr="00766B94" w:rsidRDefault="007F4366" w:rsidP="00766B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0"/>
        <w:rPr>
          <w:rFonts w:ascii="Times New Roman" w:eastAsia="Times New Roman" w:hAnsi="Times New Roman" w:cs="Times New Roman"/>
          <w:color w:val="000000"/>
          <w:sz w:val="24"/>
          <w:szCs w:val="24"/>
        </w:rPr>
      </w:pPr>
      <w:r w:rsidRPr="00766B94">
        <w:rPr>
          <w:rFonts w:ascii="Times New Roman" w:eastAsia="Times New Roman" w:hAnsi="Times New Roman" w:cs="Times New Roman"/>
          <w:color w:val="000000"/>
          <w:sz w:val="24"/>
          <w:szCs w:val="24"/>
        </w:rPr>
        <w:t xml:space="preserve">MEDEIROS, J.B. </w:t>
      </w:r>
      <w:r w:rsidRPr="00E95748">
        <w:rPr>
          <w:rFonts w:ascii="Times New Roman" w:eastAsia="Times New Roman" w:hAnsi="Times New Roman" w:cs="Times New Roman"/>
          <w:b/>
          <w:color w:val="000000"/>
          <w:sz w:val="24"/>
          <w:szCs w:val="24"/>
        </w:rPr>
        <w:t>Português instrumental: para curso de contabilidade, economia e administração</w:t>
      </w:r>
      <w:r w:rsidRPr="00766B94">
        <w:rPr>
          <w:rFonts w:ascii="Times New Roman" w:eastAsia="Times New Roman" w:hAnsi="Times New Roman" w:cs="Times New Roman"/>
          <w:color w:val="000000"/>
          <w:sz w:val="24"/>
          <w:szCs w:val="24"/>
        </w:rPr>
        <w:t xml:space="preserve">. 4ed. São Paulo: Atlas, 2009. </w:t>
      </w:r>
    </w:p>
    <w:p w14:paraId="127B9D2A" w14:textId="77777777" w:rsidR="007F4366" w:rsidRPr="00766B94" w:rsidRDefault="007F4366" w:rsidP="00766B94">
      <w:pPr>
        <w:widowControl w:val="0"/>
        <w:shd w:val="clear" w:color="auto" w:fill="FFFFFF"/>
        <w:spacing w:before="240"/>
        <w:ind w:firstLine="0"/>
        <w:rPr>
          <w:rFonts w:ascii="Times New Roman" w:eastAsia="Times New Roman" w:hAnsi="Times New Roman" w:cs="Times New Roman"/>
          <w:sz w:val="24"/>
          <w:szCs w:val="24"/>
          <w:lang w:eastAsia="pt-BR"/>
        </w:rPr>
      </w:pPr>
      <w:r w:rsidRPr="00766B94">
        <w:rPr>
          <w:rFonts w:ascii="Times New Roman" w:eastAsia="Times New Roman" w:hAnsi="Times New Roman" w:cs="Times New Roman"/>
          <w:color w:val="000000"/>
          <w:sz w:val="24"/>
          <w:szCs w:val="24"/>
        </w:rPr>
        <w:t xml:space="preserve">SIQUEIRA, Wagner Garcia. </w:t>
      </w:r>
      <w:r w:rsidRPr="00E95748">
        <w:rPr>
          <w:rFonts w:ascii="Times New Roman" w:eastAsia="Times New Roman" w:hAnsi="Times New Roman" w:cs="Times New Roman"/>
          <w:b/>
          <w:color w:val="000000"/>
          <w:sz w:val="24"/>
          <w:szCs w:val="24"/>
        </w:rPr>
        <w:t>O Desafio do Projeto "Penso, Logo Escrevo"</w:t>
      </w:r>
      <w:r w:rsidRPr="00766B94">
        <w:rPr>
          <w:rFonts w:ascii="Times New Roman" w:eastAsia="Times New Roman" w:hAnsi="Times New Roman" w:cs="Times New Roman"/>
          <w:color w:val="000000"/>
          <w:sz w:val="24"/>
          <w:szCs w:val="24"/>
        </w:rPr>
        <w:t>. 1ª ed. São Paulo: Expressão &amp; Arte Editora, 2014. 8</w:t>
      </w:r>
    </w:p>
    <w:p w14:paraId="366EE93D" w14:textId="77777777" w:rsidR="007F0F68" w:rsidRDefault="00E95748" w:rsidP="007F0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0"/>
        <w:jc w:val="left"/>
        <w:rPr>
          <w:rStyle w:val="Forte"/>
          <w:rFonts w:ascii="Times New Roman" w:hAnsi="Times New Roman" w:cs="Times New Roman"/>
          <w:sz w:val="24"/>
          <w:szCs w:val="24"/>
        </w:rPr>
      </w:pPr>
      <w:r w:rsidRPr="00E95748">
        <w:rPr>
          <w:rStyle w:val="Forte"/>
          <w:rFonts w:ascii="Times New Roman" w:hAnsi="Times New Roman" w:cs="Times New Roman"/>
          <w:sz w:val="24"/>
          <w:szCs w:val="24"/>
        </w:rPr>
        <w:t>Complementary Bibliography:</w:t>
      </w:r>
    </w:p>
    <w:p w14:paraId="40B6CB37" w14:textId="2FB63D6F" w:rsidR="00E95748" w:rsidRPr="007F0F68" w:rsidRDefault="00E95748" w:rsidP="007F0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0"/>
        <w:rPr>
          <w:rFonts w:ascii="Times New Roman" w:hAnsi="Times New Roman" w:cs="Times New Roman"/>
          <w:b/>
          <w:bCs/>
          <w:sz w:val="24"/>
          <w:szCs w:val="24"/>
        </w:rPr>
      </w:pPr>
      <w:r w:rsidRPr="00E95748">
        <w:rPr>
          <w:rFonts w:ascii="Times New Roman" w:hAnsi="Times New Roman" w:cs="Times New Roman"/>
          <w:sz w:val="24"/>
          <w:szCs w:val="24"/>
        </w:rPr>
        <w:t xml:space="preserve">ALMEIDA, Nílson Teixeira de. </w:t>
      </w:r>
      <w:r w:rsidRPr="00E95748">
        <w:rPr>
          <w:rStyle w:val="nfase"/>
          <w:rFonts w:ascii="Times New Roman" w:hAnsi="Times New Roman" w:cs="Times New Roman"/>
          <w:b/>
          <w:i w:val="0"/>
          <w:sz w:val="24"/>
          <w:szCs w:val="24"/>
        </w:rPr>
        <w:t>Portuguese Language Grammar for Exams, University Entrance Tests, ENEM, Technical and Military Schools</w:t>
      </w:r>
      <w:r w:rsidRPr="00E95748">
        <w:rPr>
          <w:rStyle w:val="nfase"/>
          <w:rFonts w:ascii="Times New Roman" w:hAnsi="Times New Roman" w:cs="Times New Roman"/>
          <w:sz w:val="24"/>
          <w:szCs w:val="24"/>
        </w:rPr>
        <w:t>.</w:t>
      </w:r>
      <w:r w:rsidRPr="00E95748">
        <w:rPr>
          <w:rFonts w:ascii="Times New Roman" w:hAnsi="Times New Roman" w:cs="Times New Roman"/>
          <w:sz w:val="24"/>
          <w:szCs w:val="24"/>
        </w:rPr>
        <w:t xml:space="preserve"> 9th ed., revised and updated. São Paulo: Saraiva, 2009.</w:t>
      </w:r>
      <w:r w:rsidRPr="00E95748">
        <w:rPr>
          <w:rFonts w:ascii="Times New Roman" w:hAnsi="Times New Roman" w:cs="Times New Roman"/>
          <w:sz w:val="24"/>
          <w:szCs w:val="24"/>
        </w:rPr>
        <w:br/>
        <w:t xml:space="preserve">ANDRÉ, Hildebrando A. de. </w:t>
      </w:r>
      <w:r w:rsidRPr="00E95748">
        <w:rPr>
          <w:rStyle w:val="nfase"/>
          <w:rFonts w:ascii="Times New Roman" w:hAnsi="Times New Roman" w:cs="Times New Roman"/>
          <w:b/>
          <w:i w:val="0"/>
          <w:sz w:val="24"/>
          <w:szCs w:val="24"/>
        </w:rPr>
        <w:t>Illustrated Grammar</w:t>
      </w:r>
      <w:r w:rsidRPr="00E95748">
        <w:rPr>
          <w:rStyle w:val="nfase"/>
          <w:rFonts w:ascii="Times New Roman" w:hAnsi="Times New Roman" w:cs="Times New Roman"/>
          <w:sz w:val="24"/>
          <w:szCs w:val="24"/>
        </w:rPr>
        <w:t>.</w:t>
      </w:r>
      <w:r w:rsidRPr="00E95748">
        <w:rPr>
          <w:rFonts w:ascii="Times New Roman" w:hAnsi="Times New Roman" w:cs="Times New Roman"/>
          <w:sz w:val="24"/>
          <w:szCs w:val="24"/>
        </w:rPr>
        <w:t xml:space="preserve"> 5th ed. São Paulo: Moderna, 1997.</w:t>
      </w:r>
      <w:r w:rsidRPr="00E95748">
        <w:rPr>
          <w:rFonts w:ascii="Times New Roman" w:hAnsi="Times New Roman" w:cs="Times New Roman"/>
          <w:sz w:val="24"/>
          <w:szCs w:val="24"/>
        </w:rPr>
        <w:br/>
        <w:t xml:space="preserve">COMPEDELLI, Samira Yousseff; SOUZA, Jésus Barbosa. </w:t>
      </w:r>
      <w:r w:rsidRPr="00E95748">
        <w:rPr>
          <w:rStyle w:val="nfase"/>
          <w:rFonts w:ascii="Times New Roman" w:hAnsi="Times New Roman" w:cs="Times New Roman"/>
          <w:b/>
          <w:i w:val="0"/>
          <w:sz w:val="24"/>
          <w:szCs w:val="24"/>
        </w:rPr>
        <w:t>Portuguese: Literature, Text Production, and Grammar: Single Volume</w:t>
      </w:r>
      <w:r w:rsidRPr="00E95748">
        <w:rPr>
          <w:rStyle w:val="nfase"/>
          <w:rFonts w:ascii="Times New Roman" w:hAnsi="Times New Roman" w:cs="Times New Roman"/>
          <w:sz w:val="24"/>
          <w:szCs w:val="24"/>
        </w:rPr>
        <w:t>.</w:t>
      </w:r>
      <w:r w:rsidRPr="00E95748">
        <w:rPr>
          <w:rFonts w:ascii="Times New Roman" w:hAnsi="Times New Roman" w:cs="Times New Roman"/>
          <w:sz w:val="24"/>
          <w:szCs w:val="24"/>
        </w:rPr>
        <w:t xml:space="preserve"> 3rd ed. São Paulo, SP: Saraiva, 2000.</w:t>
      </w:r>
    </w:p>
    <w:p w14:paraId="010C33D4" w14:textId="2C626058"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3 </w:t>
      </w:r>
      <w:r w:rsidRPr="001A2255">
        <w:rPr>
          <w:rFonts w:ascii="Times New Roman" w:hAnsi="Times New Roman"/>
          <w:b/>
          <w:szCs w:val="24"/>
        </w:rPr>
        <w:t>SEMESTE</w:t>
      </w:r>
      <w:r w:rsidR="001A2255" w:rsidRPr="001A2255">
        <w:rPr>
          <w:rFonts w:ascii="Times New Roman" w:hAnsi="Times New Roman"/>
          <w:b/>
          <w:szCs w:val="24"/>
        </w:rPr>
        <w:t>R</w:t>
      </w:r>
    </w:p>
    <w:p w14:paraId="4C2CFED1" w14:textId="7C1AFA7C" w:rsidR="007F4366" w:rsidRPr="00766B94" w:rsidRDefault="003B5350"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Pharmacology of Contrast Media</w:t>
      </w:r>
    </w:p>
    <w:p w14:paraId="38340711" w14:textId="6537BE3D"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3EFFDE5C" w14:textId="51FE3991"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7869B214" w14:textId="77777777" w:rsidR="001F29F3" w:rsidRDefault="001F29F3" w:rsidP="001F29F3">
      <w:pPr>
        <w:pStyle w:val="NormalWeb"/>
        <w:spacing w:line="360" w:lineRule="auto"/>
        <w:jc w:val="both"/>
      </w:pPr>
      <w:r>
        <w:t>The course addresses the study of the action of drugs and contrast media on the different systems of the human body. Topics include absorption, interaction, metabolism, and excretion of medications. It also covers calculations and dosages, administration, and the risks involved in drug handling. The role of the Technologist in the manipulation of contrast media, as well as the adverse effects presented, is also emphasized.</w:t>
      </w:r>
    </w:p>
    <w:p w14:paraId="3915D4BF" w14:textId="77777777" w:rsidR="001F29F3" w:rsidRDefault="001F29F3" w:rsidP="001F29F3">
      <w:pPr>
        <w:pStyle w:val="NormalWeb"/>
        <w:spacing w:line="360" w:lineRule="auto"/>
        <w:rPr>
          <w:rStyle w:val="Forte"/>
        </w:rPr>
      </w:pPr>
      <w:r>
        <w:rPr>
          <w:rStyle w:val="Forte"/>
        </w:rPr>
        <w:t>Objective:</w:t>
      </w:r>
    </w:p>
    <w:p w14:paraId="09E19EFB" w14:textId="19F0BBE6" w:rsidR="001F29F3" w:rsidRDefault="001F29F3" w:rsidP="001F29F3">
      <w:pPr>
        <w:pStyle w:val="NormalWeb"/>
        <w:spacing w:line="360" w:lineRule="auto"/>
        <w:jc w:val="both"/>
      </w:pPr>
      <w:r>
        <w:t>To understand the mechanisms of drugs (contrast media) and their metabolic interactions, enabling the professional to properly adjust the dosage in relation to the examinations and the technology employed.</w:t>
      </w:r>
    </w:p>
    <w:p w14:paraId="17F81084" w14:textId="229E4D3B" w:rsidR="008B0B96" w:rsidRPr="008B0B96" w:rsidRDefault="008B0B96" w:rsidP="008B0B96">
      <w:pPr>
        <w:spacing w:before="100" w:beforeAutospacing="1" w:after="100" w:afterAutospacing="1" w:line="240" w:lineRule="auto"/>
        <w:ind w:firstLine="0"/>
        <w:jc w:val="left"/>
        <w:rPr>
          <w:rFonts w:ascii="Times New Roman" w:eastAsia="Times New Roman" w:hAnsi="Times New Roman" w:cs="Times New Roman"/>
          <w:b/>
          <w:bCs/>
          <w:sz w:val="24"/>
          <w:szCs w:val="24"/>
          <w:lang w:eastAsia="pt-BR"/>
        </w:rPr>
      </w:pPr>
      <w:r w:rsidRPr="008B0B96">
        <w:rPr>
          <w:rFonts w:ascii="Times New Roman" w:eastAsia="Times New Roman" w:hAnsi="Times New Roman" w:cs="Times New Roman"/>
          <w:b/>
          <w:bCs/>
          <w:sz w:val="24"/>
          <w:szCs w:val="24"/>
          <w:lang w:eastAsia="pt-BR"/>
        </w:rPr>
        <w:t>Basic Bibliography:</w:t>
      </w:r>
    </w:p>
    <w:p w14:paraId="6C42F6FC" w14:textId="77777777" w:rsidR="008B0B96" w:rsidRPr="008B0B96" w:rsidRDefault="008B0B96" w:rsidP="00C574FD">
      <w:pPr>
        <w:numPr>
          <w:ilvl w:val="0"/>
          <w:numId w:val="52"/>
        </w:numPr>
        <w:spacing w:before="100" w:beforeAutospacing="1" w:after="100" w:afterAutospacing="1"/>
        <w:rPr>
          <w:rFonts w:ascii="Times New Roman" w:eastAsia="Times New Roman" w:hAnsi="Times New Roman" w:cs="Times New Roman"/>
          <w:sz w:val="24"/>
          <w:szCs w:val="24"/>
          <w:lang w:eastAsia="pt-BR"/>
        </w:rPr>
      </w:pPr>
      <w:r w:rsidRPr="008B0B96">
        <w:rPr>
          <w:rFonts w:ascii="Times New Roman" w:eastAsia="Times New Roman" w:hAnsi="Times New Roman" w:cs="Times New Roman"/>
          <w:sz w:val="24"/>
          <w:szCs w:val="24"/>
          <w:lang w:eastAsia="pt-BR"/>
        </w:rPr>
        <w:t xml:space="preserve">KATZUNG, Bertram G. (Ed.). </w:t>
      </w:r>
      <w:r w:rsidRPr="008B0B96">
        <w:rPr>
          <w:rFonts w:ascii="Times New Roman" w:eastAsia="Times New Roman" w:hAnsi="Times New Roman" w:cs="Times New Roman"/>
          <w:b/>
          <w:iCs/>
          <w:sz w:val="24"/>
          <w:szCs w:val="24"/>
          <w:lang w:eastAsia="pt-BR"/>
        </w:rPr>
        <w:t>Pharmacology: Basic and Clinical</w:t>
      </w:r>
      <w:r w:rsidRPr="008B0B96">
        <w:rPr>
          <w:rFonts w:ascii="Times New Roman" w:eastAsia="Times New Roman" w:hAnsi="Times New Roman" w:cs="Times New Roman"/>
          <w:i/>
          <w:iCs/>
          <w:sz w:val="24"/>
          <w:szCs w:val="24"/>
          <w:lang w:eastAsia="pt-BR"/>
        </w:rPr>
        <w:t>.</w:t>
      </w:r>
      <w:r w:rsidRPr="008B0B96">
        <w:rPr>
          <w:rFonts w:ascii="Times New Roman" w:eastAsia="Times New Roman" w:hAnsi="Times New Roman" w:cs="Times New Roman"/>
          <w:sz w:val="24"/>
          <w:szCs w:val="24"/>
          <w:lang w:eastAsia="pt-BR"/>
        </w:rPr>
        <w:t xml:space="preserve"> 9th ed. Rio de Janeiro: Guanabara Koogan, 2006.</w:t>
      </w:r>
    </w:p>
    <w:p w14:paraId="600A04D3" w14:textId="77777777" w:rsidR="008B0B96" w:rsidRPr="008B0B96" w:rsidRDefault="008B0B96" w:rsidP="00C574FD">
      <w:pPr>
        <w:numPr>
          <w:ilvl w:val="0"/>
          <w:numId w:val="52"/>
        </w:numPr>
        <w:spacing w:before="100" w:beforeAutospacing="1" w:after="100" w:afterAutospacing="1"/>
        <w:rPr>
          <w:rFonts w:ascii="Times New Roman" w:eastAsia="Times New Roman" w:hAnsi="Times New Roman" w:cs="Times New Roman"/>
          <w:sz w:val="24"/>
          <w:szCs w:val="24"/>
          <w:lang w:eastAsia="pt-BR"/>
        </w:rPr>
      </w:pPr>
      <w:r w:rsidRPr="008B0B96">
        <w:rPr>
          <w:rFonts w:ascii="Times New Roman" w:eastAsia="Times New Roman" w:hAnsi="Times New Roman" w:cs="Times New Roman"/>
          <w:sz w:val="24"/>
          <w:szCs w:val="24"/>
          <w:lang w:eastAsia="pt-BR"/>
        </w:rPr>
        <w:t xml:space="preserve">BRUNTON, Laurence L. (Ed.). </w:t>
      </w:r>
      <w:r w:rsidRPr="008B0B96">
        <w:rPr>
          <w:rFonts w:ascii="Times New Roman" w:eastAsia="Times New Roman" w:hAnsi="Times New Roman" w:cs="Times New Roman"/>
          <w:b/>
          <w:iCs/>
          <w:sz w:val="24"/>
          <w:szCs w:val="24"/>
          <w:lang w:eastAsia="pt-BR"/>
        </w:rPr>
        <w:t>Goodman &amp; Gilman: The Pharmacological Basis of Therapeutics</w:t>
      </w:r>
      <w:r w:rsidRPr="008B0B96">
        <w:rPr>
          <w:rFonts w:ascii="Times New Roman" w:eastAsia="Times New Roman" w:hAnsi="Times New Roman" w:cs="Times New Roman"/>
          <w:i/>
          <w:iCs/>
          <w:sz w:val="24"/>
          <w:szCs w:val="24"/>
          <w:lang w:eastAsia="pt-BR"/>
        </w:rPr>
        <w:t>.</w:t>
      </w:r>
      <w:r w:rsidRPr="008B0B96">
        <w:rPr>
          <w:rFonts w:ascii="Times New Roman" w:eastAsia="Times New Roman" w:hAnsi="Times New Roman" w:cs="Times New Roman"/>
          <w:sz w:val="24"/>
          <w:szCs w:val="24"/>
          <w:lang w:eastAsia="pt-BR"/>
        </w:rPr>
        <w:t xml:space="preserve"> 10th ed. São Paulo: McGraw Hill, 2007. 12th ed. Porto Alegre, RS: AMGH, 2012. 2079 p. ISBN 9788580551167, DVD.</w:t>
      </w:r>
    </w:p>
    <w:p w14:paraId="7B68066A" w14:textId="77777777" w:rsidR="008B0B96" w:rsidRPr="008B0B96" w:rsidRDefault="008B0B96" w:rsidP="00C574FD">
      <w:pPr>
        <w:numPr>
          <w:ilvl w:val="0"/>
          <w:numId w:val="52"/>
        </w:numPr>
        <w:spacing w:before="100" w:beforeAutospacing="1" w:after="100" w:afterAutospacing="1"/>
        <w:rPr>
          <w:rFonts w:ascii="Times New Roman" w:eastAsia="Times New Roman" w:hAnsi="Times New Roman" w:cs="Times New Roman"/>
          <w:sz w:val="24"/>
          <w:szCs w:val="24"/>
          <w:lang w:eastAsia="pt-BR"/>
        </w:rPr>
      </w:pPr>
      <w:r w:rsidRPr="008B0B96">
        <w:rPr>
          <w:rFonts w:ascii="Times New Roman" w:eastAsia="Times New Roman" w:hAnsi="Times New Roman" w:cs="Times New Roman"/>
          <w:sz w:val="24"/>
          <w:szCs w:val="24"/>
          <w:lang w:eastAsia="pt-BR"/>
        </w:rPr>
        <w:t xml:space="preserve">FERREIRA, C. P. (Coord.). </w:t>
      </w:r>
      <w:r w:rsidRPr="008B0B96">
        <w:rPr>
          <w:rFonts w:ascii="Times New Roman" w:eastAsia="Times New Roman" w:hAnsi="Times New Roman" w:cs="Times New Roman"/>
          <w:b/>
          <w:iCs/>
          <w:sz w:val="24"/>
          <w:szCs w:val="24"/>
          <w:lang w:eastAsia="pt-BR"/>
        </w:rPr>
        <w:t>Basic Biochemistry</w:t>
      </w:r>
      <w:r w:rsidRPr="008B0B96">
        <w:rPr>
          <w:rFonts w:ascii="Times New Roman" w:eastAsia="Times New Roman" w:hAnsi="Times New Roman" w:cs="Times New Roman"/>
          <w:i/>
          <w:iCs/>
          <w:sz w:val="24"/>
          <w:szCs w:val="24"/>
          <w:lang w:eastAsia="pt-BR"/>
        </w:rPr>
        <w:t>.</w:t>
      </w:r>
      <w:r w:rsidRPr="008B0B96">
        <w:rPr>
          <w:rFonts w:ascii="Times New Roman" w:eastAsia="Times New Roman" w:hAnsi="Times New Roman" w:cs="Times New Roman"/>
          <w:sz w:val="24"/>
          <w:szCs w:val="24"/>
          <w:lang w:eastAsia="pt-BR"/>
        </w:rPr>
        <w:t xml:space="preserve"> 8th ed., revised and expanded. São Paulo: MNP, 2014.</w:t>
      </w:r>
    </w:p>
    <w:p w14:paraId="2579E99E" w14:textId="5104299D" w:rsidR="008B0B96" w:rsidRPr="008B0B96" w:rsidRDefault="008B0B96" w:rsidP="008B0B96">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8B0B96">
        <w:rPr>
          <w:rFonts w:ascii="Times New Roman" w:eastAsia="Times New Roman" w:hAnsi="Times New Roman" w:cs="Times New Roman"/>
          <w:b/>
          <w:bCs/>
          <w:sz w:val="24"/>
          <w:szCs w:val="24"/>
          <w:lang w:eastAsia="pt-BR"/>
        </w:rPr>
        <w:t>Complementary Bibliography:</w:t>
      </w:r>
    </w:p>
    <w:p w14:paraId="67335FF9" w14:textId="77777777" w:rsidR="008B0B96" w:rsidRPr="008B0B96" w:rsidRDefault="008B0B96" w:rsidP="00C574FD">
      <w:pPr>
        <w:numPr>
          <w:ilvl w:val="0"/>
          <w:numId w:val="53"/>
        </w:numPr>
        <w:spacing w:before="100" w:beforeAutospacing="1" w:after="100" w:afterAutospacing="1"/>
        <w:rPr>
          <w:rFonts w:ascii="Times New Roman" w:eastAsia="Times New Roman" w:hAnsi="Times New Roman" w:cs="Times New Roman"/>
          <w:sz w:val="24"/>
          <w:szCs w:val="24"/>
          <w:lang w:eastAsia="pt-BR"/>
        </w:rPr>
      </w:pPr>
      <w:r w:rsidRPr="008B0B96">
        <w:rPr>
          <w:rFonts w:ascii="Times New Roman" w:eastAsia="Times New Roman" w:hAnsi="Times New Roman" w:cs="Times New Roman"/>
          <w:sz w:val="24"/>
          <w:szCs w:val="24"/>
          <w:lang w:eastAsia="pt-BR"/>
        </w:rPr>
        <w:t xml:space="preserve">BONTRAGER, K. L.; LAMPIGNANO, J. P. </w:t>
      </w:r>
      <w:r w:rsidRPr="008B0B96">
        <w:rPr>
          <w:rFonts w:ascii="Times New Roman" w:eastAsia="Times New Roman" w:hAnsi="Times New Roman" w:cs="Times New Roman"/>
          <w:b/>
          <w:iCs/>
          <w:sz w:val="24"/>
          <w:szCs w:val="24"/>
          <w:lang w:eastAsia="pt-BR"/>
        </w:rPr>
        <w:t>Textbook of Radiographic Positioning and Related Anatomy</w:t>
      </w:r>
      <w:r w:rsidRPr="008B0B96">
        <w:rPr>
          <w:rFonts w:ascii="Times New Roman" w:eastAsia="Times New Roman" w:hAnsi="Times New Roman" w:cs="Times New Roman"/>
          <w:i/>
          <w:iCs/>
          <w:sz w:val="24"/>
          <w:szCs w:val="24"/>
          <w:lang w:eastAsia="pt-BR"/>
        </w:rPr>
        <w:t>.</w:t>
      </w:r>
      <w:r w:rsidRPr="008B0B96">
        <w:rPr>
          <w:rFonts w:ascii="Times New Roman" w:eastAsia="Times New Roman" w:hAnsi="Times New Roman" w:cs="Times New Roman"/>
          <w:sz w:val="24"/>
          <w:szCs w:val="24"/>
          <w:lang w:eastAsia="pt-BR"/>
        </w:rPr>
        <w:t xml:space="preserve"> 8th ed. Rio de Janeiro, RJ: Elsevier, 2018.</w:t>
      </w:r>
    </w:p>
    <w:p w14:paraId="38F5B038" w14:textId="77777777" w:rsidR="008B0B96" w:rsidRPr="008B0B96" w:rsidRDefault="008B0B96" w:rsidP="00C574FD">
      <w:pPr>
        <w:numPr>
          <w:ilvl w:val="0"/>
          <w:numId w:val="53"/>
        </w:numPr>
        <w:spacing w:before="100" w:beforeAutospacing="1" w:after="100" w:afterAutospacing="1"/>
        <w:rPr>
          <w:rFonts w:ascii="Times New Roman" w:eastAsia="Times New Roman" w:hAnsi="Times New Roman" w:cs="Times New Roman"/>
          <w:sz w:val="24"/>
          <w:szCs w:val="24"/>
          <w:lang w:eastAsia="pt-BR"/>
        </w:rPr>
      </w:pPr>
      <w:r w:rsidRPr="008B0B96">
        <w:rPr>
          <w:rFonts w:ascii="Times New Roman" w:eastAsia="Times New Roman" w:hAnsi="Times New Roman" w:cs="Times New Roman"/>
          <w:sz w:val="24"/>
          <w:szCs w:val="24"/>
          <w:lang w:eastAsia="pt-BR"/>
        </w:rPr>
        <w:t xml:space="preserve">RANG, H. P.; DALE, M. M. </w:t>
      </w:r>
      <w:r w:rsidRPr="008B0B96">
        <w:rPr>
          <w:rFonts w:ascii="Times New Roman" w:eastAsia="Times New Roman" w:hAnsi="Times New Roman" w:cs="Times New Roman"/>
          <w:b/>
          <w:iCs/>
          <w:sz w:val="24"/>
          <w:szCs w:val="24"/>
          <w:lang w:eastAsia="pt-BR"/>
        </w:rPr>
        <w:t>Pharmacology</w:t>
      </w:r>
      <w:r w:rsidRPr="008B0B96">
        <w:rPr>
          <w:rFonts w:ascii="Times New Roman" w:eastAsia="Times New Roman" w:hAnsi="Times New Roman" w:cs="Times New Roman"/>
          <w:i/>
          <w:iCs/>
          <w:sz w:val="24"/>
          <w:szCs w:val="24"/>
          <w:lang w:eastAsia="pt-BR"/>
        </w:rPr>
        <w:t>.</w:t>
      </w:r>
      <w:r w:rsidRPr="008B0B96">
        <w:rPr>
          <w:rFonts w:ascii="Times New Roman" w:eastAsia="Times New Roman" w:hAnsi="Times New Roman" w:cs="Times New Roman"/>
          <w:sz w:val="24"/>
          <w:szCs w:val="24"/>
          <w:lang w:eastAsia="pt-BR"/>
        </w:rPr>
        <w:t xml:space="preserve"> 2nd ed. Rio de Janeiro: Guanabara Koogan, 1993.</w:t>
      </w:r>
    </w:p>
    <w:p w14:paraId="4476293D" w14:textId="77777777" w:rsidR="008B0B96" w:rsidRPr="008B0B96" w:rsidRDefault="008B0B96" w:rsidP="00C574FD">
      <w:pPr>
        <w:numPr>
          <w:ilvl w:val="0"/>
          <w:numId w:val="53"/>
        </w:numPr>
        <w:spacing w:before="100" w:beforeAutospacing="1" w:after="100" w:afterAutospacing="1"/>
        <w:rPr>
          <w:rFonts w:ascii="Times New Roman" w:eastAsia="Times New Roman" w:hAnsi="Times New Roman" w:cs="Times New Roman"/>
          <w:sz w:val="24"/>
          <w:szCs w:val="24"/>
          <w:lang w:eastAsia="pt-BR"/>
        </w:rPr>
      </w:pPr>
      <w:r w:rsidRPr="008B0B96">
        <w:rPr>
          <w:rFonts w:ascii="Times New Roman" w:eastAsia="Times New Roman" w:hAnsi="Times New Roman" w:cs="Times New Roman"/>
          <w:sz w:val="24"/>
          <w:szCs w:val="24"/>
          <w:lang w:eastAsia="pt-BR"/>
        </w:rPr>
        <w:lastRenderedPageBreak/>
        <w:t xml:space="preserve">BUSHONG, Stewart Carlyle. </w:t>
      </w:r>
      <w:r w:rsidRPr="008B0B96">
        <w:rPr>
          <w:rFonts w:ascii="Times New Roman" w:eastAsia="Times New Roman" w:hAnsi="Times New Roman" w:cs="Times New Roman"/>
          <w:b/>
          <w:iCs/>
          <w:sz w:val="24"/>
          <w:szCs w:val="24"/>
          <w:lang w:eastAsia="pt-BR"/>
        </w:rPr>
        <w:t>Radiologic Science for Technologists: Physics, Biology, and Protection</w:t>
      </w:r>
      <w:r w:rsidRPr="008B0B96">
        <w:rPr>
          <w:rFonts w:ascii="Times New Roman" w:eastAsia="Times New Roman" w:hAnsi="Times New Roman" w:cs="Times New Roman"/>
          <w:i/>
          <w:iCs/>
          <w:sz w:val="24"/>
          <w:szCs w:val="24"/>
          <w:lang w:eastAsia="pt-BR"/>
        </w:rPr>
        <w:t>.</w:t>
      </w:r>
      <w:r w:rsidRPr="008B0B96">
        <w:rPr>
          <w:rFonts w:ascii="Times New Roman" w:eastAsia="Times New Roman" w:hAnsi="Times New Roman" w:cs="Times New Roman"/>
          <w:sz w:val="24"/>
          <w:szCs w:val="24"/>
          <w:lang w:eastAsia="pt-BR"/>
        </w:rPr>
        <w:t xml:space="preserve"> 11th ed. 2nd printing. Rio de Janeiro, RJ: Elsevier, 2017.</w:t>
      </w:r>
    </w:p>
    <w:p w14:paraId="7B1838C0" w14:textId="1BC338BC"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Pr="00C26D7B">
        <w:rPr>
          <w:rFonts w:ascii="Times New Roman" w:hAnsi="Times New Roman"/>
          <w:b/>
          <w:szCs w:val="24"/>
        </w:rPr>
        <w:t>SEMESTE</w:t>
      </w:r>
      <w:r w:rsidR="00C26D7B" w:rsidRPr="00C26D7B">
        <w:rPr>
          <w:rFonts w:ascii="Times New Roman" w:hAnsi="Times New Roman"/>
          <w:b/>
          <w:szCs w:val="24"/>
        </w:rPr>
        <w:t>R</w:t>
      </w:r>
    </w:p>
    <w:p w14:paraId="6B460646" w14:textId="77777777" w:rsidR="007F4366" w:rsidRPr="00766B94" w:rsidRDefault="007F4366"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sidRPr="00766B94">
        <w:rPr>
          <w:rFonts w:ascii="Times New Roman" w:hAnsi="Times New Roman" w:cs="Times New Roman"/>
          <w:b/>
          <w:sz w:val="24"/>
          <w:szCs w:val="24"/>
        </w:rPr>
        <w:t xml:space="preserve">Disciplina: </w:t>
      </w:r>
      <w:r w:rsidRPr="00766B94">
        <w:rPr>
          <w:rFonts w:ascii="Times New Roman" w:eastAsia="Times New Roman" w:hAnsi="Times New Roman" w:cs="Times New Roman"/>
          <w:b/>
          <w:bCs/>
          <w:color w:val="000000"/>
          <w:sz w:val="24"/>
          <w:szCs w:val="24"/>
          <w:lang w:eastAsia="pt-BR"/>
        </w:rPr>
        <w:t xml:space="preserve">Microbiologia e Imunologia </w:t>
      </w:r>
    </w:p>
    <w:p w14:paraId="268A0E31" w14:textId="7689EB2C"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3585024A" w14:textId="4AB59119" w:rsidR="00C26D7B"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66109FBF" w14:textId="77777777" w:rsidR="00C26D7B" w:rsidRPr="00C26D7B" w:rsidRDefault="00C26D7B" w:rsidP="00C26D7B">
      <w:pPr>
        <w:pStyle w:val="NormalWeb"/>
        <w:spacing w:line="360" w:lineRule="auto"/>
        <w:jc w:val="both"/>
        <w:rPr>
          <w:b/>
        </w:rPr>
      </w:pPr>
      <w:r w:rsidRPr="00C26D7B">
        <w:rPr>
          <w:rStyle w:val="Forte"/>
          <w:b w:val="0"/>
        </w:rPr>
        <w:t>To know the morphology, structures, metabolism, and mechanisms of bacterial and fungal division; to study the interaction of these microorganisms with the healthy human host: concept of the normal microbiome; development of diseases in the human host; to know the organs and barriers of the immune system; to understand the role of the immune system in combating infections.</w:t>
      </w:r>
    </w:p>
    <w:p w14:paraId="26CD5794" w14:textId="3B0B7C46" w:rsidR="00C26D7B" w:rsidRDefault="00C26D7B" w:rsidP="00C26D7B">
      <w:pPr>
        <w:pStyle w:val="NormalWeb"/>
        <w:spacing w:line="360" w:lineRule="auto"/>
      </w:pPr>
      <w:r>
        <w:rPr>
          <w:rStyle w:val="Forte"/>
        </w:rPr>
        <w:t>Objective:</w:t>
      </w:r>
      <w:r>
        <w:br/>
        <w:t>To enable students to prevent possible contamination within hospital and clinical areas, since they will be in direct contact with patients and with high-risk departments.</w:t>
      </w:r>
    </w:p>
    <w:p w14:paraId="4C9161A3" w14:textId="77777777" w:rsidR="00D442FD" w:rsidRPr="00D442FD" w:rsidRDefault="00D442FD" w:rsidP="00D442FD">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b/>
          <w:bCs/>
          <w:sz w:val="24"/>
          <w:szCs w:val="24"/>
          <w:lang w:eastAsia="pt-BR"/>
        </w:rPr>
        <w:t>Basic Bibliography:</w:t>
      </w:r>
    </w:p>
    <w:p w14:paraId="005B7AFE"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sz w:val="24"/>
          <w:szCs w:val="24"/>
          <w:lang w:eastAsia="pt-BR"/>
        </w:rPr>
        <w:t xml:space="preserve">LEVINSON, Warren et al. </w:t>
      </w:r>
      <w:r w:rsidRPr="00D442FD">
        <w:rPr>
          <w:rFonts w:ascii="Times New Roman" w:eastAsia="Times New Roman" w:hAnsi="Times New Roman" w:cs="Times New Roman"/>
          <w:b/>
          <w:iCs/>
          <w:sz w:val="24"/>
          <w:szCs w:val="24"/>
          <w:lang w:eastAsia="pt-BR"/>
        </w:rPr>
        <w:t>Medical Microbiology and Immunology: A Clinical Manual for Infectious Diseases</w:t>
      </w:r>
      <w:r w:rsidRPr="00D442FD">
        <w:rPr>
          <w:rFonts w:ascii="Times New Roman" w:eastAsia="Times New Roman" w:hAnsi="Times New Roman" w:cs="Times New Roman"/>
          <w:sz w:val="24"/>
          <w:szCs w:val="24"/>
          <w:lang w:eastAsia="pt-BR"/>
        </w:rPr>
        <w:t>. 15th ed. Porto Alegre: ArtMed, 2021.</w:t>
      </w:r>
    </w:p>
    <w:p w14:paraId="508A0E68"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sz w:val="24"/>
          <w:szCs w:val="24"/>
          <w:lang w:eastAsia="pt-BR"/>
        </w:rPr>
        <w:t xml:space="preserve">RIEDEL, Stefan et al. </w:t>
      </w:r>
      <w:r w:rsidRPr="00D442FD">
        <w:rPr>
          <w:rFonts w:ascii="Times New Roman" w:eastAsia="Times New Roman" w:hAnsi="Times New Roman" w:cs="Times New Roman"/>
          <w:b/>
          <w:iCs/>
          <w:sz w:val="24"/>
          <w:szCs w:val="24"/>
          <w:lang w:eastAsia="pt-BR"/>
        </w:rPr>
        <w:t>Jawetz, Melnick &amp; Adelberg’s Medical Microbiology</w:t>
      </w:r>
      <w:r w:rsidRPr="00D442FD">
        <w:rPr>
          <w:rFonts w:ascii="Times New Roman" w:eastAsia="Times New Roman" w:hAnsi="Times New Roman" w:cs="Times New Roman"/>
          <w:sz w:val="24"/>
          <w:szCs w:val="24"/>
          <w:lang w:eastAsia="pt-BR"/>
        </w:rPr>
        <w:t>. 28th ed. Porto Alegre: ArtMed, 2022.</w:t>
      </w:r>
    </w:p>
    <w:p w14:paraId="5B578519"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sz w:val="24"/>
          <w:szCs w:val="24"/>
          <w:lang w:eastAsia="pt-BR"/>
        </w:rPr>
        <w:t xml:space="preserve">GOERING, Richard V. et al. </w:t>
      </w:r>
      <w:r w:rsidRPr="00D442FD">
        <w:rPr>
          <w:rFonts w:ascii="Times New Roman" w:eastAsia="Times New Roman" w:hAnsi="Times New Roman" w:cs="Times New Roman"/>
          <w:b/>
          <w:iCs/>
          <w:sz w:val="24"/>
          <w:szCs w:val="24"/>
          <w:lang w:eastAsia="pt-BR"/>
        </w:rPr>
        <w:t>Mims’ Medical Microbiology and Immunology</w:t>
      </w:r>
      <w:r w:rsidRPr="00D442FD">
        <w:rPr>
          <w:rFonts w:ascii="Times New Roman" w:eastAsia="Times New Roman" w:hAnsi="Times New Roman" w:cs="Times New Roman"/>
          <w:sz w:val="24"/>
          <w:szCs w:val="24"/>
          <w:lang w:eastAsia="pt-BR"/>
        </w:rPr>
        <w:t>. 6th ed. Rio de Janeiro: GEN Guanabara Koogan, 2020.</w:t>
      </w:r>
    </w:p>
    <w:p w14:paraId="4799E5BA"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b/>
          <w:bCs/>
          <w:sz w:val="24"/>
          <w:szCs w:val="24"/>
          <w:lang w:eastAsia="pt-BR"/>
        </w:rPr>
        <w:t>Complementary Bibliography:</w:t>
      </w:r>
    </w:p>
    <w:p w14:paraId="760EDBA5"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sz w:val="24"/>
          <w:szCs w:val="24"/>
          <w:lang w:eastAsia="pt-BR"/>
        </w:rPr>
        <w:t xml:space="preserve">TRABULSI, Luiz Rachid; ALTERTHUM, Flávio (Ed.). </w:t>
      </w:r>
      <w:r w:rsidRPr="00D442FD">
        <w:rPr>
          <w:rFonts w:ascii="Times New Roman" w:eastAsia="Times New Roman" w:hAnsi="Times New Roman" w:cs="Times New Roman"/>
          <w:b/>
          <w:iCs/>
          <w:sz w:val="24"/>
          <w:szCs w:val="24"/>
          <w:lang w:eastAsia="pt-BR"/>
        </w:rPr>
        <w:t>Microbiology</w:t>
      </w:r>
      <w:r w:rsidRPr="00D442FD">
        <w:rPr>
          <w:rFonts w:ascii="Times New Roman" w:eastAsia="Times New Roman" w:hAnsi="Times New Roman" w:cs="Times New Roman"/>
          <w:sz w:val="24"/>
          <w:szCs w:val="24"/>
          <w:lang w:eastAsia="pt-BR"/>
        </w:rPr>
        <w:t>. 6th ed. São Paulo: Atheneu, 2015.</w:t>
      </w:r>
    </w:p>
    <w:p w14:paraId="330D494B"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sz w:val="24"/>
          <w:szCs w:val="24"/>
          <w:lang w:eastAsia="pt-BR"/>
        </w:rPr>
        <w:lastRenderedPageBreak/>
        <w:t xml:space="preserve">MURRAY, Patrick R. </w:t>
      </w:r>
      <w:r w:rsidRPr="00D442FD">
        <w:rPr>
          <w:rFonts w:ascii="Times New Roman" w:eastAsia="Times New Roman" w:hAnsi="Times New Roman" w:cs="Times New Roman"/>
          <w:b/>
          <w:iCs/>
          <w:sz w:val="24"/>
          <w:szCs w:val="24"/>
          <w:lang w:eastAsia="pt-BR"/>
        </w:rPr>
        <w:t>Basic Medical Microbiology</w:t>
      </w:r>
      <w:r w:rsidRPr="00D442FD">
        <w:rPr>
          <w:rFonts w:ascii="Times New Roman" w:eastAsia="Times New Roman" w:hAnsi="Times New Roman" w:cs="Times New Roman"/>
          <w:sz w:val="24"/>
          <w:szCs w:val="24"/>
          <w:lang w:eastAsia="pt-BR"/>
        </w:rPr>
        <w:t>. Rio de Janeiro: GEN Guanabara Koogan, 2018.</w:t>
      </w:r>
    </w:p>
    <w:p w14:paraId="1FC1A1EF" w14:textId="77777777" w:rsidR="00D442FD" w:rsidRPr="00D442FD" w:rsidRDefault="00D442FD" w:rsidP="00D442FD">
      <w:pPr>
        <w:spacing w:before="100" w:beforeAutospacing="1" w:after="100" w:afterAutospacing="1"/>
        <w:ind w:firstLine="0"/>
        <w:jc w:val="left"/>
        <w:rPr>
          <w:rFonts w:ascii="Times New Roman" w:eastAsia="Times New Roman" w:hAnsi="Times New Roman" w:cs="Times New Roman"/>
          <w:sz w:val="24"/>
          <w:szCs w:val="24"/>
          <w:lang w:eastAsia="pt-BR"/>
        </w:rPr>
      </w:pPr>
      <w:r w:rsidRPr="00D442FD">
        <w:rPr>
          <w:rFonts w:ascii="Times New Roman" w:eastAsia="Times New Roman" w:hAnsi="Times New Roman" w:cs="Times New Roman"/>
          <w:sz w:val="24"/>
          <w:szCs w:val="24"/>
          <w:lang w:eastAsia="pt-BR"/>
        </w:rPr>
        <w:t xml:space="preserve">ABBAS, Abul K.; LICHTMAN, Andrew H.; PILLAI, Shiv. </w:t>
      </w:r>
      <w:r w:rsidRPr="00D442FD">
        <w:rPr>
          <w:rFonts w:ascii="Times New Roman" w:eastAsia="Times New Roman" w:hAnsi="Times New Roman" w:cs="Times New Roman"/>
          <w:b/>
          <w:iCs/>
          <w:sz w:val="24"/>
          <w:szCs w:val="24"/>
          <w:lang w:eastAsia="pt-BR"/>
        </w:rPr>
        <w:t>Basic Immunology: Functions and Disorders of the Immune System</w:t>
      </w:r>
      <w:r w:rsidRPr="00D442FD">
        <w:rPr>
          <w:rFonts w:ascii="Times New Roman" w:eastAsia="Times New Roman" w:hAnsi="Times New Roman" w:cs="Times New Roman"/>
          <w:sz w:val="24"/>
          <w:szCs w:val="24"/>
          <w:lang w:eastAsia="pt-BR"/>
        </w:rPr>
        <w:t>. 6th ed. Rio de Janeiro: GEN Guanabara Koogan, 2021.</w:t>
      </w:r>
    </w:p>
    <w:p w14:paraId="59C0D83B" w14:textId="15F33571"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Pr="00D442FD">
        <w:rPr>
          <w:rFonts w:ascii="Times New Roman" w:hAnsi="Times New Roman"/>
          <w:b/>
          <w:szCs w:val="24"/>
        </w:rPr>
        <w:t>SEMESTE</w:t>
      </w:r>
      <w:r w:rsidR="00D442FD" w:rsidRPr="00D442FD">
        <w:rPr>
          <w:rFonts w:ascii="Times New Roman" w:hAnsi="Times New Roman"/>
          <w:b/>
          <w:szCs w:val="24"/>
        </w:rPr>
        <w:t>R</w:t>
      </w:r>
    </w:p>
    <w:p w14:paraId="56343F9A" w14:textId="53B2504F" w:rsidR="007F4366" w:rsidRPr="00766B94" w:rsidRDefault="00D442FD"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 xml:space="preserve">Instrumental </w:t>
      </w:r>
      <w:r w:rsidRPr="00766B94">
        <w:rPr>
          <w:rFonts w:ascii="Times New Roman" w:eastAsia="Times New Roman" w:hAnsi="Times New Roman" w:cs="Times New Roman"/>
          <w:b/>
          <w:bCs/>
          <w:color w:val="000000"/>
          <w:sz w:val="24"/>
          <w:szCs w:val="24"/>
          <w:lang w:eastAsia="pt-BR"/>
        </w:rPr>
        <w:t>Inform</w:t>
      </w:r>
      <w:r>
        <w:rPr>
          <w:rFonts w:ascii="Times New Roman" w:eastAsia="Times New Roman" w:hAnsi="Times New Roman" w:cs="Times New Roman"/>
          <w:b/>
          <w:bCs/>
          <w:color w:val="000000"/>
          <w:sz w:val="24"/>
          <w:szCs w:val="24"/>
          <w:lang w:eastAsia="pt-BR"/>
        </w:rPr>
        <w:t>atics</w:t>
      </w:r>
    </w:p>
    <w:p w14:paraId="240FFCE2" w14:textId="6918C8D6"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1465345C"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68EEF8F6" w14:textId="2C6F7535" w:rsidR="00D442FD" w:rsidRDefault="00D442FD" w:rsidP="00D442FD">
      <w:pPr>
        <w:pStyle w:val="NormalWeb"/>
        <w:spacing w:line="360" w:lineRule="auto"/>
        <w:jc w:val="both"/>
      </w:pPr>
      <w:r>
        <w:t>Presents the development of knowledge of the resources offered by the computer, associating its components and features with imaging diagnostic equipment.</w:t>
      </w:r>
    </w:p>
    <w:p w14:paraId="32D1DE6B" w14:textId="7DCB8B3D" w:rsidR="00D442FD" w:rsidRDefault="00D442FD" w:rsidP="00D442FD">
      <w:pPr>
        <w:pStyle w:val="NormalWeb"/>
        <w:spacing w:line="360" w:lineRule="auto"/>
      </w:pPr>
      <w:r>
        <w:rPr>
          <w:rStyle w:val="Forte"/>
        </w:rPr>
        <w:t>Objective:</w:t>
      </w:r>
      <w:r>
        <w:br/>
        <w:t>To provide basic and specific knowledge related to conventional and digital radiographs, as well as the interpretation of digital examinations.</w:t>
      </w:r>
    </w:p>
    <w:p w14:paraId="59CC63F8" w14:textId="77777777" w:rsidR="00D442FD" w:rsidRDefault="00D442FD" w:rsidP="00D442FD">
      <w:pPr>
        <w:pStyle w:val="NormalWeb"/>
        <w:spacing w:line="360" w:lineRule="auto"/>
        <w:rPr>
          <w:rStyle w:val="Forte"/>
        </w:rPr>
      </w:pPr>
      <w:r>
        <w:rPr>
          <w:rStyle w:val="Forte"/>
        </w:rPr>
        <w:t>Basic Bibliography:</w:t>
      </w:r>
    </w:p>
    <w:p w14:paraId="2DE22030" w14:textId="2108A29C" w:rsidR="00D442FD" w:rsidRDefault="00D442FD" w:rsidP="00D442FD">
      <w:pPr>
        <w:pStyle w:val="NormalWeb"/>
        <w:spacing w:line="360" w:lineRule="auto"/>
        <w:jc w:val="both"/>
      </w:pPr>
      <w:r>
        <w:t xml:space="preserve">FAVA, Rui. </w:t>
      </w:r>
      <w:r w:rsidRPr="00D442FD">
        <w:rPr>
          <w:rStyle w:val="nfase"/>
          <w:b/>
          <w:i w:val="0"/>
        </w:rPr>
        <w:t>Education for the 22nd Century: The Era of the Digital Individual</w:t>
      </w:r>
      <w:r>
        <w:t>. São Paulo: Saraiva, 2016.</w:t>
      </w:r>
      <w:r>
        <w:br/>
        <w:t xml:space="preserve">BUSHONG, Stewart Carlyle. </w:t>
      </w:r>
      <w:r w:rsidRPr="00D442FD">
        <w:rPr>
          <w:rStyle w:val="nfase"/>
          <w:b/>
          <w:i w:val="0"/>
        </w:rPr>
        <w:t>Radiologic Science for Technologists: Physics, Biology, and Protection</w:t>
      </w:r>
      <w:r>
        <w:t>. 11th ed., 2nd printing. Rio de Janeiro, RJ: Elsevier, 2017.</w:t>
      </w:r>
      <w:r>
        <w:br/>
        <w:t xml:space="preserve">COLICCHIO, Tiago Kuse. </w:t>
      </w:r>
      <w:r w:rsidRPr="00D442FD">
        <w:rPr>
          <w:rStyle w:val="nfase"/>
          <w:b/>
          <w:i w:val="0"/>
        </w:rPr>
        <w:t>Introduction to Health Informatics: Fundamentals, Applications, and Lessons Learned from the Computerization of the American Health System</w:t>
      </w:r>
      <w:r>
        <w:t>. Porto Alegre: ArtMed, 2020.</w:t>
      </w:r>
    </w:p>
    <w:p w14:paraId="56F9A462" w14:textId="77777777" w:rsidR="00D442FD" w:rsidRDefault="00D442FD" w:rsidP="00D442FD">
      <w:pPr>
        <w:pStyle w:val="NormalWeb"/>
        <w:spacing w:line="360" w:lineRule="auto"/>
      </w:pPr>
      <w:r>
        <w:rPr>
          <w:rStyle w:val="Forte"/>
        </w:rPr>
        <w:t>Complementary Bibliography:</w:t>
      </w:r>
      <w:r>
        <w:br/>
        <w:t xml:space="preserve">CAETANO, K.C.; MALAGUTTI, W. (Org.). </w:t>
      </w:r>
      <w:r w:rsidRPr="00D442FD">
        <w:rPr>
          <w:rStyle w:val="nfase"/>
          <w:b/>
          <w:i w:val="0"/>
        </w:rPr>
        <w:t>Health Informatics: A Multiprofessional Perspective on Uses and Possibilities</w:t>
      </w:r>
      <w:r>
        <w:t>. São Caetano do Sul: Yendis, 2013.</w:t>
      </w:r>
      <w:r>
        <w:br/>
        <w:t xml:space="preserve">NÓBREGA, A.I. (org.). </w:t>
      </w:r>
      <w:r w:rsidRPr="00D442FD">
        <w:rPr>
          <w:rStyle w:val="nfase"/>
          <w:b/>
          <w:i w:val="0"/>
        </w:rPr>
        <w:t>Radiologic Technology and Diagnostic Imaging</w:t>
      </w:r>
      <w:r>
        <w:t xml:space="preserve">. 1st ed., Difusão </w:t>
      </w:r>
      <w:r>
        <w:lastRenderedPageBreak/>
        <w:t>Editora, 2015, vols. 01, 02, and 03.</w:t>
      </w:r>
      <w:r>
        <w:br/>
        <w:t xml:space="preserve">MARCHIORI, E.; SANTOS, M.L. </w:t>
      </w:r>
      <w:r w:rsidRPr="00D442FD">
        <w:rPr>
          <w:rStyle w:val="nfase"/>
          <w:b/>
          <w:i w:val="0"/>
        </w:rPr>
        <w:t>Introduction to Radiology</w:t>
      </w:r>
      <w:r>
        <w:t>. 2nd ed. Rio de Janeiro: Guanabara Koogan, 2015.</w:t>
      </w:r>
    </w:p>
    <w:p w14:paraId="46E2C108" w14:textId="0909808B"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3 </w:t>
      </w:r>
      <w:r w:rsidRPr="00D442FD">
        <w:rPr>
          <w:rFonts w:ascii="Times New Roman" w:hAnsi="Times New Roman"/>
          <w:b/>
          <w:szCs w:val="24"/>
        </w:rPr>
        <w:t>SEMEST</w:t>
      </w:r>
      <w:r w:rsidR="00D442FD" w:rsidRPr="00D442FD">
        <w:rPr>
          <w:rFonts w:ascii="Times New Roman" w:hAnsi="Times New Roman"/>
          <w:b/>
          <w:szCs w:val="24"/>
        </w:rPr>
        <w:t>ER</w:t>
      </w:r>
    </w:p>
    <w:p w14:paraId="0414386F" w14:textId="741EB50F" w:rsidR="007F4366" w:rsidRPr="00766B94" w:rsidRDefault="00D442FD"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B028A1">
        <w:rPr>
          <w:rFonts w:ascii="Times New Roman" w:eastAsia="Times New Roman" w:hAnsi="Times New Roman" w:cs="Times New Roman"/>
          <w:b/>
          <w:bCs/>
          <w:color w:val="000000"/>
          <w:sz w:val="24"/>
          <w:szCs w:val="24"/>
          <w:lang w:eastAsia="pt-BR"/>
        </w:rPr>
        <w:t xml:space="preserve">Integrative Project </w:t>
      </w:r>
      <w:r w:rsidR="007F4366" w:rsidRPr="00766B94">
        <w:rPr>
          <w:rFonts w:ascii="Times New Roman" w:eastAsia="Times New Roman" w:hAnsi="Times New Roman" w:cs="Times New Roman"/>
          <w:b/>
          <w:bCs/>
          <w:color w:val="000000"/>
          <w:sz w:val="24"/>
          <w:szCs w:val="24"/>
          <w:lang w:eastAsia="pt-BR"/>
        </w:rPr>
        <w:t>I – Sup</w:t>
      </w:r>
      <w:r w:rsidR="00B028A1">
        <w:rPr>
          <w:rFonts w:ascii="Times New Roman" w:eastAsia="Times New Roman" w:hAnsi="Times New Roman" w:cs="Times New Roman"/>
          <w:b/>
          <w:bCs/>
          <w:color w:val="000000"/>
          <w:sz w:val="24"/>
          <w:szCs w:val="24"/>
          <w:lang w:eastAsia="pt-BR"/>
        </w:rPr>
        <w:t>p</w:t>
      </w:r>
      <w:r w:rsidR="007F4366" w:rsidRPr="00766B94">
        <w:rPr>
          <w:rFonts w:ascii="Times New Roman" w:eastAsia="Times New Roman" w:hAnsi="Times New Roman" w:cs="Times New Roman"/>
          <w:b/>
          <w:bCs/>
          <w:color w:val="000000"/>
          <w:sz w:val="24"/>
          <w:szCs w:val="24"/>
          <w:lang w:eastAsia="pt-BR"/>
        </w:rPr>
        <w:t xml:space="preserve">ort </w:t>
      </w:r>
      <w:r w:rsidR="00B028A1">
        <w:rPr>
          <w:rFonts w:ascii="Times New Roman" w:eastAsia="Times New Roman" w:hAnsi="Times New Roman" w:cs="Times New Roman"/>
          <w:b/>
          <w:bCs/>
          <w:color w:val="000000"/>
          <w:sz w:val="24"/>
          <w:szCs w:val="24"/>
          <w:lang w:eastAsia="pt-BR"/>
        </w:rPr>
        <w:t>for Radiologic Techniques</w:t>
      </w:r>
      <w:r w:rsidR="007F4366" w:rsidRPr="00766B94">
        <w:rPr>
          <w:rFonts w:ascii="Times New Roman" w:eastAsia="Times New Roman" w:hAnsi="Times New Roman" w:cs="Times New Roman"/>
          <w:b/>
          <w:bCs/>
          <w:color w:val="000000"/>
          <w:sz w:val="24"/>
          <w:szCs w:val="24"/>
          <w:lang w:eastAsia="pt-BR"/>
        </w:rPr>
        <w:t xml:space="preserve"> </w:t>
      </w:r>
    </w:p>
    <w:p w14:paraId="76DDAD21" w14:textId="4940090F"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bookmarkStart w:id="43" w:name="_Hlk162116793"/>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12</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3147C0B4" w14:textId="3849872E"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bookmarkEnd w:id="43"/>
    <w:p w14:paraId="57B741F7" w14:textId="77777777" w:rsidR="00B028A1" w:rsidRDefault="00B028A1" w:rsidP="00B028A1">
      <w:pPr>
        <w:pStyle w:val="NormalWeb"/>
        <w:spacing w:line="360" w:lineRule="auto"/>
        <w:jc w:val="both"/>
      </w:pPr>
      <w:r>
        <w:t>Develop the student’s ability to become proficient in Imaging techniques using interactive resources (Instructor–student; monitor–student; monitor–instructor) through theory-practice activities conducted in the radiology laboratory and classroom.</w:t>
      </w:r>
    </w:p>
    <w:p w14:paraId="17DBDFB2" w14:textId="77777777" w:rsidR="00B028A1" w:rsidRDefault="00B028A1" w:rsidP="00B028A1">
      <w:pPr>
        <w:pStyle w:val="NormalWeb"/>
        <w:spacing w:line="360" w:lineRule="auto"/>
        <w:rPr>
          <w:rStyle w:val="Forte"/>
        </w:rPr>
      </w:pPr>
      <w:r>
        <w:rPr>
          <w:rStyle w:val="Forte"/>
        </w:rPr>
        <w:t>Objective:</w:t>
      </w:r>
    </w:p>
    <w:p w14:paraId="2C6A88E2" w14:textId="3AB48865" w:rsidR="00B028A1" w:rsidRDefault="00B028A1" w:rsidP="00B028A1">
      <w:pPr>
        <w:pStyle w:val="NormalWeb"/>
        <w:spacing w:line="360" w:lineRule="auto"/>
        <w:jc w:val="both"/>
      </w:pPr>
      <w:r>
        <w:t>Provide basic and specific knowledge related to conventional and digital radiographs, as well as interpretation of densitometry examinations.</w:t>
      </w:r>
    </w:p>
    <w:p w14:paraId="34A86131" w14:textId="75959223" w:rsidR="00B028A1" w:rsidRDefault="00B028A1" w:rsidP="00B028A1">
      <w:pPr>
        <w:pStyle w:val="NormalWeb"/>
        <w:spacing w:line="360" w:lineRule="auto"/>
      </w:pPr>
      <w:r>
        <w:rPr>
          <w:rStyle w:val="Forte"/>
        </w:rPr>
        <w:t>Basic Bibliography:</w:t>
      </w:r>
    </w:p>
    <w:p w14:paraId="332BE5B3" w14:textId="12A73BA8" w:rsidR="00B028A1" w:rsidRDefault="00B028A1" w:rsidP="00B028A1">
      <w:pPr>
        <w:pStyle w:val="NormalWeb"/>
        <w:spacing w:line="360" w:lineRule="auto"/>
        <w:jc w:val="both"/>
      </w:pPr>
      <w:r>
        <w:t xml:space="preserve">BUSHONG, Stewart Carlyle. </w:t>
      </w:r>
      <w:r w:rsidRPr="00B028A1">
        <w:rPr>
          <w:rStyle w:val="nfase"/>
          <w:b/>
          <w:i w:val="0"/>
        </w:rPr>
        <w:t>Radiologic Science for Technologists: Physics, Biology, and Protection</w:t>
      </w:r>
      <w:r>
        <w:rPr>
          <w:rStyle w:val="nfase"/>
        </w:rPr>
        <w:t>.</w:t>
      </w:r>
      <w:r>
        <w:t xml:space="preserve"> 11th ed., 2nd printing. Rio de Janeiro, RJ: Elsevier, 2017.</w:t>
      </w:r>
      <w:r>
        <w:br/>
        <w:t xml:space="preserve">BONTRAGER, Kenneth L. </w:t>
      </w:r>
      <w:r w:rsidRPr="00B028A1">
        <w:rPr>
          <w:rStyle w:val="nfase"/>
          <w:b/>
          <w:i w:val="0"/>
        </w:rPr>
        <w:t>Textbook of Radiographic Positioning and Related Anatomy</w:t>
      </w:r>
      <w:r>
        <w:rPr>
          <w:rStyle w:val="nfase"/>
        </w:rPr>
        <w:t>.</w:t>
      </w:r>
      <w:r>
        <w:t xml:space="preserve"> 5th ed. Rio de Janeiro, RJ: Guanabara Koogan, 2003.</w:t>
      </w:r>
      <w:r>
        <w:br/>
        <w:t xml:space="preserve">WEIR, Jamie et al. </w:t>
      </w:r>
      <w:r w:rsidRPr="00B028A1">
        <w:rPr>
          <w:rStyle w:val="nfase"/>
          <w:b/>
          <w:i w:val="0"/>
        </w:rPr>
        <w:t>Atlas of Human Anatomy in Imaging</w:t>
      </w:r>
      <w:r>
        <w:rPr>
          <w:rStyle w:val="nfase"/>
        </w:rPr>
        <w:t>.</w:t>
      </w:r>
      <w:r>
        <w:t xml:space="preserve"> 4th ed., 2nd printing. Rio de Janeiro, RJ: Elsevier, 2012.</w:t>
      </w:r>
    </w:p>
    <w:p w14:paraId="534110EA" w14:textId="77777777" w:rsidR="00B028A1" w:rsidRDefault="00B028A1" w:rsidP="00B028A1">
      <w:pPr>
        <w:pStyle w:val="NormalWeb"/>
        <w:spacing w:line="360" w:lineRule="auto"/>
        <w:rPr>
          <w:rStyle w:val="Forte"/>
        </w:rPr>
      </w:pPr>
      <w:r>
        <w:rPr>
          <w:rStyle w:val="Forte"/>
        </w:rPr>
        <w:t>Complementary Bibliography:</w:t>
      </w:r>
    </w:p>
    <w:p w14:paraId="3617C5BE" w14:textId="61BB3AEC" w:rsidR="00B028A1" w:rsidRDefault="00B028A1" w:rsidP="00B028A1">
      <w:pPr>
        <w:pStyle w:val="NormalWeb"/>
        <w:spacing w:line="360" w:lineRule="auto"/>
        <w:jc w:val="both"/>
      </w:pPr>
      <w:r>
        <w:t xml:space="preserve">COSTA, Denis Honorato (Org.). </w:t>
      </w:r>
      <w:r w:rsidRPr="00B028A1">
        <w:rPr>
          <w:rStyle w:val="nfase"/>
          <w:b/>
          <w:i w:val="0"/>
        </w:rPr>
        <w:t>Medical Radiology: Physics, Film Processing, Radiographic Techniques, and Computed Tomography</w:t>
      </w:r>
      <w:r>
        <w:rPr>
          <w:rStyle w:val="nfase"/>
        </w:rPr>
        <w:t>.</w:t>
      </w:r>
      <w:r>
        <w:t xml:space="preserve"> São Paulo, SP: Martinari, 2007.</w:t>
      </w:r>
      <w:r>
        <w:br/>
        <w:t xml:space="preserve">BIASOLI JUNIOR, Antônio. </w:t>
      </w:r>
      <w:r w:rsidRPr="00B028A1">
        <w:rPr>
          <w:rStyle w:val="nfase"/>
          <w:b/>
          <w:i w:val="0"/>
        </w:rPr>
        <w:t>Radiographic Techniques: Physical Principles, Basic Anatomy, Positioning, Digital Radiology, Computed Tomography</w:t>
      </w:r>
      <w:r>
        <w:rPr>
          <w:rStyle w:val="nfase"/>
        </w:rPr>
        <w:t>.</w:t>
      </w:r>
      <w:r>
        <w:t xml:space="preserve"> 2nd ed., revised and </w:t>
      </w:r>
      <w:r>
        <w:lastRenderedPageBreak/>
        <w:t>expanded. Rio de Janeiro, RJ: Rubio, 2016.</w:t>
      </w:r>
      <w:r>
        <w:br/>
        <w:t xml:space="preserve">GONZALEZ, Rafael C.; WOODS, Richard E. </w:t>
      </w:r>
      <w:r w:rsidRPr="00B028A1">
        <w:rPr>
          <w:rStyle w:val="nfase"/>
          <w:b/>
          <w:i w:val="0"/>
        </w:rPr>
        <w:t>Digital Image Processing</w:t>
      </w:r>
      <w:r>
        <w:rPr>
          <w:rStyle w:val="nfase"/>
        </w:rPr>
        <w:t>.</w:t>
      </w:r>
      <w:r>
        <w:t xml:space="preserve"> São Paulo, SP: Blucher, 2000.</w:t>
      </w:r>
    </w:p>
    <w:p w14:paraId="17712E14" w14:textId="77777777" w:rsidR="001D27F6" w:rsidRDefault="001D27F6" w:rsidP="00766B94">
      <w:pPr>
        <w:spacing w:before="240"/>
        <w:ind w:firstLine="0"/>
        <w:jc w:val="left"/>
        <w:rPr>
          <w:rFonts w:ascii="Times New Roman" w:eastAsia="Times New Roman" w:hAnsi="Times New Roman" w:cs="Times New Roman"/>
          <w:sz w:val="24"/>
          <w:szCs w:val="24"/>
          <w:lang w:eastAsia="pt-BR"/>
        </w:rPr>
      </w:pPr>
    </w:p>
    <w:p w14:paraId="349CA436" w14:textId="77777777" w:rsidR="001D27F6" w:rsidRDefault="001D27F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b/>
          <w:szCs w:val="24"/>
        </w:rPr>
      </w:pPr>
    </w:p>
    <w:p w14:paraId="773FC663" w14:textId="0A130688"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B028A1">
        <w:rPr>
          <w:rFonts w:ascii="Times New Roman" w:hAnsi="Times New Roman"/>
          <w:b/>
          <w:szCs w:val="24"/>
        </w:rPr>
        <w:t>SEMESTE</w:t>
      </w:r>
      <w:r w:rsidR="00D420B1">
        <w:rPr>
          <w:rFonts w:ascii="Times New Roman" w:hAnsi="Times New Roman"/>
          <w:b/>
          <w:szCs w:val="24"/>
        </w:rPr>
        <w:t>R</w:t>
      </w:r>
    </w:p>
    <w:p w14:paraId="64AAC79D" w14:textId="274A5C61" w:rsidR="007F4366" w:rsidRPr="00766B94" w:rsidRDefault="00D420B1"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Contrast Imaging Technology</w:t>
      </w:r>
    </w:p>
    <w:p w14:paraId="38A8713F" w14:textId="0AEDE779"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10</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310D4DD6" w14:textId="34A6EDCC"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0D467927" w14:textId="503EEB94" w:rsidR="00D420B1" w:rsidRPr="00D420B1" w:rsidRDefault="00D420B1" w:rsidP="00D420B1">
      <w:pPr>
        <w:pStyle w:val="NormalWeb"/>
        <w:jc w:val="both"/>
        <w:rPr>
          <w:lang w:val="pt-BR" w:eastAsia="pt-BR"/>
        </w:rPr>
      </w:pPr>
      <w:r w:rsidRPr="00D420B1">
        <w:rPr>
          <w:lang w:val="pt-BR" w:eastAsia="pt-BR"/>
        </w:rPr>
        <w:t>Enable the student to use radiological contrast agents in the imaging diagnostic service for special examinations, making them capable of observing and identifying allergic reactions during the procedure.</w:t>
      </w:r>
      <w:r w:rsidRPr="00D420B1">
        <w:rPr>
          <w:lang w:val="pt-BR" w:eastAsia="pt-BR"/>
        </w:rPr>
        <w:br/>
        <w:t>Train the student to perform the correct and necessary radiological positioning for the patient (client) in any required contrast examination, as well as in the pre-examination preparation, including psychological readiness for the procedure.</w:t>
      </w:r>
      <w:r w:rsidRPr="00D420B1">
        <w:rPr>
          <w:lang w:val="pt-BR" w:eastAsia="pt-BR"/>
        </w:rPr>
        <w:br/>
        <w:t>Prepare the student for other examinations involving the introduction of contrast agents, such as Computed Tomography, Magnetic Resonance Imaging, etc.</w:t>
      </w:r>
      <w:r w:rsidRPr="00D420B1">
        <w:rPr>
          <w:lang w:val="pt-BR" w:eastAsia="pt-BR"/>
        </w:rPr>
        <w:br/>
        <w:t>Enable the student to identify contrast-enhanced radiological images for improved medical diagnosis.</w:t>
      </w:r>
    </w:p>
    <w:p w14:paraId="63A272B5" w14:textId="4B1A2A4B" w:rsidR="00D420B1" w:rsidRDefault="00D420B1" w:rsidP="00D420B1">
      <w:pPr>
        <w:spacing w:before="100" w:beforeAutospacing="1" w:after="100" w:afterAutospacing="1" w:line="240" w:lineRule="auto"/>
        <w:ind w:firstLine="0"/>
        <w:jc w:val="left"/>
        <w:rPr>
          <w:rFonts w:ascii="Times New Roman" w:eastAsia="Times New Roman" w:hAnsi="Times New Roman" w:cs="Times New Roman"/>
          <w:b/>
          <w:bCs/>
          <w:sz w:val="24"/>
          <w:szCs w:val="24"/>
          <w:lang w:eastAsia="pt-BR"/>
        </w:rPr>
      </w:pPr>
      <w:r w:rsidRPr="00D420B1">
        <w:rPr>
          <w:rFonts w:ascii="Times New Roman" w:eastAsia="Times New Roman" w:hAnsi="Times New Roman" w:cs="Times New Roman"/>
          <w:b/>
          <w:bCs/>
          <w:sz w:val="24"/>
          <w:szCs w:val="24"/>
          <w:lang w:eastAsia="pt-BR"/>
        </w:rPr>
        <w:t>Objective:</w:t>
      </w:r>
    </w:p>
    <w:p w14:paraId="6A1763AA"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t>Recognize the elements that comprise the examination and the Radiological Anatomy of each organ, structure, and/or system in the study of contrast-enhanced exams.</w:t>
      </w:r>
    </w:p>
    <w:p w14:paraId="1E576FC3"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t>Understand anatomy and image-based semiology, the methods of contrast imaging exams, and radiological procedures.</w:t>
      </w:r>
    </w:p>
    <w:p w14:paraId="1B67611C"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t>Learn general concepts regarding indications, limitations, and contraindications of contrast-enhanced exams.</w:t>
      </w:r>
    </w:p>
    <w:p w14:paraId="68053DC5"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t>Know how to guide the patient regarding preparation for contrast exams and basic procedures for their execution.</w:t>
      </w:r>
    </w:p>
    <w:p w14:paraId="2C1F9D29"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t>Classify the contrast agents used in radiological contrast examinations.</w:t>
      </w:r>
    </w:p>
    <w:p w14:paraId="53DD0BA1"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t>Understand the fluoroscopy mechanism.</w:t>
      </w:r>
    </w:p>
    <w:p w14:paraId="6214023E" w14:textId="77777777" w:rsidR="00D420B1" w:rsidRPr="00D420B1" w:rsidRDefault="00D420B1" w:rsidP="00D420B1">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D420B1">
        <w:rPr>
          <w:rFonts w:ascii="Times New Roman" w:eastAsia="Times New Roman" w:hAnsi="Times New Roman" w:cs="Times New Roman"/>
          <w:sz w:val="24"/>
          <w:szCs w:val="24"/>
          <w:lang w:eastAsia="pt-BR"/>
        </w:rPr>
        <w:lastRenderedPageBreak/>
        <w:t>Understand radiology-guided interventions in general, including pediatric radiology.</w:t>
      </w:r>
    </w:p>
    <w:p w14:paraId="7830B049" w14:textId="77777777" w:rsidR="00D420B1" w:rsidRDefault="007F4366" w:rsidP="00D420B1">
      <w:pPr>
        <w:pStyle w:val="NormalWeb"/>
        <w:rPr>
          <w:rStyle w:val="Forte"/>
        </w:rPr>
      </w:pPr>
      <w:r w:rsidRPr="00766B94">
        <w:rPr>
          <w:color w:val="000000"/>
        </w:rPr>
        <w:t> </w:t>
      </w:r>
      <w:r w:rsidR="00D420B1">
        <w:rPr>
          <w:rStyle w:val="Forte"/>
        </w:rPr>
        <w:t>Basic Bibliography:</w:t>
      </w:r>
    </w:p>
    <w:p w14:paraId="34A2204C" w14:textId="33465989" w:rsidR="00D420B1" w:rsidRDefault="00D420B1" w:rsidP="00D420B1">
      <w:pPr>
        <w:pStyle w:val="NormalWeb"/>
        <w:jc w:val="both"/>
      </w:pPr>
      <w:r>
        <w:t xml:space="preserve">WEIR, Jamie et al. </w:t>
      </w:r>
      <w:r w:rsidRPr="00D420B1">
        <w:rPr>
          <w:rStyle w:val="nfase"/>
          <w:b/>
          <w:i w:val="0"/>
        </w:rPr>
        <w:t>Atlas of Human Anatomy in Imaging</w:t>
      </w:r>
      <w:r>
        <w:t>. 4th ed., 2nd printing. Rio de Janeiro, RJ: Elsevier, 2012.</w:t>
      </w:r>
      <w:r>
        <w:br/>
        <w:t xml:space="preserve">BONTRAGER, K. L. </w:t>
      </w:r>
      <w:r w:rsidRPr="00D420B1">
        <w:rPr>
          <w:rStyle w:val="nfase"/>
          <w:b/>
          <w:i w:val="0"/>
        </w:rPr>
        <w:t>Treatise on Radiologic Technique and Anatomical Basis</w:t>
      </w:r>
      <w:r>
        <w:t>.</w:t>
      </w:r>
      <w:r>
        <w:br/>
        <w:t xml:space="preserve">STIMAC, G. K. </w:t>
      </w:r>
      <w:r w:rsidRPr="00D420B1">
        <w:rPr>
          <w:rStyle w:val="nfase"/>
          <w:b/>
          <w:i w:val="0"/>
        </w:rPr>
        <w:t>Introduction to Diagnostic Imaging</w:t>
      </w:r>
      <w:r>
        <w:t>.</w:t>
      </w:r>
    </w:p>
    <w:p w14:paraId="00345789" w14:textId="77777777" w:rsidR="00D420B1" w:rsidRDefault="00D420B1" w:rsidP="00D420B1">
      <w:pPr>
        <w:pStyle w:val="NormalWeb"/>
        <w:rPr>
          <w:rStyle w:val="Forte"/>
        </w:rPr>
      </w:pPr>
      <w:r>
        <w:rPr>
          <w:rStyle w:val="Forte"/>
        </w:rPr>
        <w:t>Complementary Bibliography:</w:t>
      </w:r>
    </w:p>
    <w:p w14:paraId="4ABDD475" w14:textId="1D784DB7" w:rsidR="00D420B1" w:rsidRDefault="00D420B1" w:rsidP="00D420B1">
      <w:pPr>
        <w:pStyle w:val="NormalWeb"/>
        <w:jc w:val="both"/>
      </w:pPr>
      <w:r>
        <w:t xml:space="preserve">Wang, C. L.; Liao, A. H. </w:t>
      </w:r>
      <w:r w:rsidRPr="00D420B1">
        <w:rPr>
          <w:rStyle w:val="nfase"/>
          <w:b/>
          <w:i w:val="0"/>
        </w:rPr>
        <w:t>Contrast Media in Pediatric Radiology</w:t>
      </w:r>
      <w:r>
        <w:t>. Springer.</w:t>
      </w:r>
      <w:r>
        <w:br/>
        <w:t xml:space="preserve">Webb, J. A. W.; Thomsen, H. S.; Morcos, S. K. </w:t>
      </w:r>
      <w:r w:rsidRPr="00D420B1">
        <w:rPr>
          <w:rStyle w:val="nfase"/>
          <w:b/>
          <w:i w:val="0"/>
        </w:rPr>
        <w:t>Contrast Media: Safety Issues and ESUR Guidelines</w:t>
      </w:r>
      <w:r>
        <w:t>. Springer.</w:t>
      </w:r>
      <w:r>
        <w:br/>
        <w:t xml:space="preserve">Runge, V. M.; Nitz, W. R. </w:t>
      </w:r>
      <w:r w:rsidRPr="00D420B1">
        <w:rPr>
          <w:rStyle w:val="nfase"/>
          <w:b/>
          <w:i w:val="0"/>
        </w:rPr>
        <w:t>Magnetic Resonance Imaging: Physical Principles and Sequence Design</w:t>
      </w:r>
      <w:r>
        <w:t>. 2nd ed. Springer.</w:t>
      </w:r>
    </w:p>
    <w:p w14:paraId="6EA14480" w14:textId="6C6332D6" w:rsidR="007F4366" w:rsidRPr="00766B94" w:rsidRDefault="007F4366" w:rsidP="00D420B1">
      <w:pPr>
        <w:pStyle w:val="s10"/>
        <w:spacing w:before="240" w:beforeAutospacing="0" w:after="0" w:afterAutospacing="0" w:line="360" w:lineRule="auto"/>
        <w:jc w:val="both"/>
        <w:rPr>
          <w:b/>
        </w:rPr>
      </w:pPr>
    </w:p>
    <w:p w14:paraId="3BCDD930" w14:textId="57330394"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D420B1">
        <w:rPr>
          <w:rFonts w:ascii="Times New Roman" w:hAnsi="Times New Roman"/>
          <w:b/>
          <w:szCs w:val="24"/>
        </w:rPr>
        <w:t>SEMESTE</w:t>
      </w:r>
      <w:r w:rsidR="00D420B1">
        <w:rPr>
          <w:rFonts w:ascii="Times New Roman" w:hAnsi="Times New Roman"/>
          <w:b/>
          <w:szCs w:val="24"/>
        </w:rPr>
        <w:t>R</w:t>
      </w:r>
    </w:p>
    <w:p w14:paraId="6311E106" w14:textId="5AEE1247" w:rsidR="007F4366" w:rsidRPr="00766B94" w:rsidRDefault="007F4366"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sidRPr="00766B94">
        <w:rPr>
          <w:rFonts w:ascii="Times New Roman" w:hAnsi="Times New Roman" w:cs="Times New Roman"/>
          <w:b/>
          <w:sz w:val="24"/>
          <w:szCs w:val="24"/>
        </w:rPr>
        <w:t xml:space="preserve">Disciplina: </w:t>
      </w:r>
      <w:r w:rsidRPr="00766B94">
        <w:rPr>
          <w:rFonts w:ascii="Times New Roman" w:eastAsia="Times New Roman" w:hAnsi="Times New Roman" w:cs="Times New Roman"/>
          <w:b/>
          <w:bCs/>
          <w:color w:val="000000"/>
          <w:sz w:val="24"/>
          <w:szCs w:val="24"/>
          <w:lang w:eastAsia="pt-BR"/>
        </w:rPr>
        <w:t>Comput</w:t>
      </w:r>
      <w:r w:rsidR="000B2D66">
        <w:rPr>
          <w:rFonts w:ascii="Times New Roman" w:eastAsia="Times New Roman" w:hAnsi="Times New Roman" w:cs="Times New Roman"/>
          <w:b/>
          <w:bCs/>
          <w:color w:val="000000"/>
          <w:sz w:val="24"/>
          <w:szCs w:val="24"/>
          <w:lang w:eastAsia="pt-BR"/>
        </w:rPr>
        <w:t xml:space="preserve">ed </w:t>
      </w:r>
      <w:r w:rsidR="000B2D66" w:rsidRPr="00766B94">
        <w:rPr>
          <w:rFonts w:ascii="Times New Roman" w:eastAsia="Times New Roman" w:hAnsi="Times New Roman" w:cs="Times New Roman"/>
          <w:b/>
          <w:bCs/>
          <w:color w:val="000000"/>
          <w:sz w:val="24"/>
          <w:szCs w:val="24"/>
          <w:lang w:eastAsia="pt-BR"/>
        </w:rPr>
        <w:t>Tomogra</w:t>
      </w:r>
      <w:r w:rsidR="000B2D66">
        <w:rPr>
          <w:rFonts w:ascii="Times New Roman" w:eastAsia="Times New Roman" w:hAnsi="Times New Roman" w:cs="Times New Roman"/>
          <w:b/>
          <w:bCs/>
          <w:color w:val="000000"/>
          <w:sz w:val="24"/>
          <w:szCs w:val="24"/>
          <w:lang w:eastAsia="pt-BR"/>
        </w:rPr>
        <w:t>phy</w:t>
      </w:r>
    </w:p>
    <w:p w14:paraId="63D5B6D7" w14:textId="7F376315"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10</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18D4448D" w14:textId="19B5DBFC"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5276C410" w14:textId="2EEEF064" w:rsidR="000B2D66" w:rsidRDefault="000B2D66" w:rsidP="000B2D66">
      <w:pPr>
        <w:pStyle w:val="NormalWeb"/>
        <w:spacing w:line="360" w:lineRule="auto"/>
        <w:jc w:val="both"/>
      </w:pPr>
      <w:r>
        <w:rPr>
          <w:rStyle w:val="Forte"/>
        </w:rPr>
        <w:t>Computed Tomography – Historical Aspect:</w:t>
      </w:r>
      <w:r>
        <w:t xml:space="preserve"> Understand the operating principles of computed tomography equipment, the physical principles, the type of X-rays used, their characteristics and acquisition methods, as well as image interpretation, protocols, and image formation. Current developments and technological advances.</w:t>
      </w:r>
    </w:p>
    <w:p w14:paraId="314C81BD" w14:textId="77777777" w:rsidR="000B2D66" w:rsidRDefault="000B2D66" w:rsidP="000B2D66">
      <w:pPr>
        <w:pStyle w:val="NormalWeb"/>
        <w:spacing w:line="360" w:lineRule="auto"/>
        <w:jc w:val="both"/>
      </w:pPr>
      <w:r>
        <w:rPr>
          <w:rStyle w:val="Forte"/>
        </w:rPr>
        <w:t>Objective:</w:t>
      </w:r>
      <w:r>
        <w:t xml:space="preserve"> Enable the student to interpret CT scans and the images generated by the latest CT scanners, as well as to apply appropriate protocols for each type of medical request.</w:t>
      </w:r>
    </w:p>
    <w:p w14:paraId="6100F1FF" w14:textId="77777777" w:rsidR="000B2D66" w:rsidRDefault="000B2D66" w:rsidP="000B2D66">
      <w:pPr>
        <w:pStyle w:val="NormalWeb"/>
        <w:spacing w:line="360" w:lineRule="auto"/>
        <w:rPr>
          <w:rStyle w:val="Forte"/>
        </w:rPr>
      </w:pPr>
      <w:r>
        <w:rPr>
          <w:rStyle w:val="Forte"/>
        </w:rPr>
        <w:t>Basic Bibliography:</w:t>
      </w:r>
    </w:p>
    <w:p w14:paraId="4955AC3D" w14:textId="5CB6845E" w:rsidR="000B2D66" w:rsidRPr="000B2D66" w:rsidRDefault="000B2D66" w:rsidP="000B2D66">
      <w:pPr>
        <w:pStyle w:val="NormalWeb"/>
        <w:spacing w:line="360" w:lineRule="auto"/>
        <w:rPr>
          <w:b/>
          <w:bCs/>
        </w:rPr>
      </w:pPr>
      <w:r>
        <w:t xml:space="preserve">BUSHONG, Stewart Carlyle. </w:t>
      </w:r>
      <w:r w:rsidRPr="000B2D66">
        <w:rPr>
          <w:rStyle w:val="nfase"/>
          <w:b/>
          <w:i w:val="0"/>
        </w:rPr>
        <w:t>Radiologic Science for Technologists: Physics, Biology, and Protection</w:t>
      </w:r>
      <w:r>
        <w:rPr>
          <w:rStyle w:val="nfase"/>
        </w:rPr>
        <w:t>.</w:t>
      </w:r>
      <w:r>
        <w:t xml:space="preserve"> 9th ed., 2nd printing. Rio de Janeiro, RJ: Elsevier, 2012.</w:t>
      </w:r>
      <w:r>
        <w:br/>
        <w:t xml:space="preserve">WEIR, Jamie et al. </w:t>
      </w:r>
      <w:r w:rsidRPr="000B2D66">
        <w:rPr>
          <w:rStyle w:val="nfase"/>
          <w:b/>
          <w:i w:val="0"/>
        </w:rPr>
        <w:t>Atlas of Human Anatomy in Imaging</w:t>
      </w:r>
      <w:r>
        <w:rPr>
          <w:rStyle w:val="nfase"/>
        </w:rPr>
        <w:t>.</w:t>
      </w:r>
      <w:r>
        <w:t xml:space="preserve"> 4th ed., 2nd printing. Rio de Janeiro, RJ: Elsevier, 2012.</w:t>
      </w:r>
      <w:r>
        <w:br/>
      </w:r>
      <w:r>
        <w:lastRenderedPageBreak/>
        <w:t xml:space="preserve">HOFER, Matthias. </w:t>
      </w:r>
      <w:r w:rsidRPr="000B2D66">
        <w:rPr>
          <w:rStyle w:val="nfase"/>
          <w:b/>
          <w:i w:val="0"/>
        </w:rPr>
        <w:t>Computed Tomography: Practical Teaching Manual</w:t>
      </w:r>
      <w:r>
        <w:rPr>
          <w:rStyle w:val="nfase"/>
        </w:rPr>
        <w:t>.</w:t>
      </w:r>
      <w:r>
        <w:t xml:space="preserve"> 7th ed. Rio de Janeiro, RJ: Revinter, 2015.</w:t>
      </w:r>
    </w:p>
    <w:p w14:paraId="400BB113" w14:textId="77777777" w:rsidR="000B2D66" w:rsidRDefault="000B2D66" w:rsidP="000B2D66">
      <w:pPr>
        <w:pStyle w:val="NormalWeb"/>
        <w:spacing w:line="360" w:lineRule="auto"/>
        <w:rPr>
          <w:rStyle w:val="Forte"/>
        </w:rPr>
      </w:pPr>
      <w:r>
        <w:rPr>
          <w:rStyle w:val="Forte"/>
        </w:rPr>
        <w:t>Complementary Bibliography:</w:t>
      </w:r>
    </w:p>
    <w:p w14:paraId="76BD6CCF" w14:textId="6845B1BB" w:rsidR="000B2D66" w:rsidRDefault="000B2D66" w:rsidP="000B2D66">
      <w:pPr>
        <w:pStyle w:val="NormalWeb"/>
        <w:spacing w:line="360" w:lineRule="auto"/>
        <w:jc w:val="both"/>
      </w:pPr>
      <w:r>
        <w:t xml:space="preserve">FLECKENSTEIN, P.; TRANUM-JENSEN, J. </w:t>
      </w:r>
      <w:r w:rsidRPr="000B2D66">
        <w:rPr>
          <w:rStyle w:val="nfase"/>
          <w:b/>
          <w:i w:val="0"/>
        </w:rPr>
        <w:t>Anatomy in Diagnostic Imaging</w:t>
      </w:r>
      <w:r>
        <w:rPr>
          <w:rStyle w:val="nfase"/>
        </w:rPr>
        <w:t>.</w:t>
      </w:r>
      <w:r>
        <w:t xml:space="preserve"> 2nd ed. São Paulo: Manole, 2004.</w:t>
      </w:r>
      <w:r>
        <w:br/>
        <w:t xml:space="preserve">NETTER, F.H. </w:t>
      </w:r>
      <w:r w:rsidRPr="000B2D66">
        <w:rPr>
          <w:rStyle w:val="nfase"/>
          <w:b/>
          <w:i w:val="0"/>
        </w:rPr>
        <w:t>Atlas of Human Anatomy</w:t>
      </w:r>
      <w:r>
        <w:rPr>
          <w:rStyle w:val="nfase"/>
        </w:rPr>
        <w:t>.</w:t>
      </w:r>
      <w:r>
        <w:t xml:space="preserve"> 4th ed. Porto Alegre: Artes Médicas, 2015.</w:t>
      </w:r>
      <w:r>
        <w:br/>
        <w:t xml:space="preserve">BIASOLI JÚNIOR, Antonio. </w:t>
      </w:r>
      <w:r w:rsidRPr="000B2D66">
        <w:rPr>
          <w:rStyle w:val="nfase"/>
          <w:b/>
          <w:i w:val="0"/>
        </w:rPr>
        <w:t>Radiographic Techniques: Physical Principles, Basic Anatomy, Positioning, Digital Radiology, Computed Tomography</w:t>
      </w:r>
      <w:r>
        <w:rPr>
          <w:rStyle w:val="nfase"/>
        </w:rPr>
        <w:t>.</w:t>
      </w:r>
      <w:r>
        <w:t xml:space="preserve"> 2nd ed., revised and expanded. Rio de Janeiro, RJ: Rubio, 2016.</w:t>
      </w:r>
    </w:p>
    <w:p w14:paraId="0E8E64C8" w14:textId="6D5144C7"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0B2D66">
        <w:rPr>
          <w:rFonts w:ascii="Times New Roman" w:hAnsi="Times New Roman"/>
          <w:b/>
          <w:szCs w:val="24"/>
        </w:rPr>
        <w:t>SEMESTE</w:t>
      </w:r>
      <w:r w:rsidR="000B2D66" w:rsidRPr="000B2D66">
        <w:rPr>
          <w:rFonts w:ascii="Times New Roman" w:hAnsi="Times New Roman"/>
          <w:b/>
          <w:szCs w:val="24"/>
        </w:rPr>
        <w:t>R</w:t>
      </w:r>
    </w:p>
    <w:p w14:paraId="07BCF306" w14:textId="57EB4667" w:rsidR="007F4366" w:rsidRPr="00766B94" w:rsidRDefault="000B2D66"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Radioprote</w:t>
      </w:r>
      <w:r>
        <w:rPr>
          <w:rFonts w:ascii="Times New Roman" w:eastAsia="Times New Roman" w:hAnsi="Times New Roman" w:cs="Times New Roman"/>
          <w:b/>
          <w:bCs/>
          <w:color w:val="000000"/>
          <w:sz w:val="24"/>
          <w:szCs w:val="24"/>
          <w:lang w:eastAsia="pt-BR"/>
        </w:rPr>
        <w:t>ction</w:t>
      </w:r>
    </w:p>
    <w:p w14:paraId="0AE12BD2"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80 h/</w:t>
      </w:r>
      <w:r>
        <w:rPr>
          <w:rFonts w:ascii="Times New Roman" w:hAnsi="Times New Roman" w:cs="Times New Roman"/>
          <w:b/>
          <w:color w:val="000000"/>
          <w:sz w:val="24"/>
          <w:szCs w:val="24"/>
        </w:rPr>
        <w:t>classes</w:t>
      </w:r>
    </w:p>
    <w:p w14:paraId="7B5ACF42"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2A848937" w14:textId="77777777" w:rsidR="000B2D66" w:rsidRDefault="000B2D66" w:rsidP="000B2D66">
      <w:pPr>
        <w:pStyle w:val="NormalWeb"/>
        <w:spacing w:line="360" w:lineRule="auto"/>
        <w:jc w:val="both"/>
      </w:pPr>
      <w:r w:rsidRPr="000B2D66">
        <w:rPr>
          <w:rStyle w:val="Forte"/>
          <w:b w:val="0"/>
        </w:rPr>
        <w:t>Principles of Radiation Protection</w:t>
      </w:r>
      <w:r>
        <w:t xml:space="preserve"> (justification, optimization, and dose limitation). ALARA principles and their importance. Three factors of radiological protection (time, distance, and shielding). Inverse square law of distance. Mechanisms of action of ionizing radiation on cells. Effects: stochastic, deterministic (tissue reactions), somatic, and hereditary. Quantities and units used in radiation protection (exposure, absorbed dose, equivalent dose, and radioactive activity). Use of radioactive materials and risks of radioactive contamination. Environmental detectors and personal dosimeters. Presentation and discussion of current legislation: RDC-611, CNEN 3.01, NR-32. Recommendations of films and documentaries addressing the risks and biological effects of ionizing radiation.</w:t>
      </w:r>
    </w:p>
    <w:p w14:paraId="3990CC43" w14:textId="77777777" w:rsidR="000B2D66" w:rsidRDefault="000B2D66" w:rsidP="000B2D66">
      <w:pPr>
        <w:pStyle w:val="NormalWeb"/>
        <w:spacing w:line="360" w:lineRule="auto"/>
        <w:jc w:val="both"/>
      </w:pPr>
      <w:r>
        <w:rPr>
          <w:rStyle w:val="Forte"/>
        </w:rPr>
        <w:t>Objective:</w:t>
      </w:r>
      <w:r>
        <w:br/>
        <w:t xml:space="preserve">Develop the student’s ability to evaluate the risk-benefit ratio of using ionizing radiation. Provide tools to assess the risks of exposure to radiation both quantitatively and qualitatively. Introduce measurement units and dose limits according to national and international </w:t>
      </w:r>
      <w:r>
        <w:lastRenderedPageBreak/>
        <w:t>regulations and guidelines. Promote the correct use of personal protective equipment (PPE) and shielding in the daily practice of the professional.</w:t>
      </w:r>
    </w:p>
    <w:p w14:paraId="65004422" w14:textId="0FF34382" w:rsidR="000B2D66" w:rsidRDefault="000B2D66" w:rsidP="000B2D66">
      <w:pPr>
        <w:pStyle w:val="NormalWeb"/>
        <w:spacing w:line="360" w:lineRule="auto"/>
      </w:pPr>
      <w:r>
        <w:rPr>
          <w:rStyle w:val="Forte"/>
        </w:rPr>
        <w:t>Basic Bibliography:</w:t>
      </w:r>
      <w:r>
        <w:br/>
        <w:t xml:space="preserve">NÓBREGA, A.I. (org.). </w:t>
      </w:r>
      <w:r w:rsidRPr="000B2D66">
        <w:rPr>
          <w:rStyle w:val="nfase"/>
          <w:b/>
          <w:i w:val="0"/>
        </w:rPr>
        <w:t>Radiological Technology and Diagnostic Imaging</w:t>
      </w:r>
      <w:r>
        <w:t>. 1st ed. Difusão Editora, 2015, vols. 01, 02, and 03.</w:t>
      </w:r>
      <w:r>
        <w:br/>
        <w:t xml:space="preserve">MARCHIORI, E.; SANTOS, M.L. </w:t>
      </w:r>
      <w:r w:rsidRPr="000B2D66">
        <w:rPr>
          <w:rStyle w:val="nfase"/>
          <w:b/>
          <w:i w:val="0"/>
        </w:rPr>
        <w:t>Introduction to Radiology</w:t>
      </w:r>
      <w:r>
        <w:t>. 2nd ed. Rio de Janeiro: Guanabara Koogan, 2015.</w:t>
      </w:r>
      <w:r>
        <w:br/>
        <w:t xml:space="preserve">BUSHONG, Stewart Carlyle. </w:t>
      </w:r>
      <w:r w:rsidRPr="000B2D66">
        <w:rPr>
          <w:rStyle w:val="nfase"/>
          <w:b/>
          <w:i w:val="0"/>
        </w:rPr>
        <w:t>Radiologic Science for Technologists: Physics, Biology, and Protection</w:t>
      </w:r>
      <w:r>
        <w:t>. 9th ed., 2nd printing. Rio de Janeiro, RJ: Elsevier, 2012.</w:t>
      </w:r>
    </w:p>
    <w:p w14:paraId="100133C7" w14:textId="77777777" w:rsidR="000B2D66" w:rsidRDefault="000B2D66" w:rsidP="000B2D66">
      <w:pPr>
        <w:pStyle w:val="NormalWeb"/>
        <w:spacing w:line="360" w:lineRule="auto"/>
        <w:rPr>
          <w:rStyle w:val="Forte"/>
        </w:rPr>
      </w:pPr>
      <w:r>
        <w:rPr>
          <w:rStyle w:val="Forte"/>
        </w:rPr>
        <w:t>Complementary Bibliography:</w:t>
      </w:r>
    </w:p>
    <w:p w14:paraId="5642B613" w14:textId="027187A8" w:rsidR="000B2D66" w:rsidRDefault="000B2D66" w:rsidP="000B2D66">
      <w:pPr>
        <w:pStyle w:val="NormalWeb"/>
        <w:spacing w:line="360" w:lineRule="auto"/>
        <w:jc w:val="both"/>
      </w:pPr>
      <w:r>
        <w:t xml:space="preserve">GARCIA, EDUARDO A.C. </w:t>
      </w:r>
      <w:r w:rsidRPr="000B2D66">
        <w:rPr>
          <w:rStyle w:val="nfase"/>
          <w:b/>
          <w:i w:val="0"/>
        </w:rPr>
        <w:t>Biophysics</w:t>
      </w:r>
      <w:r>
        <w:t>. 2nd ed. São Paulo: Savier, 2021.</w:t>
      </w:r>
      <w:r>
        <w:br/>
        <w:t xml:space="preserve">MOURÃO, C. A. J.; ABRAMOV, D.M. </w:t>
      </w:r>
      <w:r w:rsidRPr="000B2D66">
        <w:rPr>
          <w:rStyle w:val="nfase"/>
          <w:b/>
          <w:i w:val="0"/>
        </w:rPr>
        <w:t>Essential Biophysics</w:t>
      </w:r>
      <w:r>
        <w:t>. Rio de Janeiro: Guanabara Koogan, 2015.</w:t>
      </w:r>
      <w:r>
        <w:br/>
        <w:t xml:space="preserve">TILLY, Júnior, J. G. </w:t>
      </w:r>
      <w:r w:rsidRPr="000B2D66">
        <w:rPr>
          <w:rStyle w:val="nfase"/>
          <w:b/>
          <w:i w:val="0"/>
        </w:rPr>
        <w:t>Radiological Physics</w:t>
      </w:r>
      <w:r>
        <w:t>. Rio de Janeiro, RJ: Guanabara Koogan, 2010.</w:t>
      </w:r>
      <w:r>
        <w:br/>
        <w:t xml:space="preserve">SORRENTINO et al. </w:t>
      </w:r>
      <w:r w:rsidRPr="000B2D66">
        <w:rPr>
          <w:rStyle w:val="nfase"/>
          <w:b/>
          <w:i w:val="0"/>
        </w:rPr>
        <w:t>Environmental Education as Public Policy</w:t>
      </w:r>
      <w:r>
        <w:t>, 2005.</w:t>
      </w:r>
    </w:p>
    <w:p w14:paraId="7A8C42F1" w14:textId="570D0414"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950ED2">
        <w:rPr>
          <w:rFonts w:ascii="Times New Roman" w:hAnsi="Times New Roman"/>
          <w:b/>
          <w:szCs w:val="24"/>
        </w:rPr>
        <w:t>SEMESTE</w:t>
      </w:r>
      <w:r w:rsidR="00DB3340" w:rsidRPr="00950ED2">
        <w:rPr>
          <w:rFonts w:ascii="Times New Roman" w:hAnsi="Times New Roman"/>
          <w:b/>
          <w:szCs w:val="24"/>
        </w:rPr>
        <w:t>R</w:t>
      </w:r>
    </w:p>
    <w:p w14:paraId="71F10CE3" w14:textId="4408FD13" w:rsidR="007F4366" w:rsidRPr="00766B94" w:rsidRDefault="00950ED2"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Health Psychology</w:t>
      </w:r>
    </w:p>
    <w:p w14:paraId="65CE0B1D" w14:textId="61C802A2"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2C8D465B" w14:textId="52D07776"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5E86D3BB" w14:textId="77777777" w:rsidR="00950ED2" w:rsidRPr="00950ED2" w:rsidRDefault="00950ED2" w:rsidP="009D2050">
      <w:pPr>
        <w:pStyle w:val="NormalWeb"/>
        <w:spacing w:line="360" w:lineRule="auto"/>
        <w:jc w:val="both"/>
        <w:rPr>
          <w:b/>
        </w:rPr>
      </w:pPr>
      <w:r w:rsidRPr="00950ED2">
        <w:rPr>
          <w:rStyle w:val="Forte"/>
          <w:b w:val="0"/>
        </w:rPr>
        <w:t>Fundamentals of biopsychosocial development. Concept of mental health and mental illness. Emphasis on interpersonal relationships, considering forms of communication, psychodynamics of human behavior, patient care, and multidisciplinary work, focusing on the relationship between the healthcare professional, the patient, and the team.</w:t>
      </w:r>
    </w:p>
    <w:p w14:paraId="7A983148" w14:textId="77777777" w:rsidR="009D2050" w:rsidRDefault="00950ED2" w:rsidP="009D2050">
      <w:pPr>
        <w:pStyle w:val="NormalWeb"/>
        <w:spacing w:line="360" w:lineRule="auto"/>
        <w:rPr>
          <w:rStyle w:val="Forte"/>
        </w:rPr>
      </w:pPr>
      <w:r>
        <w:rPr>
          <w:rStyle w:val="Forte"/>
        </w:rPr>
        <w:t>Objective:</w:t>
      </w:r>
    </w:p>
    <w:p w14:paraId="7575941B" w14:textId="6201DC39" w:rsidR="00950ED2" w:rsidRDefault="00950ED2" w:rsidP="009D2050">
      <w:pPr>
        <w:pStyle w:val="NormalWeb"/>
        <w:spacing w:line="360" w:lineRule="auto"/>
        <w:jc w:val="both"/>
      </w:pPr>
      <w:r>
        <w:t>Enable the student to act professionally in the face of clients’ pain and suffering without losing their humanity.</w:t>
      </w:r>
    </w:p>
    <w:p w14:paraId="1E1CF7D4" w14:textId="77777777" w:rsidR="009D2050" w:rsidRDefault="009D2050" w:rsidP="009D2050">
      <w:pPr>
        <w:pStyle w:val="NormalWeb"/>
        <w:spacing w:line="360" w:lineRule="auto"/>
        <w:rPr>
          <w:rStyle w:val="Forte"/>
        </w:rPr>
      </w:pPr>
      <w:r>
        <w:rPr>
          <w:rStyle w:val="Forte"/>
        </w:rPr>
        <w:lastRenderedPageBreak/>
        <w:t>Basic Bibliography:</w:t>
      </w:r>
    </w:p>
    <w:p w14:paraId="25045A1D" w14:textId="225C130A" w:rsidR="009D2050" w:rsidRDefault="009D2050" w:rsidP="009D2050">
      <w:pPr>
        <w:pStyle w:val="NormalWeb"/>
        <w:spacing w:line="360" w:lineRule="auto"/>
        <w:jc w:val="both"/>
      </w:pPr>
      <w:r>
        <w:t xml:space="preserve">BOCK, A. M. (et al.) </w:t>
      </w:r>
      <w:r w:rsidRPr="009D2050">
        <w:rPr>
          <w:b/>
        </w:rPr>
        <w:t>Psychologies: An Introduction to the Study of Psychology</w:t>
      </w:r>
      <w:r>
        <w:t>. 14th ed. São Paulo: Editora Saraiva, 2019.</w:t>
      </w:r>
      <w:r>
        <w:br/>
        <w:t xml:space="preserve">MILTENBERGER, Raymond G. </w:t>
      </w:r>
      <w:r w:rsidRPr="009D2050">
        <w:rPr>
          <w:b/>
        </w:rPr>
        <w:t>Behavior Modification: Theory and Practice</w:t>
      </w:r>
      <w:r>
        <w:t>. São Paulo: Cengage Learning, 2019. Online resource.</w:t>
      </w:r>
      <w:r>
        <w:br/>
        <w:t xml:space="preserve">PAPALIA, D. E.; OLDS, S. W. </w:t>
      </w:r>
      <w:r w:rsidRPr="009D2050">
        <w:rPr>
          <w:b/>
        </w:rPr>
        <w:t>Human Development</w:t>
      </w:r>
      <w:r>
        <w:t>. 14th ed. Porto Alegre: Artmed, 2021.</w:t>
      </w:r>
    </w:p>
    <w:p w14:paraId="2E427D25" w14:textId="77777777" w:rsidR="009D2050" w:rsidRDefault="009D2050" w:rsidP="009D2050">
      <w:pPr>
        <w:pStyle w:val="NormalWeb"/>
        <w:spacing w:line="360" w:lineRule="auto"/>
        <w:rPr>
          <w:rStyle w:val="Forte"/>
        </w:rPr>
      </w:pPr>
      <w:r>
        <w:rPr>
          <w:rStyle w:val="Forte"/>
        </w:rPr>
        <w:t>Supplementary Bibliography:</w:t>
      </w:r>
    </w:p>
    <w:p w14:paraId="3301C774" w14:textId="482E9309" w:rsidR="009D2050" w:rsidRDefault="009D2050" w:rsidP="009D2050">
      <w:pPr>
        <w:pStyle w:val="NormalWeb"/>
        <w:spacing w:line="360" w:lineRule="auto"/>
        <w:jc w:val="both"/>
      </w:pPr>
      <w:r>
        <w:t xml:space="preserve">BRAZIL. Ministry of Health. Secretariat of Health Care. </w:t>
      </w:r>
      <w:r w:rsidRPr="009D2050">
        <w:rPr>
          <w:b/>
        </w:rPr>
        <w:t>National Policy for Humanization of Care and Management of SUS</w:t>
      </w:r>
      <w:r>
        <w:t>. Brasília, 2017. humanizasus@saude.gov.br</w:t>
      </w:r>
      <w:r>
        <w:br/>
        <w:t xml:space="preserve">FREITAS, Maria Ester de. </w:t>
      </w:r>
      <w:r w:rsidRPr="009D2050">
        <w:rPr>
          <w:b/>
        </w:rPr>
        <w:t>Sexual Diversity and Work</w:t>
      </w:r>
      <w:r>
        <w:t>. São Paulo: Cengage Learning, 2016.</w:t>
      </w:r>
      <w:r>
        <w:br/>
        <w:t>GOODWIN, C. J. History of Modern Psychology. São Paulo: Cultrix, 2019.</w:t>
      </w:r>
    </w:p>
    <w:p w14:paraId="2AD2434B" w14:textId="734445BB"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164B0F">
        <w:rPr>
          <w:rFonts w:ascii="Times New Roman" w:hAnsi="Times New Roman"/>
          <w:b/>
          <w:szCs w:val="24"/>
        </w:rPr>
        <w:t>SEMEST</w:t>
      </w:r>
      <w:r w:rsidR="00164B0F" w:rsidRPr="00164B0F">
        <w:rPr>
          <w:rFonts w:ascii="Times New Roman" w:hAnsi="Times New Roman"/>
          <w:b/>
          <w:szCs w:val="24"/>
        </w:rPr>
        <w:t>ER</w:t>
      </w:r>
    </w:p>
    <w:p w14:paraId="5F6C5B47" w14:textId="2DAEC902" w:rsidR="007F4366" w:rsidRPr="00766B94" w:rsidRDefault="008A2A5E"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eastAsia="Times New Roman" w:hAnsi="Times New Roman" w:cs="Times New Roman"/>
          <w:b/>
          <w:bCs/>
          <w:color w:val="000000"/>
          <w:sz w:val="24"/>
          <w:szCs w:val="24"/>
          <w:lang w:eastAsia="pt-BR"/>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sidR="007F4366" w:rsidRPr="00766B94">
        <w:rPr>
          <w:rFonts w:ascii="Times New Roman" w:eastAsia="Times New Roman" w:hAnsi="Times New Roman" w:cs="Times New Roman"/>
          <w:b/>
          <w:bCs/>
          <w:color w:val="000000"/>
          <w:sz w:val="24"/>
          <w:szCs w:val="24"/>
          <w:lang w:eastAsia="pt-BR"/>
        </w:rPr>
        <w:t>Instrumental</w:t>
      </w:r>
      <w:r>
        <w:rPr>
          <w:rFonts w:ascii="Times New Roman" w:eastAsia="Times New Roman" w:hAnsi="Times New Roman" w:cs="Times New Roman"/>
          <w:b/>
          <w:bCs/>
          <w:color w:val="000000"/>
          <w:sz w:val="24"/>
          <w:szCs w:val="24"/>
          <w:lang w:eastAsia="pt-BR"/>
        </w:rPr>
        <w:t xml:space="preserve"> English</w:t>
      </w:r>
    </w:p>
    <w:p w14:paraId="446931AF" w14:textId="3AC7020C"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12A3F0E7" w14:textId="74B1C5E3"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1510041D" w14:textId="77777777" w:rsidR="008A2A5E" w:rsidRDefault="008A2A5E" w:rsidP="008A2A5E">
      <w:pPr>
        <w:pStyle w:val="NormalWeb"/>
        <w:spacing w:line="360" w:lineRule="auto"/>
        <w:jc w:val="both"/>
      </w:pPr>
      <w:r>
        <w:t>Study of reading and comprehension strategies for texts in English in the healthcare field, based on the analysis of specific textual genres, focusing on lexical-grammatical items, morphosyntactic, semantic and pragmatic aspects, sentence structures, and textual organizers of the target language, with all processes grounded in scientific articles.</w:t>
      </w:r>
    </w:p>
    <w:p w14:paraId="227A955E" w14:textId="2C683F79" w:rsidR="008A2A5E" w:rsidRPr="008A2A5E" w:rsidRDefault="008A2A5E" w:rsidP="008A2A5E">
      <w:pPr>
        <w:pStyle w:val="NormalWeb"/>
        <w:spacing w:line="360" w:lineRule="auto"/>
        <w:rPr>
          <w:b/>
          <w:bCs/>
        </w:rPr>
      </w:pPr>
      <w:r>
        <w:rPr>
          <w:rStyle w:val="Forte"/>
        </w:rPr>
        <w:t>Objective:</w:t>
      </w:r>
      <w:r>
        <w:br/>
        <w:t>The student should be able to:</w:t>
      </w:r>
    </w:p>
    <w:p w14:paraId="53C0FFE7" w14:textId="77777777" w:rsidR="008A2A5E" w:rsidRDefault="008A2A5E" w:rsidP="008A2A5E">
      <w:pPr>
        <w:pStyle w:val="NormalWeb"/>
        <w:spacing w:line="360" w:lineRule="auto"/>
      </w:pPr>
      <w:r>
        <w:t>Read short texts and demonstrate overall comprehension;</w:t>
      </w:r>
    </w:p>
    <w:p w14:paraId="2E262912" w14:textId="77777777" w:rsidR="008A2A5E" w:rsidRDefault="008A2A5E" w:rsidP="008A2A5E">
      <w:pPr>
        <w:pStyle w:val="NormalWeb"/>
        <w:spacing w:line="360" w:lineRule="auto"/>
      </w:pPr>
      <w:r>
        <w:t>Infer word meanings according to context;</w:t>
      </w:r>
    </w:p>
    <w:p w14:paraId="09025D73" w14:textId="77777777" w:rsidR="008A2A5E" w:rsidRDefault="008A2A5E" w:rsidP="008A2A5E">
      <w:pPr>
        <w:pStyle w:val="NormalWeb"/>
        <w:spacing w:line="360" w:lineRule="auto"/>
      </w:pPr>
      <w:r>
        <w:t>Identify typical lexical items in the healthcare field;</w:t>
      </w:r>
    </w:p>
    <w:p w14:paraId="3AC7CA50" w14:textId="6359680D" w:rsidR="008A2A5E" w:rsidRDefault="008A2A5E" w:rsidP="008A2A5E">
      <w:pPr>
        <w:pStyle w:val="NormalWeb"/>
        <w:spacing w:line="360" w:lineRule="auto"/>
      </w:pPr>
      <w:r>
        <w:lastRenderedPageBreak/>
        <w:t>Properly use dictionaries, including identifying grammatical classes such as nouns, verbs,pronouns, adjectives, articles, etc.;</w:t>
      </w:r>
    </w:p>
    <w:p w14:paraId="1DA9281F" w14:textId="77777777" w:rsidR="008A2A5E" w:rsidRDefault="008A2A5E" w:rsidP="008A2A5E">
      <w:pPr>
        <w:pStyle w:val="NormalWeb"/>
        <w:spacing w:line="360" w:lineRule="auto"/>
      </w:pPr>
      <w:r>
        <w:t>Recognize common medical abbreviations;</w:t>
      </w:r>
    </w:p>
    <w:p w14:paraId="7D74E48E" w14:textId="77777777" w:rsidR="008A2A5E" w:rsidRDefault="008A2A5E" w:rsidP="008A2A5E">
      <w:pPr>
        <w:pStyle w:val="NormalWeb"/>
        <w:spacing w:line="360" w:lineRule="auto"/>
      </w:pPr>
      <w:r>
        <w:t>Understand the language of specific textual genres, such as technical manuals;</w:t>
      </w:r>
    </w:p>
    <w:p w14:paraId="08711DBD" w14:textId="77777777" w:rsidR="008A2A5E" w:rsidRDefault="008A2A5E" w:rsidP="008A2A5E">
      <w:pPr>
        <w:pStyle w:val="NormalWeb"/>
        <w:spacing w:line="360" w:lineRule="auto"/>
      </w:pPr>
      <w:r>
        <w:t>Given a text in English, answer comprehension questions in both Portuguese and English;</w:t>
      </w:r>
    </w:p>
    <w:p w14:paraId="768EA2C4" w14:textId="77777777" w:rsidR="008A2A5E" w:rsidRDefault="008A2A5E" w:rsidP="008A2A5E">
      <w:pPr>
        <w:pStyle w:val="NormalWeb"/>
        <w:spacing w:line="360" w:lineRule="auto"/>
      </w:pPr>
      <w:r>
        <w:t>Provide the meaning of lexical items in the healthcare field;</w:t>
      </w:r>
    </w:p>
    <w:p w14:paraId="59072181" w14:textId="77777777" w:rsidR="008A2A5E" w:rsidRDefault="008A2A5E" w:rsidP="008A2A5E">
      <w:pPr>
        <w:pStyle w:val="NormalWeb"/>
        <w:spacing w:line="360" w:lineRule="auto"/>
      </w:pPr>
      <w:r>
        <w:t>Recognize verb tenses in texts;</w:t>
      </w:r>
    </w:p>
    <w:p w14:paraId="019D25B6" w14:textId="077A3412" w:rsidR="008A2A5E" w:rsidRDefault="008A2A5E" w:rsidP="008A2A5E">
      <w:pPr>
        <w:pStyle w:val="NormalWeb"/>
        <w:spacing w:line="360" w:lineRule="auto"/>
      </w:pPr>
      <w:r>
        <w:t>Translate instructions from technical manuals and other specific textual genres in thehealthcare area;</w:t>
      </w:r>
    </w:p>
    <w:p w14:paraId="04BC746A" w14:textId="77777777" w:rsidR="008A2A5E" w:rsidRDefault="008A2A5E" w:rsidP="008A2A5E">
      <w:pPr>
        <w:pStyle w:val="NormalWeb"/>
        <w:spacing w:line="360" w:lineRule="auto"/>
      </w:pPr>
      <w:r>
        <w:t>Use basic communication for exam-related interactions;</w:t>
      </w:r>
    </w:p>
    <w:p w14:paraId="4CCAA9F3" w14:textId="77777777" w:rsidR="008A2A5E" w:rsidRDefault="008A2A5E" w:rsidP="008A2A5E">
      <w:pPr>
        <w:pStyle w:val="NormalWeb"/>
        <w:spacing w:line="360" w:lineRule="auto"/>
      </w:pPr>
      <w:r>
        <w:t>Understand the parts of the body in English;</w:t>
      </w:r>
    </w:p>
    <w:p w14:paraId="15E6B165" w14:textId="77777777" w:rsidR="008A2A5E" w:rsidRDefault="008A2A5E" w:rsidP="008A2A5E">
      <w:pPr>
        <w:pStyle w:val="NormalWeb"/>
        <w:spacing w:line="360" w:lineRule="auto"/>
      </w:pPr>
      <w:r>
        <w:t>Take online courses and placement tests;</w:t>
      </w:r>
    </w:p>
    <w:p w14:paraId="4E302950" w14:textId="77777777" w:rsidR="008A2A5E" w:rsidRDefault="008A2A5E" w:rsidP="008A2A5E">
      <w:pPr>
        <w:pStyle w:val="NormalWeb"/>
        <w:spacing w:line="360" w:lineRule="auto"/>
      </w:pPr>
      <w:r>
        <w:t>Develop situational conversation skills for radiological care;</w:t>
      </w:r>
    </w:p>
    <w:p w14:paraId="28ADAFB1" w14:textId="77777777" w:rsidR="008A2A5E" w:rsidRDefault="008A2A5E" w:rsidP="008A2A5E">
      <w:pPr>
        <w:pStyle w:val="NormalWeb"/>
        <w:spacing w:line="360" w:lineRule="auto"/>
      </w:pPr>
      <w:r>
        <w:t>Understand the language as a basic requirement for professional development;</w:t>
      </w:r>
    </w:p>
    <w:p w14:paraId="2A39D3AC" w14:textId="77777777" w:rsidR="008A2A5E" w:rsidRDefault="008A2A5E" w:rsidP="008A2A5E">
      <w:pPr>
        <w:pStyle w:val="NormalWeb"/>
        <w:spacing w:line="360" w:lineRule="auto"/>
      </w:pPr>
      <w:r>
        <w:t>Search, read, translate, and write based on scientific articles, including the construction of a literature review article.</w:t>
      </w:r>
    </w:p>
    <w:p w14:paraId="231146F7" w14:textId="07F821B6" w:rsidR="008A2A5E" w:rsidRDefault="008A2A5E" w:rsidP="008A2A5E">
      <w:pPr>
        <w:pStyle w:val="NormalWeb"/>
        <w:spacing w:line="360" w:lineRule="auto"/>
        <w:rPr>
          <w:rStyle w:val="Forte"/>
        </w:rPr>
      </w:pPr>
      <w:r>
        <w:rPr>
          <w:rStyle w:val="Forte"/>
        </w:rPr>
        <w:t>Basic Bibliography:</w:t>
      </w:r>
    </w:p>
    <w:p w14:paraId="68DC4559" w14:textId="77777777" w:rsidR="008A2A5E" w:rsidRDefault="008A2A5E" w:rsidP="008A2A5E">
      <w:pPr>
        <w:pStyle w:val="NormalWeb"/>
        <w:spacing w:line="360" w:lineRule="auto"/>
        <w:jc w:val="both"/>
      </w:pPr>
      <w:r>
        <w:t xml:space="preserve">OXFORD. </w:t>
      </w:r>
      <w:r w:rsidRPr="008A2A5E">
        <w:rPr>
          <w:rStyle w:val="nfase"/>
          <w:b/>
          <w:i w:val="0"/>
        </w:rPr>
        <w:t>Oxford Escolar Dictionary: For Brazilian Students of English: Portuguese-English/English-Portuguese</w:t>
      </w:r>
      <w:r>
        <w:rPr>
          <w:rStyle w:val="nfase"/>
        </w:rPr>
        <w:t>.</w:t>
      </w:r>
      <w:r>
        <w:t xml:space="preserve"> 2nd ed. s.l.: Oxford, 2007.</w:t>
      </w:r>
    </w:p>
    <w:p w14:paraId="655D5C71" w14:textId="77777777" w:rsidR="008A2A5E" w:rsidRDefault="008A2A5E" w:rsidP="008A2A5E">
      <w:pPr>
        <w:pStyle w:val="NormalWeb"/>
        <w:spacing w:line="360" w:lineRule="auto"/>
        <w:jc w:val="both"/>
      </w:pPr>
      <w:r>
        <w:t xml:space="preserve">MUNHOZ, Rosângela. </w:t>
      </w:r>
      <w:r w:rsidRPr="008A2A5E">
        <w:rPr>
          <w:rStyle w:val="nfase"/>
          <w:b/>
          <w:i w:val="0"/>
        </w:rPr>
        <w:t>Instrumental English: Reading Strategies: Module I</w:t>
      </w:r>
      <w:r>
        <w:rPr>
          <w:rStyle w:val="nfase"/>
        </w:rPr>
        <w:t>.</w:t>
      </w:r>
      <w:r>
        <w:t xml:space="preserve"> São Paulo, SP: Textonovo, 2004.</w:t>
      </w:r>
    </w:p>
    <w:p w14:paraId="49B05795" w14:textId="77777777" w:rsidR="008A2A5E" w:rsidRDefault="008A2A5E" w:rsidP="008A2A5E">
      <w:pPr>
        <w:pStyle w:val="NormalWeb"/>
        <w:spacing w:line="360" w:lineRule="auto"/>
        <w:jc w:val="both"/>
      </w:pPr>
      <w:r>
        <w:lastRenderedPageBreak/>
        <w:t xml:space="preserve">SOUZA, Adriana Grade Fiori et al. </w:t>
      </w:r>
      <w:r w:rsidRPr="008A2A5E">
        <w:rPr>
          <w:rStyle w:val="nfase"/>
          <w:b/>
          <w:i w:val="0"/>
        </w:rPr>
        <w:t>Reading in English: An Instrumental Approach</w:t>
      </w:r>
      <w:r>
        <w:rPr>
          <w:rStyle w:val="nfase"/>
        </w:rPr>
        <w:t>.</w:t>
      </w:r>
      <w:r>
        <w:t xml:space="preserve"> 2nd ed., updated, 4th reprint. São Paulo, SP: Disal, 2010.</w:t>
      </w:r>
    </w:p>
    <w:p w14:paraId="0D1CC4A0" w14:textId="57E25845" w:rsidR="008A2A5E" w:rsidRDefault="008A2A5E" w:rsidP="008A2A5E">
      <w:pPr>
        <w:pStyle w:val="NormalWeb"/>
        <w:spacing w:line="360" w:lineRule="auto"/>
        <w:rPr>
          <w:rStyle w:val="Forte"/>
        </w:rPr>
      </w:pPr>
      <w:r>
        <w:rPr>
          <w:rStyle w:val="Forte"/>
        </w:rPr>
        <w:t>Complementary Bibliography:</w:t>
      </w:r>
    </w:p>
    <w:p w14:paraId="23AFEB45" w14:textId="77777777" w:rsidR="008A2A5E" w:rsidRDefault="008A2A5E" w:rsidP="008A2A5E">
      <w:pPr>
        <w:pStyle w:val="NormalWeb"/>
        <w:spacing w:line="360" w:lineRule="auto"/>
        <w:jc w:val="both"/>
      </w:pPr>
      <w:r>
        <w:t xml:space="preserve">BUSHONG, Stewart Carlyle. </w:t>
      </w:r>
      <w:r w:rsidRPr="008A2A5E">
        <w:rPr>
          <w:rStyle w:val="nfase"/>
          <w:b/>
          <w:i w:val="0"/>
        </w:rPr>
        <w:t>Radiologic Science for Technologists: Physics, Biology, and Protection</w:t>
      </w:r>
      <w:r>
        <w:rPr>
          <w:rStyle w:val="nfase"/>
        </w:rPr>
        <w:t>.</w:t>
      </w:r>
      <w:r>
        <w:t xml:space="preserve"> 11th ed., 2nd printing. Rio de Janeiro, RJ: Elsevier, 2017.</w:t>
      </w:r>
    </w:p>
    <w:p w14:paraId="2EE171EF" w14:textId="77777777" w:rsidR="008A2A5E" w:rsidRDefault="008A2A5E" w:rsidP="008A2A5E">
      <w:pPr>
        <w:pStyle w:val="NormalWeb"/>
        <w:spacing w:line="360" w:lineRule="auto"/>
        <w:jc w:val="both"/>
      </w:pPr>
      <w:r>
        <w:t xml:space="preserve">YATES, Jean. </w:t>
      </w:r>
      <w:r w:rsidRPr="008A2A5E">
        <w:rPr>
          <w:rStyle w:val="nfase"/>
          <w:b/>
          <w:i w:val="0"/>
        </w:rPr>
        <w:t>English Vocabulary for ESL Learners</w:t>
      </w:r>
      <w:r>
        <w:rPr>
          <w:rStyle w:val="nfase"/>
        </w:rPr>
        <w:t>.</w:t>
      </w:r>
      <w:r>
        <w:t xml:space="preserve"> Rio de Janeiro, RJ: Alta Books, 2012.</w:t>
      </w:r>
    </w:p>
    <w:p w14:paraId="19DCBCB0" w14:textId="77777777" w:rsidR="008A2A5E" w:rsidRDefault="008A2A5E" w:rsidP="008A2A5E">
      <w:pPr>
        <w:pStyle w:val="NormalWeb"/>
        <w:spacing w:line="360" w:lineRule="auto"/>
        <w:jc w:val="both"/>
      </w:pPr>
      <w:r w:rsidRPr="008A2A5E">
        <w:rPr>
          <w:rStyle w:val="nfase"/>
          <w:b/>
          <w:i w:val="0"/>
        </w:rPr>
        <w:t>Radiologic Technology</w:t>
      </w:r>
      <w:r>
        <w:rPr>
          <w:rStyle w:val="nfase"/>
        </w:rPr>
        <w:t>.</w:t>
      </w:r>
      <w:r>
        <w:t xml:space="preserve"> United States of America: ASRT, Bimonthly. ISSN 0033-8397.</w:t>
      </w:r>
    </w:p>
    <w:p w14:paraId="5E33492C" w14:textId="1C2CF4D1"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8A2A5E">
        <w:rPr>
          <w:rFonts w:ascii="Times New Roman" w:hAnsi="Times New Roman"/>
          <w:b/>
          <w:szCs w:val="24"/>
        </w:rPr>
        <w:t>SEMESTE</w:t>
      </w:r>
      <w:r w:rsidR="008A2A5E" w:rsidRPr="008A2A5E">
        <w:rPr>
          <w:rFonts w:ascii="Times New Roman" w:hAnsi="Times New Roman"/>
          <w:b/>
          <w:szCs w:val="24"/>
        </w:rPr>
        <w:t>R</w:t>
      </w:r>
    </w:p>
    <w:p w14:paraId="708AFB9E" w14:textId="357C36B3" w:rsidR="007F4366" w:rsidRPr="00766B94" w:rsidRDefault="008A2A5E"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 Bioethics</w:t>
      </w:r>
      <w:r w:rsidR="00A71AD8">
        <w:rPr>
          <w:rFonts w:ascii="Times New Roman" w:hAnsi="Times New Roman" w:cs="Times New Roman"/>
          <w:b/>
          <w:sz w:val="24"/>
          <w:szCs w:val="24"/>
        </w:rPr>
        <w:t xml:space="preserve"> and Legislation</w:t>
      </w:r>
    </w:p>
    <w:p w14:paraId="7FA65A47" w14:textId="79141472"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bookmarkStart w:id="44" w:name="_Hlk161928799"/>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2BE2406B" w14:textId="4BFF6D2F"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bookmarkEnd w:id="44"/>
    <w:p w14:paraId="440AC276" w14:textId="3160D947" w:rsidR="00A71AD8" w:rsidRDefault="00A71AD8" w:rsidP="00A71AD8">
      <w:pPr>
        <w:pStyle w:val="NormalWeb"/>
        <w:spacing w:line="360" w:lineRule="auto"/>
        <w:jc w:val="both"/>
      </w:pPr>
      <w:r>
        <w:t xml:space="preserve">The word ethics originates from the Greek term </w:t>
      </w:r>
      <w:r>
        <w:rPr>
          <w:rStyle w:val="nfase"/>
        </w:rPr>
        <w:t>ethos</w:t>
      </w:r>
      <w:r>
        <w:t>, which means "way of being," "character," "custom," or "behavior." Indeed, ethics is the study of these aspects of the human being: on one hand, seeking to discover what lies behind our way of being and acting; on the other, seeking to establish the most appropriate ways of being and acting. Thus, it can be said that ethics deals with what is "good" and what is "bad" for human beings.</w:t>
      </w:r>
    </w:p>
    <w:p w14:paraId="6BD303AE" w14:textId="0230AE47" w:rsidR="00A71AD8" w:rsidRDefault="00A71AD8" w:rsidP="00A71AD8">
      <w:pPr>
        <w:pStyle w:val="NormalWeb"/>
        <w:spacing w:line="360" w:lineRule="auto"/>
      </w:pPr>
      <w:r>
        <w:rPr>
          <w:rStyle w:val="Forte"/>
        </w:rPr>
        <w:t>Objective:</w:t>
      </w:r>
      <w:r>
        <w:br/>
        <w:t>The Bioethics course is based on activities aimed at raising awareness among students and seeks to explore the concerns that arise in the exercise of this professional activity as well as those pertinent to life in society.</w:t>
      </w:r>
    </w:p>
    <w:p w14:paraId="194109BF" w14:textId="77777777" w:rsidR="00A71AD8" w:rsidRDefault="00A71AD8" w:rsidP="00A71AD8">
      <w:pPr>
        <w:pStyle w:val="NormalWeb"/>
        <w:spacing w:line="360" w:lineRule="auto"/>
      </w:pPr>
      <w:r>
        <w:rPr>
          <w:rStyle w:val="Forte"/>
        </w:rPr>
        <w:t>Basic Bibliography:</w:t>
      </w:r>
    </w:p>
    <w:p w14:paraId="6F1FAEA3" w14:textId="77777777" w:rsidR="00A71AD8" w:rsidRDefault="00A71AD8" w:rsidP="00A71AD8">
      <w:pPr>
        <w:pStyle w:val="NormalWeb"/>
        <w:spacing w:line="360" w:lineRule="auto"/>
      </w:pPr>
      <w:r>
        <w:rPr>
          <w:rStyle w:val="nfase"/>
        </w:rPr>
        <w:t>Principles of Biomedical Ethics</w:t>
      </w:r>
      <w:r>
        <w:t xml:space="preserve"> by Tom L. Beauchamp and James F. Childress.</w:t>
      </w:r>
    </w:p>
    <w:p w14:paraId="2D7BA3A5" w14:textId="77777777" w:rsidR="00A71AD8" w:rsidRDefault="00A71AD8" w:rsidP="00A71AD8">
      <w:pPr>
        <w:pStyle w:val="NormalWeb"/>
        <w:spacing w:line="360" w:lineRule="auto"/>
      </w:pPr>
      <w:r>
        <w:rPr>
          <w:rStyle w:val="nfase"/>
        </w:rPr>
        <w:t>Bioethics: A Conceptual Approach</w:t>
      </w:r>
      <w:r>
        <w:t xml:space="preserve"> by Stephen Holland.</w:t>
      </w:r>
    </w:p>
    <w:p w14:paraId="7B41B14D" w14:textId="77777777" w:rsidR="00A71AD8" w:rsidRDefault="00A71AD8" w:rsidP="00A71AD8">
      <w:pPr>
        <w:pStyle w:val="NormalWeb"/>
        <w:spacing w:line="360" w:lineRule="auto"/>
      </w:pPr>
      <w:r>
        <w:lastRenderedPageBreak/>
        <w:t xml:space="preserve">CHAUI, M. </w:t>
      </w:r>
      <w:r>
        <w:rPr>
          <w:rStyle w:val="nfase"/>
        </w:rPr>
        <w:t>Invitation to Philosophy.</w:t>
      </w:r>
      <w:r>
        <w:t xml:space="preserve"> São Paulo: Editora Ática.</w:t>
      </w:r>
    </w:p>
    <w:p w14:paraId="223BD84D" w14:textId="77777777" w:rsidR="00A71AD8" w:rsidRDefault="00A71AD8" w:rsidP="00A71AD8">
      <w:pPr>
        <w:pStyle w:val="NormalWeb"/>
        <w:spacing w:line="360" w:lineRule="auto"/>
      </w:pPr>
      <w:r>
        <w:rPr>
          <w:rStyle w:val="Forte"/>
        </w:rPr>
        <w:t>Complementary Bibliography:</w:t>
      </w:r>
    </w:p>
    <w:p w14:paraId="6CE5C93A" w14:textId="77777777" w:rsidR="00A71AD8" w:rsidRDefault="00A71AD8" w:rsidP="00A71AD8">
      <w:pPr>
        <w:pStyle w:val="NormalWeb"/>
        <w:spacing w:line="360" w:lineRule="auto"/>
        <w:jc w:val="both"/>
      </w:pPr>
      <w:r>
        <w:t xml:space="preserve">VALLS, A.L.M. </w:t>
      </w:r>
      <w:r>
        <w:rPr>
          <w:rStyle w:val="nfase"/>
        </w:rPr>
        <w:t>What is Ethics?</w:t>
      </w:r>
      <w:r>
        <w:t xml:space="preserve"> 9th ed. São Paulo: Brasiliense, 2008.</w:t>
      </w:r>
    </w:p>
    <w:p w14:paraId="4665AC4F" w14:textId="77777777" w:rsidR="00A71AD8" w:rsidRDefault="00A71AD8" w:rsidP="00A71AD8">
      <w:pPr>
        <w:pStyle w:val="NormalWeb"/>
        <w:spacing w:line="360" w:lineRule="auto"/>
        <w:jc w:val="both"/>
      </w:pPr>
      <w:r>
        <w:t xml:space="preserve">SARTI, Flávia Mori; SANTOS, Gislene Aparecida (Eds.). </w:t>
      </w:r>
      <w:r>
        <w:rPr>
          <w:rStyle w:val="nfase"/>
        </w:rPr>
        <w:t>Ethics, Research, and Public Policies.</w:t>
      </w:r>
      <w:r>
        <w:t xml:space="preserve"> Rio de Janeiro, RJ: Rubio, 2010.</w:t>
      </w:r>
    </w:p>
    <w:p w14:paraId="45901E74" w14:textId="77777777" w:rsidR="00A71AD8" w:rsidRDefault="00A71AD8" w:rsidP="00A71AD8">
      <w:pPr>
        <w:pStyle w:val="NormalWeb"/>
        <w:spacing w:line="360" w:lineRule="auto"/>
        <w:jc w:val="both"/>
      </w:pPr>
      <w:r>
        <w:t xml:space="preserve">GORE, A. </w:t>
      </w:r>
      <w:r>
        <w:rPr>
          <w:rStyle w:val="nfase"/>
        </w:rPr>
        <w:t>An Inconvenient Truth.</w:t>
      </w:r>
      <w:r>
        <w:t xml:space="preserve"> São Paulo: Manole.</w:t>
      </w:r>
    </w:p>
    <w:p w14:paraId="4B7EB184" w14:textId="132C05F6"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A71AD8">
        <w:rPr>
          <w:rFonts w:ascii="Times New Roman" w:hAnsi="Times New Roman"/>
          <w:b/>
          <w:szCs w:val="24"/>
        </w:rPr>
        <w:t>SEMEST</w:t>
      </w:r>
      <w:r w:rsidR="00A71AD8" w:rsidRPr="00A71AD8">
        <w:rPr>
          <w:rFonts w:ascii="Times New Roman" w:hAnsi="Times New Roman"/>
          <w:b/>
          <w:szCs w:val="24"/>
        </w:rPr>
        <w:t>E</w:t>
      </w:r>
      <w:r w:rsidRPr="00A71AD8">
        <w:rPr>
          <w:rFonts w:ascii="Times New Roman" w:hAnsi="Times New Roman"/>
          <w:b/>
          <w:szCs w:val="24"/>
        </w:rPr>
        <w:t>R</w:t>
      </w:r>
    </w:p>
    <w:p w14:paraId="566CFE87" w14:textId="0EB12F0E" w:rsidR="007F4366" w:rsidRPr="00766B94" w:rsidRDefault="00A71AD8"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w:t>
      </w:r>
      <w:r>
        <w:rPr>
          <w:rFonts w:ascii="Times New Roman" w:hAnsi="Times New Roman" w:cs="Times New Roman"/>
          <w:b/>
          <w:sz w:val="24"/>
          <w:szCs w:val="24"/>
        </w:rPr>
        <w:t xml:space="preserve"> Research</w:t>
      </w:r>
      <w:r w:rsidR="007F4366" w:rsidRPr="00766B94">
        <w:rPr>
          <w:rFonts w:ascii="Times New Roman" w:hAnsi="Times New Roman" w:cs="Times New Roman"/>
          <w:b/>
          <w:sz w:val="24"/>
          <w:szCs w:val="24"/>
        </w:rPr>
        <w:t xml:space="preserve"> Met</w:t>
      </w:r>
      <w:r>
        <w:rPr>
          <w:rFonts w:ascii="Times New Roman" w:hAnsi="Times New Roman" w:cs="Times New Roman"/>
          <w:b/>
          <w:sz w:val="24"/>
          <w:szCs w:val="24"/>
        </w:rPr>
        <w:t>h</w:t>
      </w:r>
      <w:r w:rsidR="007F4366" w:rsidRPr="00766B94">
        <w:rPr>
          <w:rFonts w:ascii="Times New Roman" w:hAnsi="Times New Roman" w:cs="Times New Roman"/>
          <w:b/>
          <w:sz w:val="24"/>
          <w:szCs w:val="24"/>
        </w:rPr>
        <w:t>odolog</w:t>
      </w:r>
      <w:r>
        <w:rPr>
          <w:rFonts w:ascii="Times New Roman" w:hAnsi="Times New Roman" w:cs="Times New Roman"/>
          <w:b/>
          <w:sz w:val="24"/>
          <w:szCs w:val="24"/>
        </w:rPr>
        <w:t>y</w:t>
      </w:r>
      <w:r w:rsidR="007F4366" w:rsidRPr="00766B94">
        <w:rPr>
          <w:rFonts w:ascii="Times New Roman" w:hAnsi="Times New Roman" w:cs="Times New Roman"/>
          <w:b/>
          <w:sz w:val="24"/>
          <w:szCs w:val="24"/>
        </w:rPr>
        <w:t xml:space="preserve"> </w:t>
      </w:r>
    </w:p>
    <w:p w14:paraId="7AF74843"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7B9C1E75" w14:textId="6076A6B0"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120EF97A" w14:textId="77777777" w:rsidR="00A71AD8" w:rsidRDefault="00A71AD8" w:rsidP="00A71AD8">
      <w:pPr>
        <w:pStyle w:val="NormalWeb"/>
        <w:spacing w:line="360" w:lineRule="auto"/>
        <w:jc w:val="both"/>
      </w:pPr>
      <w:r>
        <w:t>Study of the different types of knowledge. Methodological diversity of research in Radiology. Development of research projects using research methods in Radiology.</w:t>
      </w:r>
    </w:p>
    <w:p w14:paraId="7B8E3476" w14:textId="77777777" w:rsidR="00453178" w:rsidRDefault="00A71AD8" w:rsidP="00A71AD8">
      <w:pPr>
        <w:pStyle w:val="NormalWeb"/>
        <w:spacing w:line="360" w:lineRule="auto"/>
        <w:rPr>
          <w:rStyle w:val="Forte"/>
        </w:rPr>
      </w:pPr>
      <w:r>
        <w:rPr>
          <w:rStyle w:val="Forte"/>
        </w:rPr>
        <w:t>Objective:</w:t>
      </w:r>
    </w:p>
    <w:p w14:paraId="6385815A" w14:textId="1B3667C1" w:rsidR="00A71AD8" w:rsidRDefault="00A71AD8" w:rsidP="00453178">
      <w:pPr>
        <w:pStyle w:val="NormalWeb"/>
        <w:spacing w:line="360" w:lineRule="auto"/>
        <w:jc w:val="both"/>
      </w:pPr>
      <w:r>
        <w:t>Enable the student to conduct research, write scientific articles to enhance their knowledge, and apply it in practice to improve radiological examinations.</w:t>
      </w:r>
    </w:p>
    <w:p w14:paraId="13C05734" w14:textId="1975E993" w:rsidR="00A71AD8" w:rsidRDefault="00A71AD8" w:rsidP="00A71AD8">
      <w:pPr>
        <w:pStyle w:val="NormalWeb"/>
        <w:spacing w:line="360" w:lineRule="auto"/>
        <w:rPr>
          <w:rStyle w:val="Forte"/>
        </w:rPr>
      </w:pPr>
      <w:r>
        <w:rPr>
          <w:rStyle w:val="Forte"/>
        </w:rPr>
        <w:t>Basic Bibliography:</w:t>
      </w:r>
    </w:p>
    <w:p w14:paraId="54DE22E2" w14:textId="77777777" w:rsidR="00A71AD8" w:rsidRDefault="00A71AD8" w:rsidP="00453178">
      <w:pPr>
        <w:pStyle w:val="NormalWeb"/>
        <w:spacing w:line="360" w:lineRule="auto"/>
        <w:jc w:val="both"/>
      </w:pPr>
      <w:r>
        <w:t xml:space="preserve">MARCONI, M.A. &amp; LAKATOS, E.M. </w:t>
      </w:r>
      <w:r w:rsidRPr="00453178">
        <w:rPr>
          <w:rStyle w:val="nfase"/>
          <w:b/>
          <w:i w:val="0"/>
        </w:rPr>
        <w:t>Metodologia do Trabalho Científico</w:t>
      </w:r>
      <w:r>
        <w:t>. São Paulo: Atlas, 2007.</w:t>
      </w:r>
    </w:p>
    <w:p w14:paraId="68ED0C65" w14:textId="77777777" w:rsidR="00A71AD8" w:rsidRDefault="00A71AD8" w:rsidP="00453178">
      <w:pPr>
        <w:pStyle w:val="NormalWeb"/>
        <w:spacing w:line="360" w:lineRule="auto"/>
        <w:jc w:val="both"/>
      </w:pPr>
      <w:r>
        <w:t xml:space="preserve">MEDEIROS, J. B. </w:t>
      </w:r>
      <w:r w:rsidRPr="00453178">
        <w:rPr>
          <w:rStyle w:val="nfase"/>
          <w:b/>
          <w:i w:val="0"/>
        </w:rPr>
        <w:t>Redação Científica: a prática de fichamentos, resumos, resenhas</w:t>
      </w:r>
      <w:r>
        <w:t>. 5th ed. São Paulo: Atlas, 2003.</w:t>
      </w:r>
    </w:p>
    <w:p w14:paraId="690165CA" w14:textId="77777777" w:rsidR="00A71AD8" w:rsidRDefault="00A71AD8" w:rsidP="00453178">
      <w:pPr>
        <w:pStyle w:val="NormalWeb"/>
        <w:spacing w:line="360" w:lineRule="auto"/>
        <w:jc w:val="both"/>
      </w:pPr>
      <w:r>
        <w:t xml:space="preserve">SEVERINO, A. </w:t>
      </w:r>
      <w:r w:rsidRPr="00453178">
        <w:rPr>
          <w:rStyle w:val="nfase"/>
          <w:b/>
          <w:i w:val="0"/>
        </w:rPr>
        <w:t>Metodologia do Trabalho Científico</w:t>
      </w:r>
      <w:r>
        <w:t>. 2nd ed. São Paulo: Cortez, 1996-2002.</w:t>
      </w:r>
    </w:p>
    <w:p w14:paraId="06F75C08" w14:textId="77777777" w:rsidR="00453178" w:rsidRDefault="00453178" w:rsidP="00A71AD8">
      <w:pPr>
        <w:pStyle w:val="NormalWeb"/>
        <w:spacing w:line="360" w:lineRule="auto"/>
        <w:rPr>
          <w:rStyle w:val="Forte"/>
        </w:rPr>
      </w:pPr>
    </w:p>
    <w:p w14:paraId="75AAF42F" w14:textId="5A925AC6" w:rsidR="00A71AD8" w:rsidRDefault="00A71AD8" w:rsidP="00A71AD8">
      <w:pPr>
        <w:pStyle w:val="NormalWeb"/>
        <w:spacing w:line="360" w:lineRule="auto"/>
        <w:rPr>
          <w:rStyle w:val="Forte"/>
        </w:rPr>
      </w:pPr>
      <w:r>
        <w:rPr>
          <w:rStyle w:val="Forte"/>
        </w:rPr>
        <w:t>Complementary Bibliography:</w:t>
      </w:r>
    </w:p>
    <w:p w14:paraId="3A66AE4E" w14:textId="77777777" w:rsidR="00A71AD8" w:rsidRDefault="00A71AD8" w:rsidP="00453178">
      <w:pPr>
        <w:pStyle w:val="NormalWeb"/>
        <w:spacing w:line="360" w:lineRule="auto"/>
        <w:jc w:val="both"/>
      </w:pPr>
      <w:r>
        <w:t xml:space="preserve">FLETCHER, R.H. &amp; FLETCHER, S. W. </w:t>
      </w:r>
      <w:r w:rsidRPr="00453178">
        <w:rPr>
          <w:rStyle w:val="nfase"/>
          <w:b/>
          <w:i w:val="0"/>
        </w:rPr>
        <w:t>Clinical Epidemiology</w:t>
      </w:r>
      <w:r>
        <w:t>. 4th ed. Porto Alegre: Artmed, 2006.</w:t>
      </w:r>
    </w:p>
    <w:p w14:paraId="1039AA4D" w14:textId="77777777" w:rsidR="00A71AD8" w:rsidRDefault="00A71AD8" w:rsidP="00453178">
      <w:pPr>
        <w:pStyle w:val="NormalWeb"/>
        <w:spacing w:line="360" w:lineRule="auto"/>
        <w:jc w:val="both"/>
      </w:pPr>
      <w:r>
        <w:t xml:space="preserve">GONÇALVES, H. A. </w:t>
      </w:r>
      <w:r w:rsidRPr="00453178">
        <w:rPr>
          <w:rStyle w:val="nfase"/>
          <w:b/>
          <w:i w:val="0"/>
        </w:rPr>
        <w:t>Manual de metodologia da pesquisa científica</w:t>
      </w:r>
      <w:r>
        <w:t>. São Paulo: Avercamp/Campinas, 2014.</w:t>
      </w:r>
    </w:p>
    <w:p w14:paraId="0F46F5C9" w14:textId="77777777" w:rsidR="00A71AD8" w:rsidRDefault="00A71AD8" w:rsidP="00453178">
      <w:pPr>
        <w:pStyle w:val="NormalWeb"/>
        <w:spacing w:line="360" w:lineRule="auto"/>
        <w:jc w:val="both"/>
      </w:pPr>
      <w:r>
        <w:t xml:space="preserve">MINAYO, M. C. </w:t>
      </w:r>
      <w:r w:rsidRPr="00453178">
        <w:rPr>
          <w:rStyle w:val="nfase"/>
          <w:b/>
          <w:i w:val="0"/>
        </w:rPr>
        <w:t>Social Research: theory, method, and creativity</w:t>
      </w:r>
      <w:r>
        <w:t>. Social Themes Collection. 9th ed. Petrópolis: Vozes, 2007.</w:t>
      </w:r>
    </w:p>
    <w:p w14:paraId="5737B20B" w14:textId="250AC51E"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4 </w:t>
      </w:r>
      <w:r w:rsidRPr="00453178">
        <w:rPr>
          <w:rFonts w:ascii="Times New Roman" w:hAnsi="Times New Roman"/>
          <w:b/>
          <w:szCs w:val="24"/>
        </w:rPr>
        <w:t>SEMESTE</w:t>
      </w:r>
      <w:r w:rsidR="00453178" w:rsidRPr="00453178">
        <w:rPr>
          <w:rFonts w:ascii="Times New Roman" w:hAnsi="Times New Roman"/>
          <w:b/>
          <w:szCs w:val="24"/>
        </w:rPr>
        <w:t>R</w:t>
      </w:r>
    </w:p>
    <w:p w14:paraId="0EB64077" w14:textId="57D76D39" w:rsidR="007F4366" w:rsidRPr="00766B94" w:rsidRDefault="00453178"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Integra</w:t>
      </w:r>
      <w:r>
        <w:rPr>
          <w:rFonts w:ascii="Times New Roman" w:hAnsi="Times New Roman" w:cs="Times New Roman"/>
          <w:b/>
          <w:sz w:val="24"/>
          <w:szCs w:val="24"/>
        </w:rPr>
        <w:t>tive</w:t>
      </w:r>
      <w:r w:rsidR="007F4366" w:rsidRPr="00766B94">
        <w:rPr>
          <w:rFonts w:ascii="Times New Roman" w:hAnsi="Times New Roman" w:cs="Times New Roman"/>
          <w:b/>
          <w:sz w:val="24"/>
          <w:szCs w:val="24"/>
        </w:rPr>
        <w:t xml:space="preserve"> </w:t>
      </w:r>
      <w:r w:rsidRPr="00766B94">
        <w:rPr>
          <w:rFonts w:ascii="Times New Roman" w:hAnsi="Times New Roman" w:cs="Times New Roman"/>
          <w:b/>
          <w:sz w:val="24"/>
          <w:szCs w:val="24"/>
        </w:rPr>
        <w:t>Proje</w:t>
      </w:r>
      <w:r>
        <w:rPr>
          <w:rFonts w:ascii="Times New Roman" w:hAnsi="Times New Roman" w:cs="Times New Roman"/>
          <w:b/>
          <w:sz w:val="24"/>
          <w:szCs w:val="24"/>
        </w:rPr>
        <w:t>c</w:t>
      </w:r>
      <w:r w:rsidRPr="00766B94">
        <w:rPr>
          <w:rFonts w:ascii="Times New Roman" w:hAnsi="Times New Roman" w:cs="Times New Roman"/>
          <w:b/>
          <w:sz w:val="24"/>
          <w:szCs w:val="24"/>
        </w:rPr>
        <w:t>t</w:t>
      </w:r>
      <w:r w:rsidR="007F4366" w:rsidRPr="00766B94">
        <w:rPr>
          <w:rFonts w:ascii="Times New Roman" w:hAnsi="Times New Roman" w:cs="Times New Roman"/>
          <w:b/>
          <w:sz w:val="24"/>
          <w:szCs w:val="24"/>
        </w:rPr>
        <w:t xml:space="preserve"> II –</w:t>
      </w:r>
      <w:r>
        <w:rPr>
          <w:rFonts w:ascii="Times New Roman" w:hAnsi="Times New Roman" w:cs="Times New Roman"/>
          <w:b/>
          <w:sz w:val="24"/>
          <w:szCs w:val="24"/>
        </w:rPr>
        <w:t xml:space="preserve"> </w:t>
      </w:r>
      <w:r w:rsidR="007F4366" w:rsidRPr="00766B94">
        <w:rPr>
          <w:rFonts w:ascii="Times New Roman" w:hAnsi="Times New Roman" w:cs="Times New Roman"/>
          <w:b/>
          <w:sz w:val="24"/>
          <w:szCs w:val="24"/>
        </w:rPr>
        <w:t>Cl</w:t>
      </w:r>
      <w:r>
        <w:rPr>
          <w:rFonts w:ascii="Times New Roman" w:hAnsi="Times New Roman" w:cs="Times New Roman"/>
          <w:b/>
          <w:sz w:val="24"/>
          <w:szCs w:val="24"/>
        </w:rPr>
        <w:t>i</w:t>
      </w:r>
      <w:r w:rsidR="007F4366" w:rsidRPr="00766B94">
        <w:rPr>
          <w:rFonts w:ascii="Times New Roman" w:hAnsi="Times New Roman" w:cs="Times New Roman"/>
          <w:b/>
          <w:sz w:val="24"/>
          <w:szCs w:val="24"/>
        </w:rPr>
        <w:t>nic</w:t>
      </w:r>
      <w:r>
        <w:rPr>
          <w:rFonts w:ascii="Times New Roman" w:hAnsi="Times New Roman" w:cs="Times New Roman"/>
          <w:b/>
          <w:sz w:val="24"/>
          <w:szCs w:val="24"/>
        </w:rPr>
        <w:t>al</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S</w:t>
      </w:r>
      <w:r w:rsidRPr="00766B94">
        <w:rPr>
          <w:rFonts w:ascii="Times New Roman" w:hAnsi="Times New Roman" w:cs="Times New Roman"/>
          <w:b/>
          <w:sz w:val="24"/>
          <w:szCs w:val="24"/>
        </w:rPr>
        <w:t>tud</w:t>
      </w:r>
      <w:r>
        <w:rPr>
          <w:rFonts w:ascii="Times New Roman" w:hAnsi="Times New Roman" w:cs="Times New Roman"/>
          <w:b/>
          <w:sz w:val="24"/>
          <w:szCs w:val="24"/>
        </w:rPr>
        <w:t>y</w:t>
      </w:r>
    </w:p>
    <w:p w14:paraId="2F4972E7" w14:textId="666DF068"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12</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2FC9E042" w14:textId="08F5F268"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069E59BB" w14:textId="77777777" w:rsidR="00453178" w:rsidRPr="00453178" w:rsidRDefault="00453178" w:rsidP="00453178">
      <w:pPr>
        <w:spacing w:before="100" w:beforeAutospacing="1" w:after="100" w:afterAutospacing="1"/>
        <w:ind w:firstLine="0"/>
        <w:rPr>
          <w:rFonts w:ascii="Times New Roman" w:eastAsia="Times New Roman" w:hAnsi="Times New Roman" w:cs="Times New Roman"/>
          <w:sz w:val="24"/>
          <w:szCs w:val="24"/>
          <w:lang w:eastAsia="pt-BR"/>
        </w:rPr>
      </w:pPr>
      <w:r w:rsidRPr="00453178">
        <w:rPr>
          <w:rFonts w:ascii="Times New Roman" w:eastAsia="Times New Roman" w:hAnsi="Times New Roman" w:cs="Times New Roman"/>
          <w:sz w:val="24"/>
          <w:szCs w:val="24"/>
          <w:lang w:eastAsia="pt-BR"/>
        </w:rPr>
        <w:t>The Project II – Clinical Study aims, based on the results obtained in Project I by the students of the Higher Education Course in Radiology Technology (CSTR), to continue the extension proposal involving students, faculty, and the population/community served by the health services through the imaging diagnostic center (IDC).</w:t>
      </w:r>
    </w:p>
    <w:p w14:paraId="0F838DF1" w14:textId="77777777" w:rsidR="00453178" w:rsidRDefault="00453178" w:rsidP="00453178">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453178">
        <w:rPr>
          <w:rFonts w:ascii="Times New Roman" w:eastAsia="Times New Roman" w:hAnsi="Times New Roman" w:cs="Times New Roman"/>
          <w:b/>
          <w:bCs/>
          <w:sz w:val="24"/>
          <w:szCs w:val="24"/>
          <w:lang w:eastAsia="pt-BR"/>
        </w:rPr>
        <w:t>Objective:</w:t>
      </w:r>
    </w:p>
    <w:p w14:paraId="03E50FFD" w14:textId="7838A55D" w:rsidR="00453178" w:rsidRPr="00453178" w:rsidRDefault="00453178" w:rsidP="00453178">
      <w:pPr>
        <w:spacing w:before="100" w:beforeAutospacing="1" w:after="100" w:afterAutospacing="1"/>
        <w:ind w:firstLine="0"/>
        <w:rPr>
          <w:rFonts w:ascii="Times New Roman" w:eastAsia="Times New Roman" w:hAnsi="Times New Roman" w:cs="Times New Roman"/>
          <w:sz w:val="24"/>
          <w:szCs w:val="24"/>
          <w:lang w:eastAsia="pt-BR"/>
        </w:rPr>
      </w:pPr>
      <w:r w:rsidRPr="00453178">
        <w:rPr>
          <w:rFonts w:ascii="Times New Roman" w:eastAsia="Times New Roman" w:hAnsi="Times New Roman" w:cs="Times New Roman"/>
          <w:sz w:val="24"/>
          <w:szCs w:val="24"/>
          <w:lang w:eastAsia="pt-BR"/>
        </w:rPr>
        <w:t>Project II – Clinical Study aims to research case reports that involve the knowledge acquired in Project I and the radiological protection of the population/community (patients and companions), in addition to the care of professionals and interns at the IDC. Partial/final results of the projects will be presented at events held semiannually, open to the population/community, to disseminate results, provide guidance on best practices for the use of radiation in medicine, and highlight the benefits for the well-being of the population/community.</w:t>
      </w:r>
    </w:p>
    <w:p w14:paraId="05A3011B" w14:textId="05CFB2D4" w:rsidR="00453178" w:rsidRPr="00453178" w:rsidRDefault="00453178" w:rsidP="00453178">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453178">
        <w:rPr>
          <w:rFonts w:ascii="Times New Roman" w:eastAsia="Times New Roman" w:hAnsi="Times New Roman" w:cs="Times New Roman"/>
          <w:b/>
          <w:bCs/>
          <w:sz w:val="24"/>
          <w:szCs w:val="24"/>
          <w:lang w:eastAsia="pt-BR"/>
        </w:rPr>
        <w:lastRenderedPageBreak/>
        <w:t>Basic Bibliography:</w:t>
      </w:r>
      <w:r w:rsidRPr="00453178">
        <w:rPr>
          <w:rFonts w:ascii="Times New Roman" w:eastAsia="Times New Roman" w:hAnsi="Times New Roman" w:cs="Times New Roman"/>
          <w:sz w:val="24"/>
          <w:szCs w:val="24"/>
          <w:lang w:eastAsia="pt-BR"/>
        </w:rPr>
        <w:br/>
        <w:t xml:space="preserve">NÓBREGA, A.I. (org.). </w:t>
      </w:r>
      <w:r w:rsidRPr="00453178">
        <w:rPr>
          <w:rFonts w:ascii="Times New Roman" w:eastAsia="Times New Roman" w:hAnsi="Times New Roman" w:cs="Times New Roman"/>
          <w:b/>
          <w:iCs/>
          <w:sz w:val="24"/>
          <w:szCs w:val="24"/>
          <w:lang w:eastAsia="pt-BR"/>
        </w:rPr>
        <w:t>Radiological Technology and Diagnostic Imaging</w:t>
      </w:r>
      <w:r w:rsidRPr="00453178">
        <w:rPr>
          <w:rFonts w:ascii="Times New Roman" w:eastAsia="Times New Roman" w:hAnsi="Times New Roman" w:cs="Times New Roman"/>
          <w:sz w:val="24"/>
          <w:szCs w:val="24"/>
          <w:lang w:eastAsia="pt-BR"/>
        </w:rPr>
        <w:t>. 1st ed. Difusão Editora, 2015, vol. 01, 02, and 03.</w:t>
      </w:r>
      <w:r w:rsidRPr="00453178">
        <w:rPr>
          <w:rFonts w:ascii="Times New Roman" w:eastAsia="Times New Roman" w:hAnsi="Times New Roman" w:cs="Times New Roman"/>
          <w:sz w:val="24"/>
          <w:szCs w:val="24"/>
          <w:lang w:eastAsia="pt-BR"/>
        </w:rPr>
        <w:br/>
        <w:t xml:space="preserve">MARCHIORI, E.; SANTOS, M.L. </w:t>
      </w:r>
      <w:r w:rsidRPr="00453178">
        <w:rPr>
          <w:rFonts w:ascii="Times New Roman" w:eastAsia="Times New Roman" w:hAnsi="Times New Roman" w:cs="Times New Roman"/>
          <w:b/>
          <w:iCs/>
          <w:sz w:val="24"/>
          <w:szCs w:val="24"/>
          <w:lang w:eastAsia="pt-BR"/>
        </w:rPr>
        <w:t>Introduction to Radiology</w:t>
      </w:r>
      <w:r w:rsidRPr="00453178">
        <w:rPr>
          <w:rFonts w:ascii="Times New Roman" w:eastAsia="Times New Roman" w:hAnsi="Times New Roman" w:cs="Times New Roman"/>
          <w:sz w:val="24"/>
          <w:szCs w:val="24"/>
          <w:lang w:eastAsia="pt-BR"/>
        </w:rPr>
        <w:t>. 2nd ed. Rio de Janeiro: Guanabara Koogan, 2015.</w:t>
      </w:r>
      <w:r w:rsidRPr="00453178">
        <w:rPr>
          <w:rFonts w:ascii="Times New Roman" w:eastAsia="Times New Roman" w:hAnsi="Times New Roman" w:cs="Times New Roman"/>
          <w:sz w:val="24"/>
          <w:szCs w:val="24"/>
          <w:lang w:eastAsia="pt-BR"/>
        </w:rPr>
        <w:br/>
        <w:t xml:space="preserve">BUSHONG, Stewart Carlyle. </w:t>
      </w:r>
      <w:r w:rsidRPr="00453178">
        <w:rPr>
          <w:rFonts w:ascii="Times New Roman" w:eastAsia="Times New Roman" w:hAnsi="Times New Roman" w:cs="Times New Roman"/>
          <w:b/>
          <w:iCs/>
          <w:sz w:val="24"/>
          <w:szCs w:val="24"/>
          <w:lang w:eastAsia="pt-BR"/>
        </w:rPr>
        <w:t>Radiologic Science for Technologists: Physics, Biology, and Protection</w:t>
      </w:r>
      <w:r w:rsidRPr="00453178">
        <w:rPr>
          <w:rFonts w:ascii="Times New Roman" w:eastAsia="Times New Roman" w:hAnsi="Times New Roman" w:cs="Times New Roman"/>
          <w:sz w:val="24"/>
          <w:szCs w:val="24"/>
          <w:lang w:eastAsia="pt-BR"/>
        </w:rPr>
        <w:t>. 9th ed., 2nd printing. Rio de Janeiro, RJ: Elsevier, 2012.</w:t>
      </w:r>
    </w:p>
    <w:p w14:paraId="4683253E" w14:textId="77777777" w:rsidR="00453178" w:rsidRDefault="00453178" w:rsidP="00453178">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453178">
        <w:rPr>
          <w:rFonts w:ascii="Times New Roman" w:eastAsia="Times New Roman" w:hAnsi="Times New Roman" w:cs="Times New Roman"/>
          <w:b/>
          <w:bCs/>
          <w:sz w:val="24"/>
          <w:szCs w:val="24"/>
          <w:lang w:eastAsia="pt-BR"/>
        </w:rPr>
        <w:t>Complementary Bibliography:</w:t>
      </w:r>
    </w:p>
    <w:p w14:paraId="4FA1B22C" w14:textId="0F5559A3" w:rsidR="00CB1B33" w:rsidRDefault="00453178" w:rsidP="00453178">
      <w:pPr>
        <w:spacing w:before="100" w:beforeAutospacing="1" w:after="100" w:afterAutospacing="1"/>
        <w:ind w:firstLine="0"/>
        <w:rPr>
          <w:rFonts w:ascii="Times New Roman" w:eastAsia="Times New Roman" w:hAnsi="Times New Roman" w:cs="Times New Roman"/>
          <w:sz w:val="24"/>
          <w:szCs w:val="24"/>
          <w:lang w:eastAsia="pt-BR"/>
        </w:rPr>
      </w:pPr>
      <w:r w:rsidRPr="00453178">
        <w:rPr>
          <w:rFonts w:ascii="Times New Roman" w:eastAsia="Times New Roman" w:hAnsi="Times New Roman" w:cs="Times New Roman"/>
          <w:sz w:val="24"/>
          <w:szCs w:val="24"/>
          <w:lang w:eastAsia="pt-BR"/>
        </w:rPr>
        <w:t xml:space="preserve">GARCIA, EDUARDO A.C. </w:t>
      </w:r>
      <w:r w:rsidRPr="00453178">
        <w:rPr>
          <w:rFonts w:ascii="Times New Roman" w:eastAsia="Times New Roman" w:hAnsi="Times New Roman" w:cs="Times New Roman"/>
          <w:b/>
          <w:iCs/>
          <w:sz w:val="24"/>
          <w:szCs w:val="24"/>
          <w:lang w:eastAsia="pt-BR"/>
        </w:rPr>
        <w:t>Biophysics</w:t>
      </w:r>
      <w:r w:rsidRPr="00453178">
        <w:rPr>
          <w:rFonts w:ascii="Times New Roman" w:eastAsia="Times New Roman" w:hAnsi="Times New Roman" w:cs="Times New Roman"/>
          <w:sz w:val="24"/>
          <w:szCs w:val="24"/>
          <w:lang w:eastAsia="pt-BR"/>
        </w:rPr>
        <w:t>. 2nd ed. São Paulo: Savier, 2021.</w:t>
      </w:r>
      <w:r w:rsidRPr="00453178">
        <w:rPr>
          <w:rFonts w:ascii="Times New Roman" w:eastAsia="Times New Roman" w:hAnsi="Times New Roman" w:cs="Times New Roman"/>
          <w:sz w:val="24"/>
          <w:szCs w:val="24"/>
          <w:lang w:eastAsia="pt-BR"/>
        </w:rPr>
        <w:br/>
        <w:t xml:space="preserve">MOURÃO, C. A. J.; ABRAMOV, D.M. </w:t>
      </w:r>
      <w:r w:rsidRPr="00453178">
        <w:rPr>
          <w:rFonts w:ascii="Times New Roman" w:eastAsia="Times New Roman" w:hAnsi="Times New Roman" w:cs="Times New Roman"/>
          <w:b/>
          <w:iCs/>
          <w:sz w:val="24"/>
          <w:szCs w:val="24"/>
          <w:lang w:eastAsia="pt-BR"/>
        </w:rPr>
        <w:t>Essential Biophysics</w:t>
      </w:r>
      <w:r w:rsidRPr="00453178">
        <w:rPr>
          <w:rFonts w:ascii="Times New Roman" w:eastAsia="Times New Roman" w:hAnsi="Times New Roman" w:cs="Times New Roman"/>
          <w:sz w:val="24"/>
          <w:szCs w:val="24"/>
          <w:lang w:eastAsia="pt-BR"/>
        </w:rPr>
        <w:t>. Rio de Janeiro: Guanabara Koogan, 2015.</w:t>
      </w:r>
      <w:r w:rsidRPr="00453178">
        <w:rPr>
          <w:rFonts w:ascii="Times New Roman" w:eastAsia="Times New Roman" w:hAnsi="Times New Roman" w:cs="Times New Roman"/>
          <w:sz w:val="24"/>
          <w:szCs w:val="24"/>
          <w:lang w:eastAsia="pt-BR"/>
        </w:rPr>
        <w:br/>
        <w:t xml:space="preserve">TILLY, Júnior, J. G. </w:t>
      </w:r>
      <w:r w:rsidRPr="00453178">
        <w:rPr>
          <w:rFonts w:ascii="Times New Roman" w:eastAsia="Times New Roman" w:hAnsi="Times New Roman" w:cs="Times New Roman"/>
          <w:b/>
          <w:iCs/>
          <w:sz w:val="24"/>
          <w:szCs w:val="24"/>
          <w:lang w:eastAsia="pt-BR"/>
        </w:rPr>
        <w:t>Radiological Physics</w:t>
      </w:r>
      <w:r w:rsidRPr="00453178">
        <w:rPr>
          <w:rFonts w:ascii="Times New Roman" w:eastAsia="Times New Roman" w:hAnsi="Times New Roman" w:cs="Times New Roman"/>
          <w:sz w:val="24"/>
          <w:szCs w:val="24"/>
          <w:lang w:eastAsia="pt-BR"/>
        </w:rPr>
        <w:t>. Rio de Janeiro, RJ: Guanabara Koogan, 2010.</w:t>
      </w:r>
    </w:p>
    <w:p w14:paraId="585C6EA5" w14:textId="77777777" w:rsidR="00453178" w:rsidRPr="00453178" w:rsidRDefault="00453178" w:rsidP="00453178">
      <w:pPr>
        <w:spacing w:before="100" w:beforeAutospacing="1" w:after="100" w:afterAutospacing="1"/>
        <w:ind w:firstLine="0"/>
        <w:rPr>
          <w:rStyle w:val="bumpedfont15"/>
          <w:rFonts w:ascii="Times New Roman" w:eastAsia="Times New Roman" w:hAnsi="Times New Roman" w:cs="Times New Roman"/>
          <w:sz w:val="24"/>
          <w:szCs w:val="24"/>
          <w:lang w:eastAsia="pt-BR"/>
        </w:rPr>
      </w:pPr>
    </w:p>
    <w:p w14:paraId="6F3E67B5" w14:textId="44B9BE52"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F322FC">
        <w:rPr>
          <w:rFonts w:ascii="Times New Roman" w:hAnsi="Times New Roman"/>
          <w:b/>
          <w:szCs w:val="24"/>
        </w:rPr>
        <w:t>SEMESTE</w:t>
      </w:r>
      <w:r w:rsidR="00F322FC">
        <w:rPr>
          <w:rFonts w:ascii="Times New Roman" w:hAnsi="Times New Roman"/>
          <w:b/>
          <w:szCs w:val="24"/>
        </w:rPr>
        <w:t>R</w:t>
      </w:r>
    </w:p>
    <w:p w14:paraId="481D8569" w14:textId="7E4A9A1E" w:rsidR="007F4366" w:rsidRPr="00766B94" w:rsidRDefault="007940ED"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Radiot</w:t>
      </w:r>
      <w:r>
        <w:rPr>
          <w:rFonts w:ascii="Times New Roman" w:hAnsi="Times New Roman" w:cs="Times New Roman"/>
          <w:b/>
          <w:sz w:val="24"/>
          <w:szCs w:val="24"/>
        </w:rPr>
        <w:t>h</w:t>
      </w:r>
      <w:r w:rsidR="007F4366" w:rsidRPr="00766B94">
        <w:rPr>
          <w:rFonts w:ascii="Times New Roman" w:hAnsi="Times New Roman" w:cs="Times New Roman"/>
          <w:b/>
          <w:sz w:val="24"/>
          <w:szCs w:val="24"/>
        </w:rPr>
        <w:t>erap</w:t>
      </w:r>
      <w:r>
        <w:rPr>
          <w:rFonts w:ascii="Times New Roman" w:hAnsi="Times New Roman" w:cs="Times New Roman"/>
          <w:b/>
          <w:sz w:val="24"/>
          <w:szCs w:val="24"/>
        </w:rPr>
        <w:t>y</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and</w:t>
      </w:r>
      <w:r w:rsidR="007F4366" w:rsidRPr="00766B94">
        <w:rPr>
          <w:rFonts w:ascii="Times New Roman" w:hAnsi="Times New Roman" w:cs="Times New Roman"/>
          <w:b/>
          <w:sz w:val="24"/>
          <w:szCs w:val="24"/>
        </w:rPr>
        <w:t xml:space="preserve"> Radia</w:t>
      </w:r>
      <w:r>
        <w:rPr>
          <w:rFonts w:ascii="Times New Roman" w:hAnsi="Times New Roman" w:cs="Times New Roman"/>
          <w:b/>
          <w:sz w:val="24"/>
          <w:szCs w:val="24"/>
        </w:rPr>
        <w:t>tion Dosimetry</w:t>
      </w:r>
      <w:r w:rsidR="007F4366" w:rsidRPr="00766B94">
        <w:rPr>
          <w:rFonts w:ascii="Times New Roman" w:hAnsi="Times New Roman" w:cs="Times New Roman"/>
          <w:b/>
          <w:sz w:val="24"/>
          <w:szCs w:val="24"/>
        </w:rPr>
        <w:t xml:space="preserve"> </w:t>
      </w:r>
    </w:p>
    <w:p w14:paraId="22ACB893" w14:textId="2297ECA2"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10</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5731B45F" w14:textId="19E973F0"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2E2B1E7C" w14:textId="77777777" w:rsidR="007940ED" w:rsidRDefault="007940ED" w:rsidP="007940ED">
      <w:pPr>
        <w:pStyle w:val="NormalWeb"/>
        <w:spacing w:line="360" w:lineRule="auto"/>
        <w:jc w:val="both"/>
      </w:pPr>
      <w:r>
        <w:t>It is of utmost importance for the radiology technologist to develop knowledge of the technological resources offered in the field of radiotherapy. The discipline addresses the routines involved in radiotherapy treatment, including equipment, immobilization devices, planning systems, safety procedures, and imaging and therapeutic procedures.</w:t>
      </w:r>
    </w:p>
    <w:p w14:paraId="639D71FB" w14:textId="77777777" w:rsidR="007940ED" w:rsidRDefault="007940ED" w:rsidP="007940ED">
      <w:pPr>
        <w:pStyle w:val="NormalWeb"/>
        <w:spacing w:line="360" w:lineRule="auto"/>
        <w:rPr>
          <w:rStyle w:val="Forte"/>
        </w:rPr>
      </w:pPr>
      <w:r>
        <w:rPr>
          <w:rStyle w:val="Forte"/>
        </w:rPr>
        <w:t>Objective:</w:t>
      </w:r>
    </w:p>
    <w:p w14:paraId="473D4766" w14:textId="3CB4152F" w:rsidR="007940ED" w:rsidRPr="007940ED" w:rsidRDefault="007940ED" w:rsidP="007940ED">
      <w:pPr>
        <w:pStyle w:val="NormalWeb"/>
        <w:spacing w:line="360" w:lineRule="auto"/>
        <w:rPr>
          <w:b/>
          <w:bCs/>
        </w:rPr>
      </w:pPr>
      <w:r>
        <w:t>To provide students with the theoretical foundation for professional practice in Radiotherapy Services, operating ionizing radiation-emitting equipment, participating in simulation and planning processes, and welcoming oncology patients with a proactive and humanized approach.</w:t>
      </w:r>
    </w:p>
    <w:p w14:paraId="14E8FCEB" w14:textId="0881BE5F" w:rsidR="007940ED" w:rsidRDefault="007940ED" w:rsidP="007940ED">
      <w:pPr>
        <w:pStyle w:val="NormalWeb"/>
        <w:spacing w:line="360" w:lineRule="auto"/>
        <w:rPr>
          <w:rStyle w:val="Forte"/>
        </w:rPr>
      </w:pPr>
      <w:r>
        <w:rPr>
          <w:rStyle w:val="Forte"/>
        </w:rPr>
        <w:lastRenderedPageBreak/>
        <w:t>Basic Bibliography:</w:t>
      </w:r>
    </w:p>
    <w:p w14:paraId="493B91E5" w14:textId="77777777" w:rsidR="007940ED" w:rsidRDefault="007940ED" w:rsidP="00D5375C">
      <w:pPr>
        <w:pStyle w:val="NormalWeb"/>
        <w:spacing w:line="360" w:lineRule="auto"/>
        <w:jc w:val="both"/>
      </w:pPr>
      <w:r>
        <w:t xml:space="preserve">LEWER, Marcelo Henrique Mamede, et al. </w:t>
      </w:r>
      <w:r w:rsidRPr="00D5375C">
        <w:rPr>
          <w:rStyle w:val="nfase"/>
          <w:b/>
          <w:i w:val="0"/>
        </w:rPr>
        <w:t>Tecnologia Radiológica</w:t>
      </w:r>
      <w:r>
        <w:t>. 1st ed. Rio de Janeiro: MedBook, 2019.</w:t>
      </w:r>
    </w:p>
    <w:p w14:paraId="0D58E5D2" w14:textId="77777777" w:rsidR="007940ED" w:rsidRDefault="007940ED" w:rsidP="00D5375C">
      <w:pPr>
        <w:pStyle w:val="NormalWeb"/>
        <w:spacing w:line="360" w:lineRule="auto"/>
        <w:jc w:val="both"/>
      </w:pPr>
      <w:r>
        <w:t xml:space="preserve">WELTMAN, Eduardo et al. </w:t>
      </w:r>
      <w:r w:rsidRPr="00D5375C">
        <w:rPr>
          <w:rStyle w:val="nfase"/>
          <w:b/>
          <w:i w:val="0"/>
        </w:rPr>
        <w:t>O que o oncologista precisa saber sobre radioterapia</w:t>
      </w:r>
      <w:r>
        <w:t>. São Paulo: Dentrix, 2010.</w:t>
      </w:r>
    </w:p>
    <w:p w14:paraId="267564C9" w14:textId="77777777" w:rsidR="007940ED" w:rsidRDefault="007940ED" w:rsidP="00D5375C">
      <w:pPr>
        <w:pStyle w:val="NormalWeb"/>
        <w:spacing w:line="360" w:lineRule="auto"/>
        <w:jc w:val="both"/>
      </w:pPr>
      <w:r>
        <w:t xml:space="preserve">OKUNO, Emico; YOSHIMURA, Elisabeth Matheus. </w:t>
      </w:r>
      <w:r w:rsidRPr="00D5375C">
        <w:rPr>
          <w:rStyle w:val="nfase"/>
          <w:b/>
          <w:i w:val="0"/>
        </w:rPr>
        <w:t>Física das radiações</w:t>
      </w:r>
      <w:r>
        <w:t>. São Paulo, SP: Oficina de Textos, 2010.</w:t>
      </w:r>
    </w:p>
    <w:p w14:paraId="00A82F0B" w14:textId="131C4AF2" w:rsidR="007940ED" w:rsidRDefault="007940ED" w:rsidP="007940ED">
      <w:pPr>
        <w:pStyle w:val="NormalWeb"/>
        <w:spacing w:line="360" w:lineRule="auto"/>
        <w:rPr>
          <w:rStyle w:val="Forte"/>
        </w:rPr>
      </w:pPr>
      <w:r>
        <w:rPr>
          <w:rStyle w:val="Forte"/>
        </w:rPr>
        <w:t>Complementary Bibliography:</w:t>
      </w:r>
    </w:p>
    <w:p w14:paraId="4F215911" w14:textId="77777777" w:rsidR="007940ED" w:rsidRDefault="007940ED" w:rsidP="00D5375C">
      <w:pPr>
        <w:pStyle w:val="NormalWeb"/>
        <w:spacing w:line="360" w:lineRule="auto"/>
        <w:jc w:val="both"/>
      </w:pPr>
      <w:r>
        <w:t xml:space="preserve">NÓBREGA, Almir Inacio da. </w:t>
      </w:r>
      <w:r w:rsidRPr="00D5375C">
        <w:rPr>
          <w:rStyle w:val="nfase"/>
          <w:b/>
          <w:i w:val="0"/>
        </w:rPr>
        <w:t>Tecnologia radiológica e diagnóstico por imagem: guia para ensino e aprendizado</w:t>
      </w:r>
      <w:r>
        <w:t>. 5th ed. São Caetano do Sul: Difusão, 2015.</w:t>
      </w:r>
    </w:p>
    <w:p w14:paraId="4D62B120" w14:textId="77777777" w:rsidR="007940ED" w:rsidRDefault="007940ED" w:rsidP="00D5375C">
      <w:pPr>
        <w:pStyle w:val="NormalWeb"/>
        <w:spacing w:line="360" w:lineRule="auto"/>
        <w:jc w:val="both"/>
      </w:pPr>
      <w:r>
        <w:t xml:space="preserve">CAMARGO, Renato. </w:t>
      </w:r>
      <w:r w:rsidRPr="00D5375C">
        <w:rPr>
          <w:rStyle w:val="nfase"/>
          <w:b/>
          <w:i w:val="0"/>
        </w:rPr>
        <w:t>Radioterapia e medicina nuclear: conceitos, instrumentação, protocolos, tipos de exames e tratamentos</w:t>
      </w:r>
      <w:r>
        <w:t>. 1st ed. São Paulo: Érica, 2015. Available on Pergamum platform.</w:t>
      </w:r>
    </w:p>
    <w:p w14:paraId="5E31F6A9" w14:textId="56E47073" w:rsidR="007940ED" w:rsidRDefault="007940ED" w:rsidP="00D5375C">
      <w:pPr>
        <w:pStyle w:val="NormalWeb"/>
        <w:spacing w:line="360" w:lineRule="auto"/>
        <w:jc w:val="both"/>
      </w:pPr>
      <w:r>
        <w:t xml:space="preserve">BUSHONG, S. C. </w:t>
      </w:r>
      <w:r w:rsidRPr="00D5375C">
        <w:rPr>
          <w:rStyle w:val="nfase"/>
          <w:b/>
          <w:i w:val="0"/>
        </w:rPr>
        <w:t>Ciência radiológica para tecnólogos: física, biologia e proteção</w:t>
      </w:r>
      <w:r>
        <w:t>. 9th ed. Rio de Janeiro, RJ: Elsevier, 2010.</w:t>
      </w:r>
    </w:p>
    <w:p w14:paraId="14BAE131" w14:textId="77777777" w:rsidR="00D5375C" w:rsidRDefault="00D5375C" w:rsidP="00D5375C">
      <w:pPr>
        <w:pStyle w:val="NormalWeb"/>
        <w:spacing w:line="360" w:lineRule="auto"/>
        <w:jc w:val="both"/>
      </w:pPr>
    </w:p>
    <w:p w14:paraId="6A02CE8A" w14:textId="7F6C8271"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676AB1">
        <w:rPr>
          <w:rFonts w:ascii="Times New Roman" w:hAnsi="Times New Roman"/>
          <w:b/>
          <w:szCs w:val="24"/>
        </w:rPr>
        <w:t>SEMESTE</w:t>
      </w:r>
      <w:r w:rsidR="00D5375C" w:rsidRPr="00676AB1">
        <w:rPr>
          <w:rFonts w:ascii="Times New Roman" w:hAnsi="Times New Roman"/>
          <w:b/>
          <w:szCs w:val="24"/>
        </w:rPr>
        <w:t>R</w:t>
      </w:r>
    </w:p>
    <w:p w14:paraId="08BA7833" w14:textId="7299F284" w:rsidR="007F4366" w:rsidRPr="00766B94" w:rsidRDefault="00D5375C"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Industrial </w:t>
      </w:r>
      <w:r w:rsidRPr="00766B94">
        <w:rPr>
          <w:rFonts w:ascii="Times New Roman" w:hAnsi="Times New Roman" w:cs="Times New Roman"/>
          <w:b/>
          <w:sz w:val="24"/>
          <w:szCs w:val="24"/>
        </w:rPr>
        <w:t>Radiolog</w:t>
      </w:r>
      <w:r>
        <w:rPr>
          <w:rFonts w:ascii="Times New Roman" w:hAnsi="Times New Roman" w:cs="Times New Roman"/>
          <w:b/>
          <w:sz w:val="24"/>
          <w:szCs w:val="24"/>
        </w:rPr>
        <w:t>y</w:t>
      </w:r>
    </w:p>
    <w:p w14:paraId="395DCD68" w14:textId="5A7FE9B1"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8</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5E9DDE5B" w14:textId="2CEAE70D"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1C2188ED" w14:textId="77777777" w:rsidR="00D5375C" w:rsidRDefault="00D5375C" w:rsidP="00D5375C">
      <w:pPr>
        <w:pStyle w:val="NormalWeb"/>
        <w:spacing w:line="360" w:lineRule="auto"/>
        <w:jc w:val="both"/>
      </w:pPr>
      <w:r>
        <w:t>To understand Industrial Radiology as a tool for quality, safety, and the environment. To study the types of equipment, protocols, and the safe use of this nondestructive analysis modality. To learn the terminology and appropriate safety standards.</w:t>
      </w:r>
    </w:p>
    <w:p w14:paraId="0C78CFA9" w14:textId="77777777" w:rsidR="00D5375C" w:rsidRDefault="00D5375C" w:rsidP="00D5375C">
      <w:pPr>
        <w:pStyle w:val="NormalWeb"/>
        <w:spacing w:line="360" w:lineRule="auto"/>
        <w:rPr>
          <w:rStyle w:val="Forte"/>
        </w:rPr>
      </w:pPr>
      <w:r>
        <w:rPr>
          <w:rStyle w:val="Forte"/>
        </w:rPr>
        <w:lastRenderedPageBreak/>
        <w:t>Objective:</w:t>
      </w:r>
    </w:p>
    <w:p w14:paraId="4D8EC017" w14:textId="7868C094" w:rsidR="00D5375C" w:rsidRDefault="00D5375C" w:rsidP="00D5375C">
      <w:pPr>
        <w:pStyle w:val="NormalWeb"/>
        <w:spacing w:line="360" w:lineRule="auto"/>
        <w:jc w:val="both"/>
      </w:pPr>
      <w:r>
        <w:t>To understand the practices and procedures, as well as the equipment used in Industrial Radiology. To know the standards for training technologists in the industrial area, the equipment and sources of industrial irradiation, the characteristics of industrial films, and the standards and procedures for industrial radiological safety. To recognize the importance of industrial radiology as a tool for quality, safety, and the environment. To learn the techniques of industrial radiography, industrial radiological methods, and the concepts of industrial radiological quality, while using proper terminology and technical vocabulary for the industry.</w:t>
      </w:r>
    </w:p>
    <w:p w14:paraId="39800076" w14:textId="77777777" w:rsidR="00B7345C" w:rsidRDefault="00B7345C" w:rsidP="00D5375C">
      <w:pPr>
        <w:pStyle w:val="NormalWeb"/>
        <w:spacing w:line="360" w:lineRule="auto"/>
        <w:rPr>
          <w:rStyle w:val="Forte"/>
        </w:rPr>
      </w:pPr>
    </w:p>
    <w:p w14:paraId="786C23F2" w14:textId="5E9FF4D2" w:rsidR="00D5375C" w:rsidRDefault="00D5375C" w:rsidP="00D5375C">
      <w:pPr>
        <w:pStyle w:val="NormalWeb"/>
        <w:spacing w:line="360" w:lineRule="auto"/>
        <w:rPr>
          <w:rStyle w:val="Forte"/>
        </w:rPr>
      </w:pPr>
      <w:r>
        <w:rPr>
          <w:rStyle w:val="Forte"/>
        </w:rPr>
        <w:t>Basic Bibliography:</w:t>
      </w:r>
    </w:p>
    <w:p w14:paraId="67ABE2D6" w14:textId="77777777" w:rsidR="00D5375C" w:rsidRDefault="00D5375C" w:rsidP="00D5375C">
      <w:pPr>
        <w:pStyle w:val="NormalWeb"/>
        <w:spacing w:line="360" w:lineRule="auto"/>
        <w:jc w:val="both"/>
      </w:pPr>
      <w:r>
        <w:t xml:space="preserve">NÓBREGA, Almir Inácio da (Org.). </w:t>
      </w:r>
      <w:r w:rsidRPr="00676AB1">
        <w:rPr>
          <w:rStyle w:val="nfase"/>
          <w:b/>
          <w:i w:val="0"/>
        </w:rPr>
        <w:t>Tecnologia Radiológica e Diagnóstico por Imagem</w:t>
      </w:r>
      <w:r>
        <w:t>. São Caetano do Sul: Difusão, 2015.</w:t>
      </w:r>
    </w:p>
    <w:p w14:paraId="482A298C" w14:textId="77777777" w:rsidR="00D5375C" w:rsidRDefault="00D5375C" w:rsidP="00D5375C">
      <w:pPr>
        <w:pStyle w:val="NormalWeb"/>
        <w:spacing w:line="360" w:lineRule="auto"/>
        <w:jc w:val="both"/>
      </w:pPr>
      <w:r>
        <w:t xml:space="preserve">BUSHONG, Stewart Carlyle. </w:t>
      </w:r>
      <w:r w:rsidRPr="00676AB1">
        <w:rPr>
          <w:rStyle w:val="nfase"/>
          <w:b/>
          <w:i w:val="0"/>
        </w:rPr>
        <w:t>Ciência Radiológica para Tecnólogos: física, biologia e proteção</w:t>
      </w:r>
      <w:r>
        <w:t>. 9th ed. Rio de Janeiro, RJ: Elsevier, 2012.</w:t>
      </w:r>
    </w:p>
    <w:p w14:paraId="1488B8BA" w14:textId="77777777" w:rsidR="00D5375C" w:rsidRDefault="00D5375C" w:rsidP="00D5375C">
      <w:pPr>
        <w:pStyle w:val="NormalWeb"/>
        <w:spacing w:line="360" w:lineRule="auto"/>
        <w:jc w:val="both"/>
      </w:pPr>
      <w:r>
        <w:t xml:space="preserve">BONTRAGER, K. L. </w:t>
      </w:r>
      <w:r w:rsidRPr="00676AB1">
        <w:rPr>
          <w:rStyle w:val="nfase"/>
          <w:b/>
          <w:i w:val="0"/>
        </w:rPr>
        <w:t>Tratado de Técnica Radiológica e Base Anatômica</w:t>
      </w:r>
      <w:r>
        <w:t>. 8th ed. Rio de Janeiro: Guanabara Koogan, 2015.</w:t>
      </w:r>
    </w:p>
    <w:p w14:paraId="1FCD5D83" w14:textId="77777777" w:rsidR="00B7345C" w:rsidRDefault="00B7345C" w:rsidP="00D5375C">
      <w:pPr>
        <w:pStyle w:val="NormalWeb"/>
        <w:spacing w:line="360" w:lineRule="auto"/>
        <w:rPr>
          <w:rStyle w:val="Forte"/>
        </w:rPr>
      </w:pPr>
    </w:p>
    <w:p w14:paraId="5C237B61" w14:textId="7E9E73CC" w:rsidR="00D5375C" w:rsidRDefault="00D5375C" w:rsidP="00D5375C">
      <w:pPr>
        <w:pStyle w:val="NormalWeb"/>
        <w:spacing w:line="360" w:lineRule="auto"/>
        <w:rPr>
          <w:rStyle w:val="Forte"/>
        </w:rPr>
      </w:pPr>
      <w:r>
        <w:rPr>
          <w:rStyle w:val="Forte"/>
        </w:rPr>
        <w:t>Complementary Bibliography:</w:t>
      </w:r>
    </w:p>
    <w:p w14:paraId="584120D6" w14:textId="77777777" w:rsidR="00D5375C" w:rsidRDefault="00D5375C" w:rsidP="00D5375C">
      <w:pPr>
        <w:pStyle w:val="NormalWeb"/>
        <w:spacing w:line="360" w:lineRule="auto"/>
        <w:jc w:val="both"/>
      </w:pPr>
      <w:r>
        <w:t xml:space="preserve">ANDREUCCI, R.; NUNES, V. M. </w:t>
      </w:r>
      <w:r w:rsidRPr="00676AB1">
        <w:rPr>
          <w:rStyle w:val="nfase"/>
          <w:b/>
          <w:i w:val="0"/>
        </w:rPr>
        <w:t>Aspectos Básicos da Radiologia Industrial</w:t>
      </w:r>
      <w:r>
        <w:t>. Handout, 2nd ed. São Paulo, 2009.</w:t>
      </w:r>
    </w:p>
    <w:p w14:paraId="5595A176" w14:textId="77777777" w:rsidR="00D5375C" w:rsidRDefault="00D5375C" w:rsidP="00D5375C">
      <w:pPr>
        <w:pStyle w:val="NormalWeb"/>
        <w:spacing w:line="360" w:lineRule="auto"/>
        <w:jc w:val="both"/>
      </w:pPr>
      <w:r>
        <w:t xml:space="preserve">SORRENTINO et al. </w:t>
      </w:r>
      <w:r w:rsidRPr="00676AB1">
        <w:rPr>
          <w:rStyle w:val="nfase"/>
          <w:b/>
          <w:i w:val="0"/>
        </w:rPr>
        <w:t>Educação ambiental como política pública</w:t>
      </w:r>
      <w:r>
        <w:t>. 2005.</w:t>
      </w:r>
    </w:p>
    <w:p w14:paraId="685FFF09" w14:textId="4DE54519" w:rsidR="00D5375C" w:rsidRDefault="00D5375C" w:rsidP="00D5375C">
      <w:pPr>
        <w:pStyle w:val="NormalWeb"/>
        <w:spacing w:line="360" w:lineRule="auto"/>
        <w:jc w:val="both"/>
      </w:pPr>
      <w:r>
        <w:t xml:space="preserve">LOUREIRO, C. F. B. </w:t>
      </w:r>
      <w:r w:rsidRPr="00676AB1">
        <w:rPr>
          <w:rStyle w:val="nfase"/>
          <w:b/>
          <w:i w:val="0"/>
        </w:rPr>
        <w:t>Educação Ambiental Transformadora</w:t>
      </w:r>
      <w:r>
        <w:t xml:space="preserve">. In: Layrargues, P. P. (Coord.) </w:t>
      </w:r>
      <w:r>
        <w:rPr>
          <w:rStyle w:val="nfase"/>
        </w:rPr>
        <w:t>Identidades da Educação Ambiental Brasileira</w:t>
      </w:r>
      <w:r>
        <w:t>. Brasília: Ministério do Meio Ambiente, 2004.</w:t>
      </w:r>
    </w:p>
    <w:p w14:paraId="6F98AA85" w14:textId="4F3B0D6A" w:rsidR="00D5375C" w:rsidRDefault="00D5375C" w:rsidP="00D5375C">
      <w:pPr>
        <w:pStyle w:val="NormalWeb"/>
        <w:spacing w:line="360" w:lineRule="auto"/>
        <w:jc w:val="both"/>
      </w:pPr>
    </w:p>
    <w:p w14:paraId="277E6AC9" w14:textId="37D35B3D" w:rsidR="00676AB1" w:rsidRDefault="00676AB1" w:rsidP="00D5375C">
      <w:pPr>
        <w:pStyle w:val="NormalWeb"/>
        <w:spacing w:line="360" w:lineRule="auto"/>
        <w:jc w:val="both"/>
      </w:pPr>
    </w:p>
    <w:p w14:paraId="4260122B" w14:textId="77777777" w:rsidR="00676AB1" w:rsidRDefault="00676AB1" w:rsidP="00D5375C">
      <w:pPr>
        <w:pStyle w:val="NormalWeb"/>
        <w:spacing w:line="360" w:lineRule="auto"/>
        <w:jc w:val="both"/>
      </w:pPr>
    </w:p>
    <w:p w14:paraId="12368CAD" w14:textId="48D24C54"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676AB1">
        <w:rPr>
          <w:rFonts w:ascii="Times New Roman" w:hAnsi="Times New Roman"/>
          <w:b/>
          <w:szCs w:val="24"/>
        </w:rPr>
        <w:t>SEMEST</w:t>
      </w:r>
      <w:r w:rsidR="00676AB1" w:rsidRPr="00676AB1">
        <w:rPr>
          <w:rFonts w:ascii="Times New Roman" w:hAnsi="Times New Roman"/>
          <w:b/>
          <w:szCs w:val="24"/>
        </w:rPr>
        <w:t>E</w:t>
      </w:r>
      <w:r w:rsidRPr="00676AB1">
        <w:rPr>
          <w:rFonts w:ascii="Times New Roman" w:hAnsi="Times New Roman"/>
          <w:b/>
          <w:szCs w:val="24"/>
        </w:rPr>
        <w:t>R</w:t>
      </w:r>
    </w:p>
    <w:p w14:paraId="51BF962C" w14:textId="16AC37D8" w:rsidR="007F4366" w:rsidRPr="00766B94" w:rsidRDefault="00676AB1"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Tec</w:t>
      </w:r>
      <w:r>
        <w:rPr>
          <w:rFonts w:ascii="Times New Roman" w:hAnsi="Times New Roman" w:cs="Times New Roman"/>
          <w:b/>
          <w:sz w:val="24"/>
          <w:szCs w:val="24"/>
        </w:rPr>
        <w:t>h</w:t>
      </w:r>
      <w:r w:rsidR="007F4366" w:rsidRPr="00766B94">
        <w:rPr>
          <w:rFonts w:ascii="Times New Roman" w:hAnsi="Times New Roman" w:cs="Times New Roman"/>
          <w:b/>
          <w:sz w:val="24"/>
          <w:szCs w:val="24"/>
        </w:rPr>
        <w:t>nolog</w:t>
      </w:r>
      <w:r>
        <w:rPr>
          <w:rFonts w:ascii="Times New Roman" w:hAnsi="Times New Roman" w:cs="Times New Roman"/>
          <w:b/>
          <w:sz w:val="24"/>
          <w:szCs w:val="24"/>
        </w:rPr>
        <w:t>y in Magnetic Resonance Imaging</w:t>
      </w:r>
    </w:p>
    <w:p w14:paraId="783512EC" w14:textId="66C5DA5A"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8</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2723EFF5" w14:textId="59AE3FA2"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3B19C66F" w14:textId="77777777" w:rsidR="00B7345C" w:rsidRDefault="00676AB1" w:rsidP="00676AB1">
      <w:pPr>
        <w:spacing w:before="100" w:beforeAutospacing="1" w:after="100" w:afterAutospacing="1"/>
        <w:ind w:firstLine="0"/>
        <w:rPr>
          <w:rFonts w:ascii="Times New Roman" w:eastAsia="Times New Roman" w:hAnsi="Times New Roman" w:cs="Times New Roman"/>
          <w:b/>
          <w:bCs/>
          <w:sz w:val="24"/>
          <w:szCs w:val="24"/>
          <w:lang w:eastAsia="pt-BR"/>
        </w:rPr>
      </w:pPr>
      <w:r w:rsidRPr="00676AB1">
        <w:rPr>
          <w:rFonts w:ascii="Times New Roman" w:eastAsia="Times New Roman" w:hAnsi="Times New Roman" w:cs="Times New Roman"/>
          <w:sz w:val="24"/>
          <w:szCs w:val="24"/>
          <w:lang w:eastAsia="pt-BR"/>
        </w:rPr>
        <w:t>History of Magnetic Resonance Imaging, the physical, chemical, and computational interactions in the image formation process. Proper handling and recognition of the technologies available on the market. Safety in Magnetic Resonance Imaging. Technological advances and market trends.</w:t>
      </w:r>
      <w:r w:rsidRPr="00676AB1">
        <w:rPr>
          <w:rFonts w:ascii="Times New Roman" w:eastAsia="Times New Roman" w:hAnsi="Times New Roman" w:cs="Times New Roman"/>
          <w:sz w:val="24"/>
          <w:szCs w:val="24"/>
          <w:lang w:eastAsia="pt-BR"/>
        </w:rPr>
        <w:br/>
      </w:r>
    </w:p>
    <w:p w14:paraId="318F328C" w14:textId="24891C92" w:rsidR="00676AB1" w:rsidRDefault="00676AB1" w:rsidP="00676AB1">
      <w:pPr>
        <w:spacing w:before="100" w:beforeAutospacing="1" w:after="100" w:afterAutospacing="1"/>
        <w:ind w:firstLine="0"/>
        <w:rPr>
          <w:rFonts w:ascii="Times New Roman" w:eastAsia="Times New Roman" w:hAnsi="Times New Roman" w:cs="Times New Roman"/>
          <w:b/>
          <w:bCs/>
          <w:sz w:val="24"/>
          <w:szCs w:val="24"/>
          <w:lang w:eastAsia="pt-BR"/>
        </w:rPr>
      </w:pPr>
      <w:r w:rsidRPr="00676AB1">
        <w:rPr>
          <w:rFonts w:ascii="Times New Roman" w:eastAsia="Times New Roman" w:hAnsi="Times New Roman" w:cs="Times New Roman"/>
          <w:b/>
          <w:bCs/>
          <w:sz w:val="24"/>
          <w:szCs w:val="24"/>
          <w:lang w:eastAsia="pt-BR"/>
        </w:rPr>
        <w:t>Objective:</w:t>
      </w:r>
    </w:p>
    <w:p w14:paraId="78B22A2B" w14:textId="1C075AAA" w:rsidR="00676AB1" w:rsidRPr="00676AB1" w:rsidRDefault="00676AB1" w:rsidP="00676AB1">
      <w:pPr>
        <w:spacing w:before="100" w:beforeAutospacing="1" w:after="100" w:afterAutospacing="1"/>
        <w:ind w:firstLine="0"/>
        <w:rPr>
          <w:rFonts w:ascii="Times New Roman" w:eastAsia="Times New Roman" w:hAnsi="Times New Roman" w:cs="Times New Roman"/>
          <w:b/>
          <w:bCs/>
          <w:sz w:val="24"/>
          <w:szCs w:val="24"/>
          <w:lang w:eastAsia="pt-BR"/>
        </w:rPr>
      </w:pPr>
      <w:r w:rsidRPr="00676AB1">
        <w:rPr>
          <w:rFonts w:ascii="Times New Roman" w:eastAsia="Times New Roman" w:hAnsi="Times New Roman" w:cs="Times New Roman"/>
          <w:sz w:val="24"/>
          <w:szCs w:val="24"/>
          <w:lang w:eastAsia="pt-BR"/>
        </w:rPr>
        <w:t>Understand the basic concepts of Magnetic Resonance Imaging (MRI), its safety aspects, and operation.</w:t>
      </w:r>
      <w:r w:rsidRPr="00676AB1">
        <w:rPr>
          <w:rFonts w:ascii="Times New Roman" w:eastAsia="Times New Roman" w:hAnsi="Times New Roman" w:cs="Times New Roman"/>
          <w:sz w:val="24"/>
          <w:szCs w:val="24"/>
          <w:lang w:eastAsia="pt-BR"/>
        </w:rPr>
        <w:br/>
        <w:t>Develop theoretical and practical skills in MRI handling.</w:t>
      </w:r>
      <w:r w:rsidRPr="00676AB1">
        <w:rPr>
          <w:rFonts w:ascii="Times New Roman" w:eastAsia="Times New Roman" w:hAnsi="Times New Roman" w:cs="Times New Roman"/>
          <w:sz w:val="24"/>
          <w:szCs w:val="24"/>
          <w:lang w:eastAsia="pt-BR"/>
        </w:rPr>
        <w:br/>
        <w:t>Build solid foundations in diagnostic imaging.</w:t>
      </w:r>
    </w:p>
    <w:p w14:paraId="7E64D5E0" w14:textId="77777777" w:rsidR="00B7345C" w:rsidRDefault="00B7345C" w:rsidP="00676AB1">
      <w:pPr>
        <w:spacing w:before="100" w:beforeAutospacing="1" w:after="100" w:afterAutospacing="1"/>
        <w:ind w:firstLine="0"/>
        <w:jc w:val="left"/>
        <w:rPr>
          <w:rFonts w:ascii="Times New Roman" w:eastAsia="Times New Roman" w:hAnsi="Times New Roman" w:cs="Times New Roman"/>
          <w:b/>
          <w:bCs/>
          <w:sz w:val="24"/>
          <w:szCs w:val="24"/>
          <w:lang w:eastAsia="pt-BR"/>
        </w:rPr>
      </w:pPr>
    </w:p>
    <w:p w14:paraId="3B520A82" w14:textId="66DE6F68" w:rsidR="00676AB1" w:rsidRDefault="00676AB1" w:rsidP="00676AB1">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676AB1">
        <w:rPr>
          <w:rFonts w:ascii="Times New Roman" w:eastAsia="Times New Roman" w:hAnsi="Times New Roman" w:cs="Times New Roman"/>
          <w:b/>
          <w:bCs/>
          <w:sz w:val="24"/>
          <w:szCs w:val="24"/>
          <w:lang w:eastAsia="pt-BR"/>
        </w:rPr>
        <w:t>Basic Bibliography:</w:t>
      </w:r>
    </w:p>
    <w:p w14:paraId="6608A01E" w14:textId="113CA7B4" w:rsidR="00676AB1" w:rsidRPr="00676AB1" w:rsidRDefault="00676AB1" w:rsidP="00676AB1">
      <w:pPr>
        <w:spacing w:before="100" w:beforeAutospacing="1" w:after="100" w:afterAutospacing="1"/>
        <w:ind w:firstLine="0"/>
        <w:rPr>
          <w:rFonts w:ascii="Times New Roman" w:eastAsia="Times New Roman" w:hAnsi="Times New Roman" w:cs="Times New Roman"/>
          <w:sz w:val="24"/>
          <w:szCs w:val="24"/>
          <w:lang w:eastAsia="pt-BR"/>
        </w:rPr>
      </w:pPr>
      <w:r w:rsidRPr="00676AB1">
        <w:rPr>
          <w:rFonts w:ascii="Times New Roman" w:eastAsia="Times New Roman" w:hAnsi="Times New Roman" w:cs="Times New Roman"/>
          <w:sz w:val="24"/>
          <w:szCs w:val="24"/>
          <w:lang w:eastAsia="pt-BR"/>
        </w:rPr>
        <w:t xml:space="preserve">WESTBROOK, C. &amp; KAUT, C. </w:t>
      </w:r>
      <w:r w:rsidRPr="00676AB1">
        <w:rPr>
          <w:rFonts w:ascii="Times New Roman" w:eastAsia="Times New Roman" w:hAnsi="Times New Roman" w:cs="Times New Roman"/>
          <w:b/>
          <w:iCs/>
          <w:sz w:val="24"/>
          <w:szCs w:val="24"/>
          <w:lang w:eastAsia="pt-BR"/>
        </w:rPr>
        <w:t>Magnetic Resonance Imaging: Practical Applications</w:t>
      </w:r>
      <w:r w:rsidRPr="00676AB1">
        <w:rPr>
          <w:rFonts w:ascii="Times New Roman" w:eastAsia="Times New Roman" w:hAnsi="Times New Roman" w:cs="Times New Roman"/>
          <w:i/>
          <w:iCs/>
          <w:sz w:val="24"/>
          <w:szCs w:val="24"/>
          <w:lang w:eastAsia="pt-BR"/>
        </w:rPr>
        <w:t>.</w:t>
      </w:r>
      <w:r w:rsidRPr="00676AB1">
        <w:rPr>
          <w:rFonts w:ascii="Times New Roman" w:eastAsia="Times New Roman" w:hAnsi="Times New Roman" w:cs="Times New Roman"/>
          <w:sz w:val="24"/>
          <w:szCs w:val="24"/>
          <w:lang w:eastAsia="pt-BR"/>
        </w:rPr>
        <w:t xml:space="preserve"> 4th ed. Rio de Janeiro: Guanabara Koogan, 2013.</w:t>
      </w:r>
      <w:r w:rsidRPr="00676AB1">
        <w:rPr>
          <w:rFonts w:ascii="Times New Roman" w:eastAsia="Times New Roman" w:hAnsi="Times New Roman" w:cs="Times New Roman"/>
          <w:sz w:val="24"/>
          <w:szCs w:val="24"/>
          <w:lang w:eastAsia="pt-BR"/>
        </w:rPr>
        <w:br/>
        <w:t xml:space="preserve">WESTBROOK, C. </w:t>
      </w:r>
      <w:r w:rsidRPr="00676AB1">
        <w:rPr>
          <w:rFonts w:ascii="Times New Roman" w:eastAsia="Times New Roman" w:hAnsi="Times New Roman" w:cs="Times New Roman"/>
          <w:b/>
          <w:iCs/>
          <w:sz w:val="24"/>
          <w:szCs w:val="24"/>
          <w:lang w:eastAsia="pt-BR"/>
        </w:rPr>
        <w:t>Handbook of MRI Techniques</w:t>
      </w:r>
      <w:r w:rsidRPr="00676AB1">
        <w:rPr>
          <w:rFonts w:ascii="Times New Roman" w:eastAsia="Times New Roman" w:hAnsi="Times New Roman" w:cs="Times New Roman"/>
          <w:i/>
          <w:iCs/>
          <w:sz w:val="24"/>
          <w:szCs w:val="24"/>
          <w:lang w:eastAsia="pt-BR"/>
        </w:rPr>
        <w:t>.</w:t>
      </w:r>
      <w:r w:rsidRPr="00676AB1">
        <w:rPr>
          <w:rFonts w:ascii="Times New Roman" w:eastAsia="Times New Roman" w:hAnsi="Times New Roman" w:cs="Times New Roman"/>
          <w:sz w:val="24"/>
          <w:szCs w:val="24"/>
          <w:lang w:eastAsia="pt-BR"/>
        </w:rPr>
        <w:t xml:space="preserve"> 3rd ed. Rio de Janeiro: Guanabara Koogan, 2015.</w:t>
      </w:r>
      <w:r w:rsidRPr="00676AB1">
        <w:rPr>
          <w:rFonts w:ascii="Times New Roman" w:eastAsia="Times New Roman" w:hAnsi="Times New Roman" w:cs="Times New Roman"/>
          <w:sz w:val="24"/>
          <w:szCs w:val="24"/>
          <w:lang w:eastAsia="pt-BR"/>
        </w:rPr>
        <w:br/>
        <w:t xml:space="preserve">GARCIA, Eduardo A. C. </w:t>
      </w:r>
      <w:r w:rsidRPr="00676AB1">
        <w:rPr>
          <w:rFonts w:ascii="Times New Roman" w:eastAsia="Times New Roman" w:hAnsi="Times New Roman" w:cs="Times New Roman"/>
          <w:b/>
          <w:iCs/>
          <w:sz w:val="24"/>
          <w:szCs w:val="24"/>
          <w:lang w:eastAsia="pt-BR"/>
        </w:rPr>
        <w:t>Biophysics</w:t>
      </w:r>
      <w:r w:rsidRPr="00676AB1">
        <w:rPr>
          <w:rFonts w:ascii="Times New Roman" w:eastAsia="Times New Roman" w:hAnsi="Times New Roman" w:cs="Times New Roman"/>
          <w:i/>
          <w:iCs/>
          <w:sz w:val="24"/>
          <w:szCs w:val="24"/>
          <w:lang w:eastAsia="pt-BR"/>
        </w:rPr>
        <w:t>.</w:t>
      </w:r>
      <w:r w:rsidRPr="00676AB1">
        <w:rPr>
          <w:rFonts w:ascii="Times New Roman" w:eastAsia="Times New Roman" w:hAnsi="Times New Roman" w:cs="Times New Roman"/>
          <w:sz w:val="24"/>
          <w:szCs w:val="24"/>
          <w:lang w:eastAsia="pt-BR"/>
        </w:rPr>
        <w:t xml:space="preserve"> 6th reprint. São Paulo, SP: Sarvier, 2015.</w:t>
      </w:r>
    </w:p>
    <w:p w14:paraId="7AF20CB0" w14:textId="77777777" w:rsidR="00B7345C" w:rsidRDefault="00B7345C" w:rsidP="00676AB1">
      <w:pPr>
        <w:spacing w:before="100" w:beforeAutospacing="1" w:after="100" w:afterAutospacing="1"/>
        <w:ind w:firstLine="0"/>
        <w:jc w:val="left"/>
        <w:rPr>
          <w:rFonts w:ascii="Times New Roman" w:eastAsia="Times New Roman" w:hAnsi="Times New Roman" w:cs="Times New Roman"/>
          <w:b/>
          <w:bCs/>
          <w:sz w:val="24"/>
          <w:szCs w:val="24"/>
          <w:lang w:eastAsia="pt-BR"/>
        </w:rPr>
      </w:pPr>
    </w:p>
    <w:p w14:paraId="48E684D5" w14:textId="7D6DDE32" w:rsidR="00676AB1" w:rsidRDefault="00676AB1" w:rsidP="00676AB1">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676AB1">
        <w:rPr>
          <w:rFonts w:ascii="Times New Roman" w:eastAsia="Times New Roman" w:hAnsi="Times New Roman" w:cs="Times New Roman"/>
          <w:b/>
          <w:bCs/>
          <w:sz w:val="24"/>
          <w:szCs w:val="24"/>
          <w:lang w:eastAsia="pt-BR"/>
        </w:rPr>
        <w:lastRenderedPageBreak/>
        <w:t>Complementary Bibliography:</w:t>
      </w:r>
    </w:p>
    <w:p w14:paraId="73F37956" w14:textId="06F1C3E1" w:rsidR="00676AB1" w:rsidRDefault="00676AB1" w:rsidP="00676AB1">
      <w:pPr>
        <w:spacing w:before="100" w:beforeAutospacing="1" w:after="100" w:afterAutospacing="1"/>
        <w:ind w:firstLine="0"/>
        <w:rPr>
          <w:rFonts w:ascii="Times New Roman" w:eastAsia="Times New Roman" w:hAnsi="Times New Roman" w:cs="Times New Roman"/>
          <w:sz w:val="24"/>
          <w:szCs w:val="24"/>
          <w:lang w:eastAsia="pt-BR"/>
        </w:rPr>
      </w:pPr>
      <w:r w:rsidRPr="00676AB1">
        <w:rPr>
          <w:rFonts w:ascii="Times New Roman" w:eastAsia="Times New Roman" w:hAnsi="Times New Roman" w:cs="Times New Roman"/>
          <w:sz w:val="24"/>
          <w:szCs w:val="24"/>
          <w:lang w:eastAsia="pt-BR"/>
        </w:rPr>
        <w:t xml:space="preserve">BERQUIST, T. H. </w:t>
      </w:r>
      <w:r w:rsidRPr="007A6F68">
        <w:rPr>
          <w:rFonts w:ascii="Times New Roman" w:eastAsia="Times New Roman" w:hAnsi="Times New Roman" w:cs="Times New Roman"/>
          <w:b/>
          <w:iCs/>
          <w:sz w:val="24"/>
          <w:szCs w:val="24"/>
          <w:lang w:eastAsia="pt-BR"/>
        </w:rPr>
        <w:t>Fundamentals of Musculoskeletal Imaging Interpretation</w:t>
      </w:r>
      <w:r w:rsidRPr="00676AB1">
        <w:rPr>
          <w:rFonts w:ascii="Times New Roman" w:eastAsia="Times New Roman" w:hAnsi="Times New Roman" w:cs="Times New Roman"/>
          <w:i/>
          <w:iCs/>
          <w:sz w:val="24"/>
          <w:szCs w:val="24"/>
          <w:lang w:eastAsia="pt-BR"/>
        </w:rPr>
        <w:t>.</w:t>
      </w:r>
      <w:r w:rsidRPr="00676AB1">
        <w:rPr>
          <w:rFonts w:ascii="Times New Roman" w:eastAsia="Times New Roman" w:hAnsi="Times New Roman" w:cs="Times New Roman"/>
          <w:sz w:val="24"/>
          <w:szCs w:val="24"/>
          <w:lang w:eastAsia="pt-BR"/>
        </w:rPr>
        <w:t xml:space="preserve"> Rio de Janeiro: Guanabara Koogan, 2003.</w:t>
      </w:r>
      <w:r w:rsidRPr="00676AB1">
        <w:rPr>
          <w:rFonts w:ascii="Times New Roman" w:eastAsia="Times New Roman" w:hAnsi="Times New Roman" w:cs="Times New Roman"/>
          <w:sz w:val="24"/>
          <w:szCs w:val="24"/>
          <w:lang w:eastAsia="pt-BR"/>
        </w:rPr>
        <w:br/>
        <w:t xml:space="preserve">FLECKENSTEIN, P.; TRANUM-JENSEN, J. </w:t>
      </w:r>
      <w:r w:rsidRPr="007A6F68">
        <w:rPr>
          <w:rFonts w:ascii="Times New Roman" w:eastAsia="Times New Roman" w:hAnsi="Times New Roman" w:cs="Times New Roman"/>
          <w:b/>
          <w:iCs/>
          <w:sz w:val="24"/>
          <w:szCs w:val="24"/>
          <w:lang w:eastAsia="pt-BR"/>
        </w:rPr>
        <w:t>Anatomy in Diagnostic Imaging</w:t>
      </w:r>
      <w:r w:rsidRPr="00676AB1">
        <w:rPr>
          <w:rFonts w:ascii="Times New Roman" w:eastAsia="Times New Roman" w:hAnsi="Times New Roman" w:cs="Times New Roman"/>
          <w:i/>
          <w:iCs/>
          <w:sz w:val="24"/>
          <w:szCs w:val="24"/>
          <w:lang w:eastAsia="pt-BR"/>
        </w:rPr>
        <w:t>.</w:t>
      </w:r>
      <w:r w:rsidRPr="00676AB1">
        <w:rPr>
          <w:rFonts w:ascii="Times New Roman" w:eastAsia="Times New Roman" w:hAnsi="Times New Roman" w:cs="Times New Roman"/>
          <w:sz w:val="24"/>
          <w:szCs w:val="24"/>
          <w:lang w:eastAsia="pt-BR"/>
        </w:rPr>
        <w:t xml:space="preserve"> 2nd ed. Barueri-SP: Manole, 2004.</w:t>
      </w:r>
      <w:r w:rsidRPr="00676AB1">
        <w:rPr>
          <w:rFonts w:ascii="Times New Roman" w:eastAsia="Times New Roman" w:hAnsi="Times New Roman" w:cs="Times New Roman"/>
          <w:sz w:val="24"/>
          <w:szCs w:val="24"/>
          <w:lang w:eastAsia="pt-BR"/>
        </w:rPr>
        <w:br/>
        <w:t xml:space="preserve">SEMELKA, R. C. </w:t>
      </w:r>
      <w:r w:rsidRPr="007A6F68">
        <w:rPr>
          <w:rFonts w:ascii="Times New Roman" w:eastAsia="Times New Roman" w:hAnsi="Times New Roman" w:cs="Times New Roman"/>
          <w:b/>
          <w:iCs/>
          <w:sz w:val="24"/>
          <w:szCs w:val="24"/>
          <w:lang w:eastAsia="pt-BR"/>
        </w:rPr>
        <w:t>Abdominal and Pelvic MRI</w:t>
      </w:r>
      <w:r w:rsidRPr="00676AB1">
        <w:rPr>
          <w:rFonts w:ascii="Times New Roman" w:eastAsia="Times New Roman" w:hAnsi="Times New Roman" w:cs="Times New Roman"/>
          <w:i/>
          <w:iCs/>
          <w:sz w:val="24"/>
          <w:szCs w:val="24"/>
          <w:lang w:eastAsia="pt-BR"/>
        </w:rPr>
        <w:t>.</w:t>
      </w:r>
      <w:r w:rsidRPr="00676AB1">
        <w:rPr>
          <w:rFonts w:ascii="Times New Roman" w:eastAsia="Times New Roman" w:hAnsi="Times New Roman" w:cs="Times New Roman"/>
          <w:sz w:val="24"/>
          <w:szCs w:val="24"/>
          <w:lang w:eastAsia="pt-BR"/>
        </w:rPr>
        <w:t xml:space="preserve"> Rio de Janeiro: Revinter, 2005.</w:t>
      </w:r>
    </w:p>
    <w:p w14:paraId="7F617ABA" w14:textId="77777777" w:rsidR="00676AB1" w:rsidRPr="00676AB1" w:rsidRDefault="00676AB1" w:rsidP="00676AB1">
      <w:pPr>
        <w:spacing w:before="100" w:beforeAutospacing="1" w:after="100" w:afterAutospacing="1"/>
        <w:ind w:firstLine="0"/>
        <w:jc w:val="left"/>
        <w:rPr>
          <w:rFonts w:ascii="Times New Roman" w:eastAsia="Times New Roman" w:hAnsi="Times New Roman" w:cs="Times New Roman"/>
          <w:sz w:val="24"/>
          <w:szCs w:val="24"/>
          <w:lang w:eastAsia="pt-BR"/>
        </w:rPr>
      </w:pPr>
    </w:p>
    <w:p w14:paraId="43FC20E9" w14:textId="0C73A037"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7A6F68">
        <w:rPr>
          <w:rFonts w:ascii="Times New Roman" w:hAnsi="Times New Roman"/>
          <w:b/>
          <w:szCs w:val="24"/>
        </w:rPr>
        <w:t>SEMESTE</w:t>
      </w:r>
      <w:r w:rsidR="007A6F68" w:rsidRPr="007A6F68">
        <w:rPr>
          <w:rFonts w:ascii="Times New Roman" w:hAnsi="Times New Roman"/>
          <w:b/>
          <w:szCs w:val="24"/>
        </w:rPr>
        <w:t>R</w:t>
      </w:r>
    </w:p>
    <w:p w14:paraId="3A877305" w14:textId="5BD4BA44" w:rsidR="007F4366" w:rsidRPr="00766B94" w:rsidRDefault="007A6F68"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 xml:space="preserve">Dental </w:t>
      </w:r>
      <w:r w:rsidR="007F4366" w:rsidRPr="00766B94">
        <w:rPr>
          <w:rFonts w:ascii="Times New Roman" w:hAnsi="Times New Roman" w:cs="Times New Roman"/>
          <w:b/>
          <w:sz w:val="24"/>
          <w:szCs w:val="24"/>
        </w:rPr>
        <w:t>Radiolog</w:t>
      </w:r>
      <w:r>
        <w:rPr>
          <w:rFonts w:ascii="Times New Roman" w:hAnsi="Times New Roman" w:cs="Times New Roman"/>
          <w:b/>
          <w:sz w:val="24"/>
          <w:szCs w:val="24"/>
        </w:rPr>
        <w:t>y</w:t>
      </w:r>
      <w:r w:rsidR="007F4366" w:rsidRPr="00766B94">
        <w:rPr>
          <w:rFonts w:ascii="Times New Roman" w:hAnsi="Times New Roman" w:cs="Times New Roman"/>
          <w:b/>
          <w:sz w:val="24"/>
          <w:szCs w:val="24"/>
        </w:rPr>
        <w:t xml:space="preserve"> </w:t>
      </w:r>
    </w:p>
    <w:p w14:paraId="4F569CC4"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48C8DE86" w14:textId="7D2C38E6"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7C06AB2C" w14:textId="77777777" w:rsidR="00B7345C" w:rsidRDefault="007A6F68" w:rsidP="007A6F68">
      <w:pPr>
        <w:tabs>
          <w:tab w:val="center" w:pos="4252"/>
          <w:tab w:val="right" w:pos="8504"/>
        </w:tabs>
        <w:spacing w:before="240"/>
        <w:ind w:right="100" w:firstLine="0"/>
        <w:rPr>
          <w:rStyle w:val="Forte"/>
          <w:rFonts w:ascii="Times New Roman" w:hAnsi="Times New Roman" w:cs="Times New Roman"/>
          <w:sz w:val="24"/>
          <w:szCs w:val="24"/>
        </w:rPr>
      </w:pPr>
      <w:r w:rsidRPr="007A6F68">
        <w:rPr>
          <w:rFonts w:ascii="Times New Roman" w:hAnsi="Times New Roman" w:cs="Times New Roman"/>
          <w:sz w:val="24"/>
          <w:szCs w:val="24"/>
        </w:rPr>
        <w:t>Presentation of concepts related to applied anatomy, dental equipment, protocols, film processing, radioprotection applied to dental radiology, and dental imaging techniques.</w:t>
      </w:r>
      <w:r w:rsidRPr="007A6F68">
        <w:rPr>
          <w:rFonts w:ascii="Times New Roman" w:hAnsi="Times New Roman" w:cs="Times New Roman"/>
          <w:sz w:val="24"/>
          <w:szCs w:val="24"/>
        </w:rPr>
        <w:br/>
      </w:r>
    </w:p>
    <w:p w14:paraId="6ECF96E3" w14:textId="32DDA4C3" w:rsidR="007A6F68" w:rsidRDefault="007A6F68" w:rsidP="007A6F68">
      <w:pPr>
        <w:tabs>
          <w:tab w:val="center" w:pos="4252"/>
          <w:tab w:val="right" w:pos="8504"/>
        </w:tabs>
        <w:spacing w:before="240"/>
        <w:ind w:right="100" w:firstLine="0"/>
        <w:rPr>
          <w:rStyle w:val="Forte"/>
          <w:rFonts w:ascii="Times New Roman" w:hAnsi="Times New Roman" w:cs="Times New Roman"/>
          <w:sz w:val="24"/>
          <w:szCs w:val="24"/>
        </w:rPr>
      </w:pPr>
      <w:r w:rsidRPr="007A6F68">
        <w:rPr>
          <w:rStyle w:val="Forte"/>
          <w:rFonts w:ascii="Times New Roman" w:hAnsi="Times New Roman" w:cs="Times New Roman"/>
          <w:sz w:val="24"/>
          <w:szCs w:val="24"/>
        </w:rPr>
        <w:t>Objective:</w:t>
      </w:r>
    </w:p>
    <w:p w14:paraId="22619B4C" w14:textId="77777777" w:rsidR="007A6F68" w:rsidRDefault="007A6F68" w:rsidP="007A6F68">
      <w:pPr>
        <w:tabs>
          <w:tab w:val="center" w:pos="4252"/>
          <w:tab w:val="right" w:pos="8504"/>
        </w:tabs>
        <w:spacing w:before="240"/>
        <w:ind w:right="100" w:firstLine="0"/>
        <w:jc w:val="left"/>
        <w:rPr>
          <w:rFonts w:ascii="Times New Roman" w:hAnsi="Times New Roman" w:cs="Times New Roman"/>
          <w:sz w:val="24"/>
          <w:szCs w:val="24"/>
        </w:rPr>
      </w:pPr>
      <w:r w:rsidRPr="007A6F68">
        <w:rPr>
          <w:rFonts w:ascii="Times New Roman" w:hAnsi="Times New Roman" w:cs="Times New Roman"/>
          <w:sz w:val="24"/>
          <w:szCs w:val="24"/>
        </w:rPr>
        <w:t>Imaging in dentistry has been transformed by the development and introduction of new technologies in daily clinical practice. Thus, providing basic and practical information as an essential part of dentistry will offer the Radiology technologist the fundamental results for working in this diagnostic modality.</w:t>
      </w:r>
    </w:p>
    <w:p w14:paraId="2F8AE4E9" w14:textId="491E16E8" w:rsidR="007A6F68" w:rsidRDefault="007A6F68" w:rsidP="007A6F68">
      <w:pPr>
        <w:tabs>
          <w:tab w:val="center" w:pos="4252"/>
          <w:tab w:val="right" w:pos="8504"/>
        </w:tabs>
        <w:spacing w:before="240"/>
        <w:ind w:right="100" w:firstLine="0"/>
        <w:jc w:val="left"/>
        <w:rPr>
          <w:rStyle w:val="Forte"/>
          <w:rFonts w:ascii="Times New Roman" w:hAnsi="Times New Roman" w:cs="Times New Roman"/>
          <w:sz w:val="24"/>
          <w:szCs w:val="24"/>
        </w:rPr>
      </w:pPr>
      <w:r w:rsidRPr="007A6F68">
        <w:rPr>
          <w:rFonts w:ascii="Times New Roman" w:hAnsi="Times New Roman" w:cs="Times New Roman"/>
          <w:sz w:val="24"/>
          <w:szCs w:val="24"/>
        </w:rPr>
        <w:br/>
      </w:r>
      <w:r w:rsidRPr="007A6F68">
        <w:rPr>
          <w:rStyle w:val="Forte"/>
          <w:rFonts w:ascii="Times New Roman" w:hAnsi="Times New Roman" w:cs="Times New Roman"/>
          <w:sz w:val="24"/>
          <w:szCs w:val="24"/>
        </w:rPr>
        <w:t>Basic Bibliography:</w:t>
      </w:r>
    </w:p>
    <w:p w14:paraId="1D3659C2" w14:textId="77777777" w:rsidR="007A6F68" w:rsidRDefault="007A6F68" w:rsidP="007A6F68">
      <w:pPr>
        <w:tabs>
          <w:tab w:val="center" w:pos="4252"/>
          <w:tab w:val="right" w:pos="8504"/>
        </w:tabs>
        <w:spacing w:before="240"/>
        <w:ind w:right="100" w:firstLine="0"/>
        <w:rPr>
          <w:rFonts w:ascii="Times New Roman" w:hAnsi="Times New Roman" w:cs="Times New Roman"/>
          <w:sz w:val="24"/>
          <w:szCs w:val="24"/>
        </w:rPr>
      </w:pPr>
      <w:r w:rsidRPr="007A6F68">
        <w:rPr>
          <w:rFonts w:ascii="Times New Roman" w:hAnsi="Times New Roman" w:cs="Times New Roman"/>
          <w:sz w:val="24"/>
          <w:szCs w:val="24"/>
        </w:rPr>
        <w:t xml:space="preserve">WATANABE, Plauto Christopher Aranha. </w:t>
      </w:r>
      <w:r w:rsidRPr="007A6F68">
        <w:rPr>
          <w:rStyle w:val="nfase"/>
          <w:rFonts w:ascii="Times New Roman" w:hAnsi="Times New Roman" w:cs="Times New Roman"/>
          <w:b/>
          <w:i w:val="0"/>
          <w:sz w:val="24"/>
          <w:szCs w:val="24"/>
        </w:rPr>
        <w:t>Imaginology and Dental Radiology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Rio de Janeiro: GEN Guanabara Koogan, 2019.</w:t>
      </w:r>
      <w:r w:rsidRPr="007A6F68">
        <w:rPr>
          <w:rFonts w:ascii="Times New Roman" w:hAnsi="Times New Roman" w:cs="Times New Roman"/>
          <w:sz w:val="24"/>
          <w:szCs w:val="24"/>
        </w:rPr>
        <w:br/>
        <w:t xml:space="preserve">FENYO-PEREIRA, Marlene (Ed.). </w:t>
      </w:r>
      <w:r w:rsidRPr="007A6F68">
        <w:rPr>
          <w:rStyle w:val="nfase"/>
          <w:rFonts w:ascii="Times New Roman" w:hAnsi="Times New Roman" w:cs="Times New Roman"/>
          <w:b/>
          <w:i w:val="0"/>
          <w:sz w:val="24"/>
          <w:szCs w:val="24"/>
        </w:rPr>
        <w:t>Dental Radiology and Imaginology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2nd ed. São Paulo, SP: Santos, 2015.</w:t>
      </w:r>
      <w:r w:rsidRPr="007A6F68">
        <w:rPr>
          <w:rFonts w:ascii="Times New Roman" w:hAnsi="Times New Roman" w:cs="Times New Roman"/>
          <w:sz w:val="24"/>
          <w:szCs w:val="24"/>
        </w:rPr>
        <w:br/>
      </w:r>
      <w:r w:rsidRPr="007A6F68">
        <w:rPr>
          <w:rStyle w:val="nfase"/>
          <w:rFonts w:ascii="Times New Roman" w:hAnsi="Times New Roman" w:cs="Times New Roman"/>
          <w:b/>
          <w:i w:val="0"/>
          <w:sz w:val="24"/>
          <w:szCs w:val="24"/>
        </w:rPr>
        <w:lastRenderedPageBreak/>
        <w:t>Dental Radiology and Imaginology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Rio de Janeiro: Santos, 2021. 1 online resource (Fundamentals of Dentistry).</w:t>
      </w:r>
    </w:p>
    <w:p w14:paraId="21AFE4F4" w14:textId="3DD1304A" w:rsidR="007A6F68" w:rsidRPr="007A6F68" w:rsidRDefault="007A6F68" w:rsidP="007A6F68">
      <w:pPr>
        <w:tabs>
          <w:tab w:val="center" w:pos="4252"/>
          <w:tab w:val="right" w:pos="8504"/>
        </w:tabs>
        <w:spacing w:before="240"/>
        <w:ind w:right="100" w:firstLine="0"/>
        <w:rPr>
          <w:rStyle w:val="Forte"/>
          <w:rFonts w:ascii="Times New Roman" w:hAnsi="Times New Roman" w:cs="Times New Roman"/>
          <w:b w:val="0"/>
          <w:bCs w:val="0"/>
          <w:sz w:val="24"/>
          <w:szCs w:val="24"/>
        </w:rPr>
      </w:pPr>
      <w:r w:rsidRPr="007A6F68">
        <w:rPr>
          <w:rFonts w:ascii="Times New Roman" w:hAnsi="Times New Roman" w:cs="Times New Roman"/>
          <w:sz w:val="24"/>
          <w:szCs w:val="24"/>
        </w:rPr>
        <w:br/>
      </w:r>
      <w:r w:rsidRPr="007A6F68">
        <w:rPr>
          <w:rStyle w:val="Forte"/>
          <w:rFonts w:ascii="Times New Roman" w:hAnsi="Times New Roman" w:cs="Times New Roman"/>
          <w:sz w:val="24"/>
          <w:szCs w:val="24"/>
        </w:rPr>
        <w:t>Complementary Bibliography:</w:t>
      </w:r>
    </w:p>
    <w:p w14:paraId="44777BFB" w14:textId="73EF37BC" w:rsidR="007A6F68" w:rsidRPr="007A6F68" w:rsidRDefault="007A6F68" w:rsidP="007A6F68">
      <w:pPr>
        <w:tabs>
          <w:tab w:val="center" w:pos="4252"/>
          <w:tab w:val="right" w:pos="8504"/>
        </w:tabs>
        <w:spacing w:before="240"/>
        <w:ind w:right="100" w:firstLine="0"/>
        <w:rPr>
          <w:rFonts w:ascii="Times New Roman" w:eastAsia="Arial" w:hAnsi="Times New Roman" w:cs="Times New Roman"/>
          <w:sz w:val="24"/>
          <w:szCs w:val="24"/>
        </w:rPr>
      </w:pPr>
      <w:r w:rsidRPr="007A6F68">
        <w:rPr>
          <w:rFonts w:ascii="Times New Roman" w:hAnsi="Times New Roman" w:cs="Times New Roman"/>
          <w:sz w:val="24"/>
          <w:szCs w:val="24"/>
        </w:rPr>
        <w:t xml:space="preserve">FREITAS, L. de. </w:t>
      </w:r>
      <w:r w:rsidRPr="007A6F68">
        <w:rPr>
          <w:rStyle w:val="nfase"/>
          <w:rFonts w:ascii="Times New Roman" w:hAnsi="Times New Roman" w:cs="Times New Roman"/>
          <w:b/>
          <w:i w:val="0"/>
          <w:sz w:val="24"/>
          <w:szCs w:val="24"/>
        </w:rPr>
        <w:t>Oral Radiology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2nd ed. São Paulo: Pancast, 2000.</w:t>
      </w:r>
      <w:r w:rsidRPr="007A6F68">
        <w:rPr>
          <w:rFonts w:ascii="Times New Roman" w:hAnsi="Times New Roman" w:cs="Times New Roman"/>
          <w:sz w:val="24"/>
          <w:szCs w:val="24"/>
        </w:rPr>
        <w:br/>
        <w:t xml:space="preserve">HENWOOD. </w:t>
      </w:r>
      <w:r w:rsidRPr="007A6F68">
        <w:rPr>
          <w:rStyle w:val="nfase"/>
          <w:rFonts w:ascii="Times New Roman" w:hAnsi="Times New Roman" w:cs="Times New Roman"/>
          <w:b/>
          <w:i w:val="0"/>
          <w:sz w:val="24"/>
          <w:szCs w:val="24"/>
        </w:rPr>
        <w:t>Techniques and Practice in Clinical Computed Tomography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Rio de Janeiro, RJ: Guanabara Koogan, 2003.</w:t>
      </w:r>
      <w:r w:rsidRPr="007A6F68">
        <w:rPr>
          <w:rFonts w:ascii="Times New Roman" w:hAnsi="Times New Roman" w:cs="Times New Roman"/>
          <w:sz w:val="24"/>
          <w:szCs w:val="24"/>
        </w:rPr>
        <w:br/>
        <w:t xml:space="preserve">CASTRO JUNIOR, Amaury. </w:t>
      </w:r>
      <w:r w:rsidRPr="007A6F68">
        <w:rPr>
          <w:rStyle w:val="nfase"/>
          <w:rFonts w:ascii="Times New Roman" w:hAnsi="Times New Roman" w:cs="Times New Roman"/>
          <w:b/>
          <w:i w:val="0"/>
          <w:sz w:val="24"/>
          <w:szCs w:val="24"/>
        </w:rPr>
        <w:t>Introduction to Radiology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São Paulo, SP: Rideel, 2006.</w:t>
      </w:r>
    </w:p>
    <w:p w14:paraId="349D7D85" w14:textId="77777777" w:rsidR="007A6F68" w:rsidRPr="00766B94" w:rsidRDefault="007A6F68" w:rsidP="00766B94">
      <w:pPr>
        <w:tabs>
          <w:tab w:val="center" w:pos="4252"/>
          <w:tab w:val="right" w:pos="8504"/>
        </w:tabs>
        <w:spacing w:before="240"/>
        <w:ind w:right="100" w:firstLine="0"/>
        <w:rPr>
          <w:rFonts w:ascii="Times New Roman" w:eastAsia="Arial" w:hAnsi="Times New Roman" w:cs="Times New Roman"/>
          <w:sz w:val="24"/>
          <w:szCs w:val="24"/>
        </w:rPr>
      </w:pPr>
    </w:p>
    <w:p w14:paraId="6146AEE7" w14:textId="3DD5776B"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7A6F68">
        <w:rPr>
          <w:rFonts w:ascii="Times New Roman" w:hAnsi="Times New Roman"/>
          <w:b/>
          <w:szCs w:val="24"/>
        </w:rPr>
        <w:t>SEMESTE</w:t>
      </w:r>
      <w:r w:rsidR="007A6F68" w:rsidRPr="007A6F68">
        <w:rPr>
          <w:rFonts w:ascii="Times New Roman" w:hAnsi="Times New Roman"/>
          <w:b/>
          <w:szCs w:val="24"/>
        </w:rPr>
        <w:t>R</w:t>
      </w:r>
    </w:p>
    <w:p w14:paraId="6FB0C282" w14:textId="326FF821" w:rsidR="007F4366" w:rsidRPr="00766B94" w:rsidRDefault="007A6F68"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Applied Informatics in Digital Imaging</w:t>
      </w:r>
    </w:p>
    <w:p w14:paraId="5D0D93EB"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6CF08505"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3A6EB315" w14:textId="77777777" w:rsidR="00B7345C" w:rsidRDefault="007A6F68" w:rsidP="007A6F68">
      <w:pPr>
        <w:tabs>
          <w:tab w:val="left" w:pos="5115"/>
        </w:tabs>
        <w:spacing w:before="240" w:after="0"/>
        <w:ind w:firstLine="0"/>
        <w:rPr>
          <w:rStyle w:val="Forte"/>
          <w:rFonts w:ascii="Times New Roman" w:hAnsi="Times New Roman" w:cs="Times New Roman"/>
          <w:sz w:val="24"/>
          <w:szCs w:val="24"/>
        </w:rPr>
      </w:pPr>
      <w:r w:rsidRPr="007A6F68">
        <w:rPr>
          <w:rFonts w:ascii="Times New Roman" w:hAnsi="Times New Roman" w:cs="Times New Roman"/>
          <w:sz w:val="24"/>
          <w:szCs w:val="24"/>
        </w:rPr>
        <w:t>Digital radiology is a branch of medicine responsible for diagnostic imaging. Similar to the conventional X-ray machine, it is used in the investigation and monitoring of the health of organs, muscles, and tissues.</w:t>
      </w:r>
      <w:r w:rsidRPr="007A6F68">
        <w:rPr>
          <w:rFonts w:ascii="Times New Roman" w:hAnsi="Times New Roman" w:cs="Times New Roman"/>
          <w:sz w:val="24"/>
          <w:szCs w:val="24"/>
        </w:rPr>
        <w:br/>
      </w:r>
    </w:p>
    <w:p w14:paraId="6E926CC7" w14:textId="26E1AB20" w:rsidR="007A6F68" w:rsidRDefault="007A6F68" w:rsidP="007A6F68">
      <w:pPr>
        <w:tabs>
          <w:tab w:val="left" w:pos="5115"/>
        </w:tabs>
        <w:spacing w:before="240" w:after="0"/>
        <w:ind w:firstLine="0"/>
        <w:rPr>
          <w:rStyle w:val="Forte"/>
          <w:rFonts w:ascii="Times New Roman" w:hAnsi="Times New Roman" w:cs="Times New Roman"/>
          <w:sz w:val="24"/>
          <w:szCs w:val="24"/>
        </w:rPr>
      </w:pPr>
      <w:r w:rsidRPr="007A6F68">
        <w:rPr>
          <w:rStyle w:val="Forte"/>
          <w:rFonts w:ascii="Times New Roman" w:hAnsi="Times New Roman" w:cs="Times New Roman"/>
          <w:sz w:val="24"/>
          <w:szCs w:val="24"/>
        </w:rPr>
        <w:t>Objective:</w:t>
      </w:r>
    </w:p>
    <w:p w14:paraId="30CBE6FF" w14:textId="19699F14" w:rsidR="007A6F68" w:rsidRDefault="007A6F68" w:rsidP="007A6F68">
      <w:pPr>
        <w:tabs>
          <w:tab w:val="left" w:pos="5115"/>
        </w:tabs>
        <w:spacing w:before="240" w:after="0"/>
        <w:ind w:firstLine="0"/>
        <w:rPr>
          <w:rStyle w:val="Forte"/>
          <w:rFonts w:ascii="Times New Roman" w:hAnsi="Times New Roman" w:cs="Times New Roman"/>
          <w:sz w:val="24"/>
          <w:szCs w:val="24"/>
        </w:rPr>
      </w:pPr>
      <w:r w:rsidRPr="007A6F68">
        <w:rPr>
          <w:rFonts w:ascii="Times New Roman" w:hAnsi="Times New Roman" w:cs="Times New Roman"/>
          <w:sz w:val="24"/>
          <w:szCs w:val="24"/>
        </w:rPr>
        <w:t>Provide basic and specific knowledge related to conventional and digital radiographs as well as the interpretation of digital exams.</w:t>
      </w:r>
      <w:r w:rsidRPr="007A6F68">
        <w:rPr>
          <w:rFonts w:ascii="Times New Roman" w:hAnsi="Times New Roman" w:cs="Times New Roman"/>
          <w:sz w:val="24"/>
          <w:szCs w:val="24"/>
        </w:rPr>
        <w:br/>
      </w:r>
    </w:p>
    <w:p w14:paraId="073B933B" w14:textId="77777777" w:rsidR="007A6F68" w:rsidRDefault="007A6F68" w:rsidP="007A6F68">
      <w:pPr>
        <w:tabs>
          <w:tab w:val="left" w:pos="5115"/>
        </w:tabs>
        <w:spacing w:before="240" w:after="0"/>
        <w:ind w:firstLine="0"/>
        <w:jc w:val="left"/>
        <w:rPr>
          <w:rStyle w:val="Forte"/>
          <w:rFonts w:ascii="Times New Roman" w:hAnsi="Times New Roman" w:cs="Times New Roman"/>
          <w:sz w:val="24"/>
          <w:szCs w:val="24"/>
        </w:rPr>
      </w:pPr>
      <w:r w:rsidRPr="007A6F68">
        <w:rPr>
          <w:rStyle w:val="Forte"/>
          <w:rFonts w:ascii="Times New Roman" w:hAnsi="Times New Roman" w:cs="Times New Roman"/>
          <w:sz w:val="24"/>
          <w:szCs w:val="24"/>
        </w:rPr>
        <w:t>Basic Bibliography:</w:t>
      </w:r>
    </w:p>
    <w:p w14:paraId="473EC137" w14:textId="04087EF6" w:rsidR="007A6F68" w:rsidRDefault="007A6F68" w:rsidP="007A6F68">
      <w:pPr>
        <w:tabs>
          <w:tab w:val="left" w:pos="5115"/>
        </w:tabs>
        <w:spacing w:before="240" w:after="0"/>
        <w:ind w:firstLine="0"/>
        <w:rPr>
          <w:rStyle w:val="Forte"/>
          <w:rFonts w:ascii="Times New Roman" w:hAnsi="Times New Roman" w:cs="Times New Roman"/>
          <w:sz w:val="24"/>
          <w:szCs w:val="24"/>
        </w:rPr>
      </w:pPr>
      <w:r w:rsidRPr="007A6F68">
        <w:rPr>
          <w:rFonts w:ascii="Times New Roman" w:hAnsi="Times New Roman" w:cs="Times New Roman"/>
          <w:sz w:val="24"/>
          <w:szCs w:val="24"/>
        </w:rPr>
        <w:t xml:space="preserve">BIASOLI JUNIOR, Antônio. </w:t>
      </w:r>
      <w:r w:rsidRPr="00B7345C">
        <w:rPr>
          <w:rStyle w:val="nfase"/>
          <w:rFonts w:ascii="Times New Roman" w:hAnsi="Times New Roman" w:cs="Times New Roman"/>
          <w:b/>
          <w:i w:val="0"/>
          <w:sz w:val="24"/>
          <w:szCs w:val="24"/>
        </w:rPr>
        <w:t>Radiographic Techniques: Physical Principles, Basic Anatomy, Positioning, Digital Radiology, Computed Tomography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2nd ed., rev. and expanded. Rio de Janeiro, RJ: Rubio, 2016.</w:t>
      </w:r>
      <w:r w:rsidRPr="007A6F68">
        <w:rPr>
          <w:rFonts w:ascii="Times New Roman" w:hAnsi="Times New Roman" w:cs="Times New Roman"/>
          <w:sz w:val="24"/>
          <w:szCs w:val="24"/>
        </w:rPr>
        <w:br/>
      </w:r>
      <w:r w:rsidRPr="007A6F68">
        <w:rPr>
          <w:rFonts w:ascii="Times New Roman" w:hAnsi="Times New Roman" w:cs="Times New Roman"/>
          <w:sz w:val="24"/>
          <w:szCs w:val="24"/>
        </w:rPr>
        <w:lastRenderedPageBreak/>
        <w:t xml:space="preserve">BUSHONG, Stewart Carlyle. </w:t>
      </w:r>
      <w:r w:rsidRPr="00B7345C">
        <w:rPr>
          <w:rStyle w:val="nfase"/>
          <w:rFonts w:ascii="Times New Roman" w:hAnsi="Times New Roman" w:cs="Times New Roman"/>
          <w:b/>
          <w:i w:val="0"/>
          <w:sz w:val="24"/>
          <w:szCs w:val="24"/>
        </w:rPr>
        <w:t>Radiologic Science for Technologists: Physics, Biology, and Protection</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11th ed., 2nd reprint. Rio de Janeiro, RJ: Elsevier, 2017.</w:t>
      </w:r>
      <w:r w:rsidRPr="007A6F68">
        <w:rPr>
          <w:rFonts w:ascii="Times New Roman" w:hAnsi="Times New Roman" w:cs="Times New Roman"/>
          <w:sz w:val="24"/>
          <w:szCs w:val="24"/>
        </w:rPr>
        <w:br/>
        <w:t xml:space="preserve">CAETANO, Karen Cardoso; MALAGUTTI, William (Eds.). </w:t>
      </w:r>
      <w:r w:rsidRPr="00B7345C">
        <w:rPr>
          <w:rStyle w:val="nfase"/>
          <w:rFonts w:ascii="Times New Roman" w:hAnsi="Times New Roman" w:cs="Times New Roman"/>
          <w:b/>
          <w:i w:val="0"/>
          <w:sz w:val="24"/>
          <w:szCs w:val="24"/>
        </w:rPr>
        <w:t>Health Informatics: A Multiprofessional Perspective on Uses and Possibilities</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São Caetano do Sul: Yendis, 2013.</w:t>
      </w:r>
      <w:r w:rsidRPr="007A6F68">
        <w:rPr>
          <w:rFonts w:ascii="Times New Roman" w:hAnsi="Times New Roman" w:cs="Times New Roman"/>
          <w:sz w:val="24"/>
          <w:szCs w:val="24"/>
        </w:rPr>
        <w:br/>
      </w:r>
    </w:p>
    <w:p w14:paraId="49FD259B" w14:textId="77777777" w:rsidR="007A6F68" w:rsidRDefault="007A6F68" w:rsidP="007A6F68">
      <w:pPr>
        <w:tabs>
          <w:tab w:val="left" w:pos="5115"/>
        </w:tabs>
        <w:spacing w:before="240" w:after="0"/>
        <w:ind w:firstLine="0"/>
        <w:jc w:val="left"/>
        <w:rPr>
          <w:rStyle w:val="Forte"/>
          <w:rFonts w:ascii="Times New Roman" w:hAnsi="Times New Roman" w:cs="Times New Roman"/>
          <w:sz w:val="24"/>
          <w:szCs w:val="24"/>
        </w:rPr>
      </w:pPr>
      <w:r w:rsidRPr="007A6F68">
        <w:rPr>
          <w:rStyle w:val="Forte"/>
          <w:rFonts w:ascii="Times New Roman" w:hAnsi="Times New Roman" w:cs="Times New Roman"/>
          <w:sz w:val="24"/>
          <w:szCs w:val="24"/>
        </w:rPr>
        <w:t>Complementary Bibliography:</w:t>
      </w:r>
    </w:p>
    <w:p w14:paraId="5BB28DF3" w14:textId="7AA5DEAC" w:rsidR="007A6F68" w:rsidRDefault="007A6F68" w:rsidP="007A6F68">
      <w:pPr>
        <w:tabs>
          <w:tab w:val="left" w:pos="5115"/>
        </w:tabs>
        <w:spacing w:before="240" w:after="0"/>
        <w:ind w:firstLine="0"/>
        <w:rPr>
          <w:rFonts w:ascii="Times New Roman" w:hAnsi="Times New Roman" w:cs="Times New Roman"/>
          <w:sz w:val="24"/>
          <w:szCs w:val="24"/>
        </w:rPr>
      </w:pPr>
      <w:r w:rsidRPr="007A6F68">
        <w:rPr>
          <w:rFonts w:ascii="Times New Roman" w:hAnsi="Times New Roman" w:cs="Times New Roman"/>
          <w:sz w:val="24"/>
          <w:szCs w:val="24"/>
        </w:rPr>
        <w:t xml:space="preserve">BONTRAGER, Kenneth L.; LAMPIGNANO, John P. </w:t>
      </w:r>
      <w:r w:rsidRPr="00B7345C">
        <w:rPr>
          <w:rStyle w:val="nfase"/>
          <w:rFonts w:ascii="Times New Roman" w:hAnsi="Times New Roman" w:cs="Times New Roman"/>
          <w:b/>
          <w:i w:val="0"/>
          <w:sz w:val="24"/>
          <w:szCs w:val="24"/>
        </w:rPr>
        <w:t>Textbook of Radiographic Positioning and Related Anatomy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6th ed. Rio de Janeiro, RJ: Elsevier, 2006.</w:t>
      </w:r>
      <w:r w:rsidRPr="007A6F68">
        <w:rPr>
          <w:rFonts w:ascii="Times New Roman" w:hAnsi="Times New Roman" w:cs="Times New Roman"/>
          <w:sz w:val="24"/>
          <w:szCs w:val="24"/>
        </w:rPr>
        <w:br/>
        <w:t xml:space="preserve">COST, Frank. </w:t>
      </w:r>
      <w:r w:rsidRPr="00B7345C">
        <w:rPr>
          <w:rStyle w:val="nfase"/>
          <w:rFonts w:ascii="Times New Roman" w:hAnsi="Times New Roman" w:cs="Times New Roman"/>
          <w:b/>
          <w:i w:val="0"/>
          <w:sz w:val="24"/>
          <w:szCs w:val="24"/>
        </w:rPr>
        <w:t>Pocket Guide to Digital Printing</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New York: Delmar, 1997.</w:t>
      </w:r>
      <w:r w:rsidRPr="007A6F68">
        <w:rPr>
          <w:rFonts w:ascii="Times New Roman" w:hAnsi="Times New Roman" w:cs="Times New Roman"/>
          <w:sz w:val="24"/>
          <w:szCs w:val="24"/>
        </w:rPr>
        <w:br/>
        <w:t xml:space="preserve">COSTA, Denis Honorato (Ed.). </w:t>
      </w:r>
      <w:r w:rsidRPr="00B7345C">
        <w:rPr>
          <w:rStyle w:val="nfase"/>
          <w:rFonts w:ascii="Times New Roman" w:hAnsi="Times New Roman" w:cs="Times New Roman"/>
          <w:b/>
          <w:i w:val="0"/>
          <w:sz w:val="24"/>
          <w:szCs w:val="24"/>
        </w:rPr>
        <w:t>Radiology: Basic Physics, Pharmacological Bases Applied to Imaginology, Film Processing, Radiological Equipment and Accessories, Radiological Techniques, Radiological Anatomy, and Computed Tomography</w:t>
      </w:r>
      <w:r w:rsidRPr="007A6F68">
        <w:rPr>
          <w:rStyle w:val="nfase"/>
          <w:rFonts w:ascii="Times New Roman" w:hAnsi="Times New Roman" w:cs="Times New Roman"/>
          <w:sz w:val="24"/>
          <w:szCs w:val="24"/>
        </w:rPr>
        <w:t>.</w:t>
      </w:r>
      <w:r w:rsidRPr="007A6F68">
        <w:rPr>
          <w:rFonts w:ascii="Times New Roman" w:hAnsi="Times New Roman" w:cs="Times New Roman"/>
          <w:sz w:val="24"/>
          <w:szCs w:val="24"/>
        </w:rPr>
        <w:t xml:space="preserve"> São Paulo, SP: Martinari, 2009.</w:t>
      </w:r>
    </w:p>
    <w:p w14:paraId="485C6D83" w14:textId="77777777" w:rsidR="00B7345C" w:rsidRPr="007A6F68" w:rsidRDefault="00B7345C" w:rsidP="007A6F68">
      <w:pPr>
        <w:tabs>
          <w:tab w:val="left" w:pos="5115"/>
        </w:tabs>
        <w:spacing w:before="240" w:after="0"/>
        <w:ind w:firstLine="0"/>
        <w:rPr>
          <w:rFonts w:ascii="Times New Roman" w:hAnsi="Times New Roman" w:cs="Times New Roman"/>
          <w:b/>
          <w:bCs/>
          <w:sz w:val="24"/>
          <w:szCs w:val="24"/>
        </w:rPr>
      </w:pPr>
    </w:p>
    <w:p w14:paraId="70FF3D9C" w14:textId="59837DB9"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B7345C">
        <w:rPr>
          <w:rFonts w:ascii="Times New Roman" w:hAnsi="Times New Roman"/>
          <w:b/>
          <w:szCs w:val="24"/>
        </w:rPr>
        <w:t>SEMESTE</w:t>
      </w:r>
      <w:r w:rsidR="00B7345C" w:rsidRPr="00B7345C">
        <w:rPr>
          <w:rFonts w:ascii="Times New Roman" w:hAnsi="Times New Roman"/>
          <w:b/>
          <w:szCs w:val="24"/>
        </w:rPr>
        <w:t>R</w:t>
      </w:r>
    </w:p>
    <w:p w14:paraId="0AEB7319" w14:textId="34A99AFF" w:rsidR="007F4366" w:rsidRPr="00766B94" w:rsidRDefault="00B7345C"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Mam</w:t>
      </w:r>
      <w:r>
        <w:rPr>
          <w:rFonts w:ascii="Times New Roman" w:hAnsi="Times New Roman" w:cs="Times New Roman"/>
          <w:b/>
          <w:sz w:val="24"/>
          <w:szCs w:val="24"/>
        </w:rPr>
        <w:t>mo</w:t>
      </w:r>
      <w:r w:rsidR="007F4366" w:rsidRPr="00766B94">
        <w:rPr>
          <w:rFonts w:ascii="Times New Roman" w:hAnsi="Times New Roman" w:cs="Times New Roman"/>
          <w:b/>
          <w:sz w:val="24"/>
          <w:szCs w:val="24"/>
        </w:rPr>
        <w:t>gra</w:t>
      </w:r>
      <w:r>
        <w:rPr>
          <w:rFonts w:ascii="Times New Roman" w:hAnsi="Times New Roman" w:cs="Times New Roman"/>
          <w:b/>
          <w:sz w:val="24"/>
          <w:szCs w:val="24"/>
        </w:rPr>
        <w:t>phy</w:t>
      </w:r>
      <w:r w:rsidR="007F4366" w:rsidRPr="00766B94">
        <w:rPr>
          <w:rFonts w:ascii="Times New Roman" w:hAnsi="Times New Roman" w:cs="Times New Roman"/>
          <w:b/>
          <w:sz w:val="24"/>
          <w:szCs w:val="24"/>
        </w:rPr>
        <w:t xml:space="preserve"> </w:t>
      </w:r>
    </w:p>
    <w:p w14:paraId="622C0B2C"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4EB588A6" w14:textId="1635D3C0"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75D1B2AC" w14:textId="77777777" w:rsidR="00B7345C" w:rsidRDefault="00B7345C" w:rsidP="00B7345C">
      <w:pPr>
        <w:pStyle w:val="NormalWeb"/>
        <w:spacing w:line="360" w:lineRule="auto"/>
        <w:jc w:val="both"/>
        <w:rPr>
          <w:rStyle w:val="Forte"/>
        </w:rPr>
      </w:pPr>
      <w:r>
        <w:t>Radiological equipment used in mammography and image formation; appropriate techniques for self-examination and basic client guidance; mammographic images. Types of mammographic positioning; breast anatomy; breast physiology; interpreting anatomy in imaging.</w:t>
      </w:r>
      <w:r>
        <w:br/>
      </w:r>
    </w:p>
    <w:p w14:paraId="02D50053" w14:textId="43D8F8E8" w:rsidR="00B7345C" w:rsidRDefault="00B7345C" w:rsidP="00B7345C">
      <w:pPr>
        <w:pStyle w:val="NormalWeb"/>
        <w:spacing w:line="360" w:lineRule="auto"/>
        <w:jc w:val="both"/>
        <w:rPr>
          <w:rStyle w:val="Forte"/>
        </w:rPr>
      </w:pPr>
      <w:r>
        <w:rPr>
          <w:rStyle w:val="Forte"/>
        </w:rPr>
        <w:t>Objective:</w:t>
      </w:r>
    </w:p>
    <w:p w14:paraId="21C37145" w14:textId="7C60E432" w:rsidR="00B7345C" w:rsidRDefault="00B7345C" w:rsidP="00B7345C">
      <w:pPr>
        <w:pStyle w:val="NormalWeb"/>
        <w:spacing w:line="360" w:lineRule="auto"/>
        <w:jc w:val="both"/>
        <w:rPr>
          <w:rStyle w:val="Forte"/>
        </w:rPr>
      </w:pPr>
      <w:r>
        <w:t xml:space="preserve">To understand the different radiological equipment used in mammography and image formation, techniques appropriate for different types of breast tissue; to recognize </w:t>
      </w:r>
      <w:r>
        <w:lastRenderedPageBreak/>
        <w:t>mammographic images and positioning. To acquire knowledge of anatomy and correlate with possible pathologies and physiology, and to understand equipment calibration (QC) and quality control.</w:t>
      </w:r>
      <w:r>
        <w:br/>
      </w:r>
    </w:p>
    <w:p w14:paraId="483A76CF" w14:textId="77777777" w:rsidR="00B7345C" w:rsidRDefault="00B7345C" w:rsidP="00B7345C">
      <w:pPr>
        <w:pStyle w:val="NormalWeb"/>
        <w:spacing w:line="360" w:lineRule="auto"/>
        <w:rPr>
          <w:rStyle w:val="Forte"/>
        </w:rPr>
      </w:pPr>
      <w:r>
        <w:rPr>
          <w:rStyle w:val="Forte"/>
        </w:rPr>
        <w:t>Basic Bibliography:</w:t>
      </w:r>
      <w:r>
        <w:br/>
        <w:t xml:space="preserve">KOPANS, Daniel B. </w:t>
      </w:r>
      <w:r w:rsidRPr="00B7345C">
        <w:rPr>
          <w:rStyle w:val="nfase"/>
          <w:b/>
          <w:i w:val="0"/>
        </w:rPr>
        <w:t>Breast Imaging</w:t>
      </w:r>
      <w:r>
        <w:rPr>
          <w:rStyle w:val="nfase"/>
        </w:rPr>
        <w:t>.</w:t>
      </w:r>
      <w:r>
        <w:t xml:space="preserve"> Rio de Janeiro: Revinter, 2000.</w:t>
      </w:r>
      <w:r>
        <w:br/>
      </w:r>
    </w:p>
    <w:p w14:paraId="5697E84E" w14:textId="77777777" w:rsidR="00B7345C" w:rsidRDefault="00B7345C" w:rsidP="00B7345C">
      <w:pPr>
        <w:pStyle w:val="NormalWeb"/>
        <w:spacing w:line="360" w:lineRule="auto"/>
        <w:rPr>
          <w:rStyle w:val="Forte"/>
        </w:rPr>
      </w:pPr>
      <w:r>
        <w:rPr>
          <w:rStyle w:val="Forte"/>
        </w:rPr>
        <w:t>Complementary Bibliography:</w:t>
      </w:r>
    </w:p>
    <w:p w14:paraId="4389BD74" w14:textId="4D307226" w:rsidR="00B7345C" w:rsidRPr="00B7345C" w:rsidRDefault="00B7345C" w:rsidP="00B7345C">
      <w:pPr>
        <w:pStyle w:val="NormalWeb"/>
        <w:spacing w:line="360" w:lineRule="auto"/>
        <w:rPr>
          <w:b/>
          <w:bCs/>
        </w:rPr>
      </w:pPr>
      <w:r>
        <w:t xml:space="preserve">BONTRAGER, K. L.; LAMPIGNANO, J. P. </w:t>
      </w:r>
      <w:r w:rsidRPr="00B7345C">
        <w:rPr>
          <w:rStyle w:val="nfase"/>
          <w:b/>
          <w:i w:val="0"/>
        </w:rPr>
        <w:t>Textbook of Radiographic Positioning and Related Anatomy</w:t>
      </w:r>
      <w:r>
        <w:rPr>
          <w:rStyle w:val="nfase"/>
        </w:rPr>
        <w:t>.</w:t>
      </w:r>
      <w:r>
        <w:t xml:space="preserve"> 8th ed. Rio de Janeiro, RJ: Elsevier, 2018.</w:t>
      </w:r>
      <w:r>
        <w:br/>
        <w:t xml:space="preserve">WEIR, Jamie; ABRAHAMS, Peter H. </w:t>
      </w:r>
      <w:r w:rsidRPr="00B7345C">
        <w:rPr>
          <w:rStyle w:val="nfase"/>
          <w:b/>
          <w:i w:val="0"/>
        </w:rPr>
        <w:t>Atlas of Human Anatomy in Imaging</w:t>
      </w:r>
      <w:r>
        <w:rPr>
          <w:rStyle w:val="nfase"/>
        </w:rPr>
        <w:t>.</w:t>
      </w:r>
      <w:r>
        <w:t xml:space="preserve"> Manole.</w:t>
      </w:r>
      <w:r>
        <w:br/>
        <w:t xml:space="preserve">KOPANS, Daniel B. </w:t>
      </w:r>
      <w:r w:rsidRPr="00B7345C">
        <w:rPr>
          <w:rStyle w:val="nfase"/>
          <w:b/>
          <w:i w:val="0"/>
        </w:rPr>
        <w:t>Breast Imaging</w:t>
      </w:r>
      <w:r>
        <w:rPr>
          <w:rStyle w:val="nfase"/>
        </w:rPr>
        <w:t>.</w:t>
      </w:r>
      <w:r>
        <w:t xml:space="preserve"> Rio de Janeiro: Revinter, 2000.</w:t>
      </w:r>
      <w:r>
        <w:br/>
        <w:t xml:space="preserve">MAIERHOFER, Lucia. </w:t>
      </w:r>
      <w:r w:rsidRPr="00B7345C">
        <w:rPr>
          <w:rStyle w:val="nfase"/>
          <w:b/>
          <w:i w:val="0"/>
        </w:rPr>
        <w:t>Practical Guide to Breast Imaging Diagnosis</w:t>
      </w:r>
      <w:r>
        <w:rPr>
          <w:rStyle w:val="nfase"/>
        </w:rPr>
        <w:t>.</w:t>
      </w:r>
      <w:r>
        <w:t xml:space="preserve"> São Caetano do Sul: Difusão, pp. 55-106.</w:t>
      </w:r>
      <w:r>
        <w:br/>
        <w:t xml:space="preserve">DIMENSTEIN, Renato. </w:t>
      </w:r>
      <w:r w:rsidRPr="00B7345C">
        <w:rPr>
          <w:rStyle w:val="nfase"/>
          <w:b/>
          <w:i w:val="0"/>
        </w:rPr>
        <w:t>Practical Guide to Mammography</w:t>
      </w:r>
      <w:r>
        <w:rPr>
          <w:rStyle w:val="nfase"/>
        </w:rPr>
        <w:t>.</w:t>
      </w:r>
      <w:r>
        <w:t xml:space="preserve"> 2nd ed. São Paulo: Senac, 2005.</w:t>
      </w:r>
    </w:p>
    <w:p w14:paraId="073047F7" w14:textId="77777777" w:rsidR="00B7345C" w:rsidRPr="00766B94" w:rsidRDefault="00B7345C" w:rsidP="00766B94">
      <w:pPr>
        <w:shd w:val="clear" w:color="auto" w:fill="FFFFFF"/>
        <w:spacing w:before="240"/>
        <w:ind w:firstLine="0"/>
        <w:rPr>
          <w:rFonts w:ascii="Times New Roman" w:eastAsiaTheme="minorEastAsia" w:hAnsi="Times New Roman" w:cs="Times New Roman"/>
          <w:color w:val="000000"/>
          <w:sz w:val="24"/>
          <w:szCs w:val="24"/>
          <w:lang w:eastAsia="pt-BR"/>
        </w:rPr>
      </w:pPr>
    </w:p>
    <w:p w14:paraId="08E1458F" w14:textId="1E8B79DE"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B7345C">
        <w:rPr>
          <w:rFonts w:ascii="Times New Roman" w:hAnsi="Times New Roman"/>
          <w:b/>
          <w:szCs w:val="24"/>
        </w:rPr>
        <w:t>SEMEST</w:t>
      </w:r>
      <w:r w:rsidR="00B7345C" w:rsidRPr="00B7345C">
        <w:rPr>
          <w:rFonts w:ascii="Times New Roman" w:hAnsi="Times New Roman"/>
          <w:b/>
          <w:szCs w:val="24"/>
        </w:rPr>
        <w:t>E</w:t>
      </w:r>
      <w:r w:rsidRPr="00B7345C">
        <w:rPr>
          <w:rFonts w:ascii="Times New Roman" w:hAnsi="Times New Roman"/>
          <w:b/>
          <w:szCs w:val="24"/>
        </w:rPr>
        <w:t>R</w:t>
      </w:r>
    </w:p>
    <w:p w14:paraId="45364023" w14:textId="0FA95DF7" w:rsidR="007F4366" w:rsidRPr="00766B94" w:rsidRDefault="007F4366"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sidRPr="00766B94">
        <w:rPr>
          <w:rFonts w:ascii="Times New Roman" w:hAnsi="Times New Roman" w:cs="Times New Roman"/>
          <w:b/>
          <w:sz w:val="24"/>
          <w:szCs w:val="24"/>
        </w:rPr>
        <w:t>Disciplina: Ultrasonogra</w:t>
      </w:r>
      <w:r w:rsidR="00B7345C">
        <w:rPr>
          <w:rFonts w:ascii="Times New Roman" w:hAnsi="Times New Roman" w:cs="Times New Roman"/>
          <w:b/>
          <w:sz w:val="24"/>
          <w:szCs w:val="24"/>
        </w:rPr>
        <w:t>phy</w:t>
      </w:r>
    </w:p>
    <w:p w14:paraId="25483733"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5E7A72C5"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03DA0935" w14:textId="77777777" w:rsidR="00B7345C" w:rsidRDefault="00B7345C" w:rsidP="00B7345C">
      <w:pPr>
        <w:spacing w:before="240" w:after="0"/>
        <w:ind w:firstLine="0"/>
        <w:rPr>
          <w:rStyle w:val="Forte"/>
          <w:rFonts w:ascii="Times New Roman" w:hAnsi="Times New Roman" w:cs="Times New Roman"/>
          <w:sz w:val="24"/>
          <w:szCs w:val="24"/>
        </w:rPr>
      </w:pPr>
      <w:r w:rsidRPr="00B7345C">
        <w:rPr>
          <w:rFonts w:ascii="Times New Roman" w:hAnsi="Times New Roman" w:cs="Times New Roman"/>
          <w:sz w:val="24"/>
          <w:szCs w:val="24"/>
        </w:rPr>
        <w:t>Apply knowledge of image formation and physics by associating ultrasonographic equipment and its components, the different applications of the modality according to its specific terminology, and exam protocols.</w:t>
      </w:r>
      <w:r w:rsidRPr="00B7345C">
        <w:rPr>
          <w:rFonts w:ascii="Times New Roman" w:hAnsi="Times New Roman" w:cs="Times New Roman"/>
          <w:sz w:val="24"/>
          <w:szCs w:val="24"/>
        </w:rPr>
        <w:br/>
      </w:r>
    </w:p>
    <w:p w14:paraId="3A156494" w14:textId="03197CEC" w:rsidR="00B7345C" w:rsidRDefault="00B7345C" w:rsidP="00B7345C">
      <w:pPr>
        <w:spacing w:before="240" w:after="0"/>
        <w:ind w:firstLine="0"/>
        <w:rPr>
          <w:rStyle w:val="Forte"/>
          <w:rFonts w:ascii="Times New Roman" w:hAnsi="Times New Roman" w:cs="Times New Roman"/>
          <w:sz w:val="24"/>
          <w:szCs w:val="24"/>
        </w:rPr>
      </w:pPr>
      <w:r w:rsidRPr="00B7345C">
        <w:rPr>
          <w:rStyle w:val="Forte"/>
          <w:rFonts w:ascii="Times New Roman" w:hAnsi="Times New Roman" w:cs="Times New Roman"/>
          <w:sz w:val="24"/>
          <w:szCs w:val="24"/>
        </w:rPr>
        <w:lastRenderedPageBreak/>
        <w:t>Objective:</w:t>
      </w:r>
      <w:r w:rsidRPr="00B7345C">
        <w:rPr>
          <w:rFonts w:ascii="Times New Roman" w:hAnsi="Times New Roman" w:cs="Times New Roman"/>
          <w:sz w:val="24"/>
          <w:szCs w:val="24"/>
        </w:rPr>
        <w:br/>
        <w:t>Provide students with the ability to associate the physical principles with ultrasonographic exams, to know and differentiate the various equipment technologies, and to interpret diagnoses, among others.</w:t>
      </w:r>
      <w:r w:rsidRPr="00B7345C">
        <w:rPr>
          <w:rFonts w:ascii="Times New Roman" w:hAnsi="Times New Roman" w:cs="Times New Roman"/>
          <w:sz w:val="24"/>
          <w:szCs w:val="24"/>
        </w:rPr>
        <w:br/>
      </w:r>
    </w:p>
    <w:p w14:paraId="28737E6B" w14:textId="77777777" w:rsidR="00B7345C" w:rsidRDefault="00B7345C" w:rsidP="00B7345C">
      <w:pPr>
        <w:spacing w:before="240" w:after="0"/>
        <w:ind w:firstLine="0"/>
        <w:jc w:val="left"/>
        <w:rPr>
          <w:rStyle w:val="Forte"/>
          <w:rFonts w:ascii="Times New Roman" w:hAnsi="Times New Roman" w:cs="Times New Roman"/>
          <w:sz w:val="24"/>
          <w:szCs w:val="24"/>
        </w:rPr>
      </w:pPr>
      <w:r w:rsidRPr="00B7345C">
        <w:rPr>
          <w:rStyle w:val="Forte"/>
          <w:rFonts w:ascii="Times New Roman" w:hAnsi="Times New Roman" w:cs="Times New Roman"/>
          <w:sz w:val="24"/>
          <w:szCs w:val="24"/>
        </w:rPr>
        <w:t>Basic Bibliography:</w:t>
      </w:r>
    </w:p>
    <w:p w14:paraId="1DDD9F27" w14:textId="08C05AE3" w:rsidR="00B7345C" w:rsidRDefault="00B7345C" w:rsidP="00B7345C">
      <w:pPr>
        <w:spacing w:before="240" w:after="0"/>
        <w:ind w:firstLine="0"/>
        <w:rPr>
          <w:rStyle w:val="Forte"/>
          <w:rFonts w:ascii="Times New Roman" w:hAnsi="Times New Roman" w:cs="Times New Roman"/>
          <w:sz w:val="24"/>
          <w:szCs w:val="24"/>
        </w:rPr>
      </w:pPr>
      <w:r w:rsidRPr="00B7345C">
        <w:rPr>
          <w:rFonts w:ascii="Times New Roman" w:hAnsi="Times New Roman" w:cs="Times New Roman"/>
          <w:sz w:val="24"/>
          <w:szCs w:val="24"/>
        </w:rPr>
        <w:t xml:space="preserve">HOFER, M. </w:t>
      </w:r>
      <w:r w:rsidRPr="00B7345C">
        <w:rPr>
          <w:rStyle w:val="nfase"/>
          <w:rFonts w:ascii="Times New Roman" w:hAnsi="Times New Roman" w:cs="Times New Roman"/>
          <w:b/>
          <w:i w:val="0"/>
          <w:sz w:val="24"/>
          <w:szCs w:val="24"/>
        </w:rPr>
        <w:t>Ultrasonography: Practical Teaching Manual</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Rio de Janeiro: Revinter, 2010.</w:t>
      </w:r>
      <w:r w:rsidRPr="00B7345C">
        <w:rPr>
          <w:rFonts w:ascii="Times New Roman" w:hAnsi="Times New Roman" w:cs="Times New Roman"/>
          <w:sz w:val="24"/>
          <w:szCs w:val="24"/>
        </w:rPr>
        <w:br/>
        <w:t xml:space="preserve">ROCHA, D. C.; BAUAB, S. P. </w:t>
      </w:r>
      <w:r w:rsidRPr="00B7345C">
        <w:rPr>
          <w:rStyle w:val="nfase"/>
          <w:rFonts w:ascii="Times New Roman" w:hAnsi="Times New Roman" w:cs="Times New Roman"/>
          <w:b/>
          <w:i w:val="0"/>
          <w:sz w:val="24"/>
          <w:szCs w:val="24"/>
        </w:rPr>
        <w:t>Atlas of Breast Imaging: Correlation of Mammography/Ultrasonography, Including Magnetic Resonance and BI-RADS</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Rio de Janeiro: Revinter, 2004.</w:t>
      </w:r>
      <w:r w:rsidRPr="00B7345C">
        <w:rPr>
          <w:rFonts w:ascii="Times New Roman" w:hAnsi="Times New Roman" w:cs="Times New Roman"/>
          <w:sz w:val="24"/>
          <w:szCs w:val="24"/>
        </w:rPr>
        <w:br/>
        <w:t xml:space="preserve">SCHMIDT, G. </w:t>
      </w:r>
      <w:r w:rsidRPr="00B7345C">
        <w:rPr>
          <w:rStyle w:val="nfase"/>
          <w:rFonts w:ascii="Times New Roman" w:hAnsi="Times New Roman" w:cs="Times New Roman"/>
          <w:b/>
          <w:i w:val="0"/>
          <w:sz w:val="24"/>
          <w:szCs w:val="24"/>
        </w:rPr>
        <w:t>Ultrasonography Guide: Diagnostic Imaging</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Porto Alegre: Artmed, 2010.</w:t>
      </w:r>
      <w:r w:rsidRPr="00B7345C">
        <w:rPr>
          <w:rFonts w:ascii="Times New Roman" w:hAnsi="Times New Roman" w:cs="Times New Roman"/>
          <w:sz w:val="24"/>
          <w:szCs w:val="24"/>
        </w:rPr>
        <w:br/>
      </w:r>
    </w:p>
    <w:p w14:paraId="0446AF7A" w14:textId="77777777" w:rsidR="00B7345C" w:rsidRDefault="00B7345C" w:rsidP="00B7345C">
      <w:pPr>
        <w:spacing w:before="240" w:after="0"/>
        <w:ind w:firstLine="0"/>
        <w:jc w:val="left"/>
        <w:rPr>
          <w:rStyle w:val="Forte"/>
          <w:rFonts w:ascii="Times New Roman" w:hAnsi="Times New Roman" w:cs="Times New Roman"/>
          <w:sz w:val="24"/>
          <w:szCs w:val="24"/>
        </w:rPr>
      </w:pPr>
      <w:r w:rsidRPr="00B7345C">
        <w:rPr>
          <w:rStyle w:val="Forte"/>
          <w:rFonts w:ascii="Times New Roman" w:hAnsi="Times New Roman" w:cs="Times New Roman"/>
          <w:sz w:val="24"/>
          <w:szCs w:val="24"/>
        </w:rPr>
        <w:t>Complementary Bibliography:</w:t>
      </w:r>
    </w:p>
    <w:p w14:paraId="70DAC685" w14:textId="0C99D32A" w:rsidR="00B7345C" w:rsidRPr="00B7345C" w:rsidRDefault="00B7345C" w:rsidP="00B7345C">
      <w:pPr>
        <w:spacing w:before="240" w:after="0"/>
        <w:ind w:firstLine="0"/>
        <w:jc w:val="left"/>
        <w:rPr>
          <w:rFonts w:ascii="Times New Roman" w:hAnsi="Times New Roman" w:cs="Times New Roman"/>
          <w:b/>
          <w:bCs/>
          <w:sz w:val="24"/>
          <w:szCs w:val="24"/>
        </w:rPr>
      </w:pPr>
      <w:r w:rsidRPr="00B7345C">
        <w:rPr>
          <w:rFonts w:ascii="Times New Roman" w:hAnsi="Times New Roman" w:cs="Times New Roman"/>
          <w:sz w:val="24"/>
          <w:szCs w:val="24"/>
        </w:rPr>
        <w:t xml:space="preserve">NÓBREGA, Almir Inácio da. </w:t>
      </w:r>
      <w:r w:rsidRPr="00B7345C">
        <w:rPr>
          <w:rStyle w:val="nfase"/>
          <w:rFonts w:ascii="Times New Roman" w:hAnsi="Times New Roman" w:cs="Times New Roman"/>
          <w:b/>
          <w:i w:val="0"/>
          <w:sz w:val="24"/>
          <w:szCs w:val="24"/>
        </w:rPr>
        <w:t>Radiological Technology and Diagnostic Imaging</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4th ed. São Caetano do Sul: Difusão, 2010.</w:t>
      </w:r>
      <w:r w:rsidRPr="00B7345C">
        <w:rPr>
          <w:rFonts w:ascii="Times New Roman" w:hAnsi="Times New Roman" w:cs="Times New Roman"/>
          <w:sz w:val="24"/>
          <w:szCs w:val="24"/>
        </w:rPr>
        <w:br/>
        <w:t xml:space="preserve">MATEER, J.; REARDON, R. F. </w:t>
      </w:r>
      <w:r w:rsidRPr="00B7345C">
        <w:rPr>
          <w:rStyle w:val="nfase"/>
          <w:rFonts w:ascii="Times New Roman" w:hAnsi="Times New Roman" w:cs="Times New Roman"/>
          <w:b/>
          <w:i w:val="0"/>
          <w:sz w:val="24"/>
          <w:szCs w:val="24"/>
        </w:rPr>
        <w:t>Pocket Atlas of Emergency Ultrasound</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São Paulo: Dilivros, 2013.</w:t>
      </w:r>
      <w:r w:rsidRPr="00B7345C">
        <w:rPr>
          <w:rFonts w:ascii="Times New Roman" w:hAnsi="Times New Roman" w:cs="Times New Roman"/>
          <w:sz w:val="24"/>
          <w:szCs w:val="24"/>
        </w:rPr>
        <w:br/>
        <w:t xml:space="preserve">SAITO, O. C. </w:t>
      </w:r>
      <w:r w:rsidRPr="00B7345C">
        <w:rPr>
          <w:rStyle w:val="nfase"/>
          <w:rFonts w:ascii="Times New Roman" w:hAnsi="Times New Roman" w:cs="Times New Roman"/>
          <w:b/>
          <w:i w:val="0"/>
          <w:sz w:val="24"/>
          <w:szCs w:val="24"/>
        </w:rPr>
        <w:t>Ultrasonography of Small Parts</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Rio de Janeiro: Revinter, 2013.</w:t>
      </w:r>
    </w:p>
    <w:p w14:paraId="2EB5C1A9" w14:textId="77777777" w:rsidR="00B7345C" w:rsidRPr="00766B94" w:rsidRDefault="00B7345C" w:rsidP="00B7345C">
      <w:pPr>
        <w:spacing w:before="240" w:after="0"/>
        <w:ind w:firstLine="0"/>
        <w:jc w:val="left"/>
        <w:rPr>
          <w:rFonts w:ascii="Times New Roman" w:eastAsiaTheme="minorEastAsia" w:hAnsi="Times New Roman" w:cs="Times New Roman"/>
          <w:color w:val="000000"/>
          <w:sz w:val="24"/>
          <w:szCs w:val="24"/>
          <w:lang w:eastAsia="pt-BR"/>
        </w:rPr>
      </w:pPr>
    </w:p>
    <w:p w14:paraId="47AE65CD" w14:textId="5712FFA5"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5 </w:t>
      </w:r>
      <w:r w:rsidRPr="00B7345C">
        <w:rPr>
          <w:rFonts w:ascii="Times New Roman" w:hAnsi="Times New Roman"/>
          <w:b/>
          <w:szCs w:val="24"/>
        </w:rPr>
        <w:t>SEMESTE</w:t>
      </w:r>
      <w:r w:rsidR="00B7345C" w:rsidRPr="00B7345C">
        <w:rPr>
          <w:rFonts w:ascii="Times New Roman" w:hAnsi="Times New Roman"/>
          <w:b/>
          <w:szCs w:val="24"/>
        </w:rPr>
        <w:t>R</w:t>
      </w:r>
    </w:p>
    <w:p w14:paraId="08843A8C" w14:textId="2EA196AE" w:rsidR="007F4366" w:rsidRPr="00766B94" w:rsidRDefault="00B7345C"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Integra</w:t>
      </w:r>
      <w:r>
        <w:rPr>
          <w:rFonts w:ascii="Times New Roman" w:hAnsi="Times New Roman" w:cs="Times New Roman"/>
          <w:b/>
          <w:sz w:val="24"/>
          <w:szCs w:val="24"/>
        </w:rPr>
        <w:t>tive</w:t>
      </w:r>
      <w:r w:rsidR="007F4366" w:rsidRPr="00766B94">
        <w:rPr>
          <w:rFonts w:ascii="Times New Roman" w:hAnsi="Times New Roman" w:cs="Times New Roman"/>
          <w:b/>
          <w:sz w:val="24"/>
          <w:szCs w:val="24"/>
        </w:rPr>
        <w:t xml:space="preserve"> </w:t>
      </w:r>
      <w:r w:rsidRPr="00766B94">
        <w:rPr>
          <w:rFonts w:ascii="Times New Roman" w:hAnsi="Times New Roman" w:cs="Times New Roman"/>
          <w:b/>
          <w:sz w:val="24"/>
          <w:szCs w:val="24"/>
        </w:rPr>
        <w:t>Proje</w:t>
      </w:r>
      <w:r>
        <w:rPr>
          <w:rFonts w:ascii="Times New Roman" w:hAnsi="Times New Roman" w:cs="Times New Roman"/>
          <w:b/>
          <w:sz w:val="24"/>
          <w:szCs w:val="24"/>
        </w:rPr>
        <w:t>c</w:t>
      </w:r>
      <w:r w:rsidRPr="00766B94">
        <w:rPr>
          <w:rFonts w:ascii="Times New Roman" w:hAnsi="Times New Roman" w:cs="Times New Roman"/>
          <w:b/>
          <w:sz w:val="24"/>
          <w:szCs w:val="24"/>
        </w:rPr>
        <w:t xml:space="preserve">t </w:t>
      </w:r>
      <w:r w:rsidR="007F4366" w:rsidRPr="00766B94">
        <w:rPr>
          <w:rFonts w:ascii="Times New Roman" w:hAnsi="Times New Roman" w:cs="Times New Roman"/>
          <w:b/>
          <w:sz w:val="24"/>
          <w:szCs w:val="24"/>
        </w:rPr>
        <w:t>III –</w:t>
      </w:r>
      <w:r>
        <w:rPr>
          <w:rFonts w:ascii="Times New Roman" w:hAnsi="Times New Roman" w:cs="Times New Roman"/>
          <w:b/>
          <w:sz w:val="24"/>
          <w:szCs w:val="24"/>
        </w:rPr>
        <w:t xml:space="preserve"> </w:t>
      </w:r>
      <w:r w:rsidR="007F4366" w:rsidRPr="00766B94">
        <w:rPr>
          <w:rFonts w:ascii="Times New Roman" w:hAnsi="Times New Roman" w:cs="Times New Roman"/>
          <w:b/>
          <w:sz w:val="24"/>
          <w:szCs w:val="24"/>
        </w:rPr>
        <w:t>Imag</w:t>
      </w:r>
      <w:r>
        <w:rPr>
          <w:rFonts w:ascii="Times New Roman" w:hAnsi="Times New Roman" w:cs="Times New Roman"/>
          <w:b/>
          <w:sz w:val="24"/>
          <w:szCs w:val="24"/>
        </w:rPr>
        <w:t xml:space="preserve">ing </w:t>
      </w:r>
      <w:r w:rsidRPr="00766B94">
        <w:rPr>
          <w:rFonts w:ascii="Times New Roman" w:hAnsi="Times New Roman" w:cs="Times New Roman"/>
          <w:b/>
          <w:sz w:val="24"/>
          <w:szCs w:val="24"/>
        </w:rPr>
        <w:t>Protocol</w:t>
      </w:r>
    </w:p>
    <w:p w14:paraId="1A91E834" w14:textId="3E9C5943"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bookmarkStart w:id="45" w:name="_Hlk162119458"/>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12</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6A85D74C"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3829A986" w14:textId="77777777" w:rsidR="00B7345C" w:rsidRDefault="00B7345C" w:rsidP="00B7345C">
      <w:pPr>
        <w:spacing w:after="160"/>
        <w:ind w:firstLine="0"/>
        <w:rPr>
          <w:rStyle w:val="Forte"/>
          <w:rFonts w:ascii="Times New Roman" w:hAnsi="Times New Roman" w:cs="Times New Roman"/>
          <w:sz w:val="24"/>
          <w:szCs w:val="24"/>
        </w:rPr>
      </w:pPr>
      <w:bookmarkStart w:id="46" w:name="_Hlk162119508"/>
      <w:bookmarkEnd w:id="45"/>
      <w:r w:rsidRPr="00B7345C">
        <w:rPr>
          <w:rFonts w:ascii="Times New Roman" w:hAnsi="Times New Roman" w:cs="Times New Roman"/>
          <w:sz w:val="24"/>
          <w:szCs w:val="24"/>
        </w:rPr>
        <w:t xml:space="preserve">Consolidate extension activities developed through projects on techniques and clinical studies, presenting diagnostic imaging and radiotherapy methods applied to pathological processes, encouraging students through extension to develop the ability to apply protocols of computed </w:t>
      </w:r>
      <w:r w:rsidRPr="00B7345C">
        <w:rPr>
          <w:rFonts w:ascii="Times New Roman" w:hAnsi="Times New Roman" w:cs="Times New Roman"/>
          <w:sz w:val="24"/>
          <w:szCs w:val="24"/>
        </w:rPr>
        <w:lastRenderedPageBreak/>
        <w:t>tomography, magnetic resonance, nuclear medicine, contraindications and risks, contrast media. It also emphasizes the technological basis regarding procedures and care for obtaining medical images and radiotherapy techniques of the chest, abdomen, cardiovascular, and musculoskeletal systems previously developed.</w:t>
      </w:r>
      <w:r w:rsidRPr="00B7345C">
        <w:rPr>
          <w:rFonts w:ascii="Times New Roman" w:hAnsi="Times New Roman" w:cs="Times New Roman"/>
          <w:sz w:val="24"/>
          <w:szCs w:val="24"/>
        </w:rPr>
        <w:br/>
      </w:r>
    </w:p>
    <w:p w14:paraId="4BAF1DEF" w14:textId="77777777" w:rsidR="00B7345C" w:rsidRDefault="00B7345C" w:rsidP="00B7345C">
      <w:pPr>
        <w:spacing w:after="160"/>
        <w:ind w:firstLine="0"/>
        <w:rPr>
          <w:rStyle w:val="Forte"/>
          <w:rFonts w:ascii="Times New Roman" w:hAnsi="Times New Roman" w:cs="Times New Roman"/>
          <w:sz w:val="24"/>
          <w:szCs w:val="24"/>
        </w:rPr>
      </w:pPr>
      <w:r w:rsidRPr="00B7345C">
        <w:rPr>
          <w:rStyle w:val="Forte"/>
          <w:rFonts w:ascii="Times New Roman" w:hAnsi="Times New Roman" w:cs="Times New Roman"/>
          <w:sz w:val="24"/>
          <w:szCs w:val="24"/>
        </w:rPr>
        <w:t>Objective:</w:t>
      </w:r>
      <w:r w:rsidRPr="00B7345C">
        <w:rPr>
          <w:rFonts w:ascii="Times New Roman" w:hAnsi="Times New Roman" w:cs="Times New Roman"/>
          <w:sz w:val="24"/>
          <w:szCs w:val="24"/>
        </w:rPr>
        <w:br/>
        <w:t>Present and discuss the concepts and fundamentals of theoretical and practical disciplines, associating them with the protocols applied to diagnostic imaging methods linked to Projects I and II. Understand anatomical, physiological, pathophysiological, biochemical, histological, immunological processes, and radiological densities, providing theoretical foundation, development of students’ critical thinking, knowledge of normal body functioning and pathological states using diagnostic imaging.</w:t>
      </w:r>
      <w:r w:rsidRPr="00B7345C">
        <w:rPr>
          <w:rFonts w:ascii="Times New Roman" w:hAnsi="Times New Roman" w:cs="Times New Roman"/>
          <w:sz w:val="24"/>
          <w:szCs w:val="24"/>
        </w:rPr>
        <w:br/>
      </w:r>
    </w:p>
    <w:p w14:paraId="0FA8B365" w14:textId="77777777" w:rsidR="00B7345C" w:rsidRDefault="00B7345C" w:rsidP="00B7345C">
      <w:pPr>
        <w:spacing w:after="160"/>
        <w:ind w:firstLine="0"/>
        <w:jc w:val="left"/>
        <w:rPr>
          <w:rStyle w:val="Forte"/>
          <w:rFonts w:ascii="Times New Roman" w:hAnsi="Times New Roman" w:cs="Times New Roman"/>
          <w:sz w:val="24"/>
          <w:szCs w:val="24"/>
        </w:rPr>
      </w:pPr>
      <w:r w:rsidRPr="00B7345C">
        <w:rPr>
          <w:rStyle w:val="Forte"/>
          <w:rFonts w:ascii="Times New Roman" w:hAnsi="Times New Roman" w:cs="Times New Roman"/>
          <w:sz w:val="24"/>
          <w:szCs w:val="24"/>
        </w:rPr>
        <w:t>Basic Bibliography:</w:t>
      </w:r>
    </w:p>
    <w:p w14:paraId="0CD35B03" w14:textId="49DC7205" w:rsidR="00B7345C" w:rsidRDefault="00B7345C" w:rsidP="00B7345C">
      <w:pPr>
        <w:spacing w:after="160"/>
        <w:ind w:firstLine="0"/>
        <w:rPr>
          <w:rFonts w:ascii="Times New Roman" w:hAnsi="Times New Roman" w:cs="Times New Roman"/>
          <w:sz w:val="24"/>
          <w:szCs w:val="24"/>
        </w:rPr>
      </w:pPr>
      <w:r w:rsidRPr="00B7345C">
        <w:rPr>
          <w:rFonts w:ascii="Times New Roman" w:hAnsi="Times New Roman" w:cs="Times New Roman"/>
          <w:sz w:val="24"/>
          <w:szCs w:val="24"/>
        </w:rPr>
        <w:t xml:space="preserve">BONTRAGER, K. L. </w:t>
      </w:r>
      <w:r w:rsidRPr="00B7345C">
        <w:rPr>
          <w:rStyle w:val="nfase"/>
          <w:rFonts w:ascii="Times New Roman" w:hAnsi="Times New Roman" w:cs="Times New Roman"/>
          <w:b/>
          <w:i w:val="0"/>
          <w:sz w:val="24"/>
          <w:szCs w:val="24"/>
        </w:rPr>
        <w:t>Textbook of Radiographic Positioning and Related Anatomy</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5th ed. Rio de Janeiro: Guanabara Koogan, 2003.</w:t>
      </w:r>
      <w:r w:rsidRPr="00B7345C">
        <w:rPr>
          <w:rFonts w:ascii="Times New Roman" w:hAnsi="Times New Roman" w:cs="Times New Roman"/>
          <w:sz w:val="24"/>
          <w:szCs w:val="24"/>
        </w:rPr>
        <w:br/>
        <w:t xml:space="preserve">NÓBREGA, Almir Inácio da (Ed.). </w:t>
      </w:r>
      <w:r w:rsidRPr="00B7345C">
        <w:rPr>
          <w:rStyle w:val="nfase"/>
          <w:rFonts w:ascii="Times New Roman" w:hAnsi="Times New Roman" w:cs="Times New Roman"/>
          <w:b/>
          <w:i w:val="0"/>
          <w:sz w:val="24"/>
          <w:szCs w:val="24"/>
        </w:rPr>
        <w:t>Radiological Technology and Diagnostic Imaging</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São Caetano do Sul: Difusão, 2015, 2009, 2006.</w:t>
      </w:r>
      <w:r w:rsidRPr="00B7345C">
        <w:rPr>
          <w:rFonts w:ascii="Times New Roman" w:hAnsi="Times New Roman" w:cs="Times New Roman"/>
          <w:sz w:val="24"/>
          <w:szCs w:val="24"/>
        </w:rPr>
        <w:br/>
        <w:t xml:space="preserve">WESTBROOK, C. </w:t>
      </w:r>
      <w:r w:rsidRPr="00B7345C">
        <w:rPr>
          <w:rStyle w:val="nfase"/>
          <w:rFonts w:ascii="Times New Roman" w:hAnsi="Times New Roman" w:cs="Times New Roman"/>
          <w:b/>
          <w:i w:val="0"/>
          <w:sz w:val="24"/>
          <w:szCs w:val="24"/>
        </w:rPr>
        <w:t>Practical Magnetic Resonance Imaging</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2nd ed. Rio de Janeiro: Guanabara Koogan, 2000.</w:t>
      </w:r>
    </w:p>
    <w:p w14:paraId="40B88DF2" w14:textId="77777777" w:rsidR="00B7345C" w:rsidRDefault="00B7345C" w:rsidP="00B7345C">
      <w:pPr>
        <w:spacing w:after="160"/>
        <w:ind w:firstLine="0"/>
        <w:jc w:val="left"/>
        <w:rPr>
          <w:rStyle w:val="Forte"/>
          <w:rFonts w:ascii="Times New Roman" w:hAnsi="Times New Roman" w:cs="Times New Roman"/>
          <w:sz w:val="24"/>
          <w:szCs w:val="24"/>
        </w:rPr>
      </w:pPr>
      <w:r w:rsidRPr="00B7345C">
        <w:rPr>
          <w:rFonts w:ascii="Times New Roman" w:hAnsi="Times New Roman" w:cs="Times New Roman"/>
          <w:sz w:val="24"/>
          <w:szCs w:val="24"/>
        </w:rPr>
        <w:br/>
      </w:r>
      <w:r w:rsidRPr="00B7345C">
        <w:rPr>
          <w:rStyle w:val="Forte"/>
          <w:rFonts w:ascii="Times New Roman" w:hAnsi="Times New Roman" w:cs="Times New Roman"/>
          <w:sz w:val="24"/>
          <w:szCs w:val="24"/>
        </w:rPr>
        <w:t>Complementary Bibliography:</w:t>
      </w:r>
    </w:p>
    <w:p w14:paraId="73D96A0A" w14:textId="46C15CFF" w:rsidR="00CB1B33" w:rsidRPr="00B7345C" w:rsidRDefault="00B7345C" w:rsidP="00B7345C">
      <w:pPr>
        <w:spacing w:after="160"/>
        <w:ind w:firstLine="0"/>
        <w:rPr>
          <w:rFonts w:ascii="Times New Roman" w:hAnsi="Times New Roman" w:cs="Times New Roman"/>
          <w:b/>
          <w:bCs/>
          <w:sz w:val="24"/>
          <w:szCs w:val="24"/>
        </w:rPr>
      </w:pPr>
      <w:r w:rsidRPr="00B7345C">
        <w:rPr>
          <w:rFonts w:ascii="Times New Roman" w:hAnsi="Times New Roman" w:cs="Times New Roman"/>
          <w:sz w:val="24"/>
          <w:szCs w:val="24"/>
        </w:rPr>
        <w:t xml:space="preserve">PAUL &amp; JUHL. </w:t>
      </w:r>
      <w:r w:rsidRPr="00B7345C">
        <w:rPr>
          <w:rStyle w:val="nfase"/>
          <w:rFonts w:ascii="Times New Roman" w:hAnsi="Times New Roman" w:cs="Times New Roman"/>
          <w:b/>
          <w:i w:val="0"/>
          <w:sz w:val="24"/>
          <w:szCs w:val="24"/>
        </w:rPr>
        <w:t>Radiologic Interpretation</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7th ed. Rio de Janeiro, RJ: Guanabara Koogan, 2000.</w:t>
      </w:r>
      <w:r w:rsidRPr="00B7345C">
        <w:rPr>
          <w:rFonts w:ascii="Times New Roman" w:hAnsi="Times New Roman" w:cs="Times New Roman"/>
          <w:sz w:val="24"/>
          <w:szCs w:val="24"/>
        </w:rPr>
        <w:br/>
        <w:t xml:space="preserve">BUSHONG, Stewart Carlyle. </w:t>
      </w:r>
      <w:r w:rsidRPr="00B7345C">
        <w:rPr>
          <w:rStyle w:val="nfase"/>
          <w:rFonts w:ascii="Times New Roman" w:hAnsi="Times New Roman" w:cs="Times New Roman"/>
          <w:b/>
          <w:i w:val="0"/>
          <w:sz w:val="24"/>
          <w:szCs w:val="24"/>
        </w:rPr>
        <w:t>Radiologic Science for Technologists: Physics, Biology, and Protection</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11th ed., 2nd reprint. Rio de Janeiro, RJ: Elsevier, 2017.</w:t>
      </w:r>
      <w:r w:rsidRPr="00B7345C">
        <w:rPr>
          <w:rFonts w:ascii="Times New Roman" w:hAnsi="Times New Roman" w:cs="Times New Roman"/>
          <w:sz w:val="24"/>
          <w:szCs w:val="24"/>
        </w:rPr>
        <w:br/>
        <w:t xml:space="preserve">STARK, David D. </w:t>
      </w:r>
      <w:r w:rsidRPr="00B7345C">
        <w:rPr>
          <w:rStyle w:val="nfase"/>
          <w:rFonts w:ascii="Times New Roman" w:hAnsi="Times New Roman" w:cs="Times New Roman"/>
          <w:b/>
          <w:i w:val="0"/>
          <w:sz w:val="24"/>
          <w:szCs w:val="24"/>
        </w:rPr>
        <w:t>Magnetic Resonance Imaging</w:t>
      </w:r>
      <w:r w:rsidRPr="00B7345C">
        <w:rPr>
          <w:rStyle w:val="nfase"/>
          <w:rFonts w:ascii="Times New Roman" w:hAnsi="Times New Roman" w:cs="Times New Roman"/>
          <w:sz w:val="24"/>
          <w:szCs w:val="24"/>
        </w:rPr>
        <w:t>.</w:t>
      </w:r>
      <w:r w:rsidRPr="00B7345C">
        <w:rPr>
          <w:rFonts w:ascii="Times New Roman" w:hAnsi="Times New Roman" w:cs="Times New Roman"/>
          <w:sz w:val="24"/>
          <w:szCs w:val="24"/>
        </w:rPr>
        <w:t xml:space="preserve"> 3rd ed. Rio de Janeiro, RJ: Revinter, 2005.</w:t>
      </w:r>
      <w:r w:rsidRPr="00B7345C">
        <w:rPr>
          <w:rFonts w:ascii="Times New Roman" w:hAnsi="Times New Roman" w:cs="Times New Roman"/>
          <w:b/>
          <w:bCs/>
          <w:sz w:val="24"/>
          <w:szCs w:val="24"/>
        </w:rPr>
        <w:t xml:space="preserve"> </w:t>
      </w:r>
      <w:r w:rsidR="00CB1B33" w:rsidRPr="00B7345C">
        <w:rPr>
          <w:rFonts w:ascii="Times New Roman" w:hAnsi="Times New Roman" w:cs="Times New Roman"/>
          <w:b/>
          <w:bCs/>
          <w:sz w:val="24"/>
          <w:szCs w:val="24"/>
        </w:rPr>
        <w:br w:type="page"/>
      </w:r>
    </w:p>
    <w:bookmarkEnd w:id="46"/>
    <w:p w14:paraId="29EF5C18" w14:textId="2D0F763F"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6 </w:t>
      </w:r>
      <w:r w:rsidRPr="007659FA">
        <w:rPr>
          <w:rFonts w:ascii="Times New Roman" w:hAnsi="Times New Roman"/>
          <w:b/>
          <w:szCs w:val="24"/>
        </w:rPr>
        <w:t>SEMESTE</w:t>
      </w:r>
      <w:r w:rsidR="007659FA" w:rsidRPr="007659FA">
        <w:rPr>
          <w:rFonts w:ascii="Times New Roman" w:hAnsi="Times New Roman"/>
          <w:b/>
          <w:szCs w:val="24"/>
        </w:rPr>
        <w:t>R</w:t>
      </w:r>
    </w:p>
    <w:p w14:paraId="5EACDAF6" w14:textId="06EB4A55" w:rsidR="007F4366" w:rsidRPr="00766B94" w:rsidRDefault="007659FA"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 Magnetic Resonance Imagin Protocols</w:t>
      </w:r>
    </w:p>
    <w:p w14:paraId="0F1934FC" w14:textId="668FBE24"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8</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551272A0" w14:textId="7543F97F"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77DAB1B2" w14:textId="7AAF8953" w:rsidR="00DD2E7F" w:rsidRDefault="00DD2E7F" w:rsidP="00DD2E7F">
      <w:pPr>
        <w:spacing w:before="100" w:beforeAutospacing="1" w:after="100" w:afterAutospacing="1"/>
        <w:ind w:firstLine="0"/>
        <w:rPr>
          <w:rFonts w:ascii="Times New Roman" w:eastAsia="Times New Roman" w:hAnsi="Times New Roman" w:cs="Times New Roman"/>
          <w:sz w:val="24"/>
          <w:szCs w:val="24"/>
          <w:lang w:eastAsia="pt-BR"/>
        </w:rPr>
      </w:pPr>
      <w:r w:rsidRPr="00DD2E7F">
        <w:rPr>
          <w:rFonts w:ascii="Times New Roman" w:eastAsia="Times New Roman" w:hAnsi="Times New Roman" w:cs="Times New Roman"/>
          <w:sz w:val="24"/>
          <w:szCs w:val="24"/>
          <w:lang w:eastAsia="pt-BR"/>
        </w:rPr>
        <w:t>Understand and apply protocols used in Magnetic Resonance Imaging in routine, intermediate, and advanced studies. Keep up with new technologies and their applications in diagnostic imaging.</w:t>
      </w:r>
    </w:p>
    <w:p w14:paraId="3B34204D" w14:textId="77777777" w:rsidR="00DD2E7F" w:rsidRPr="00DD2E7F" w:rsidRDefault="00DD2E7F" w:rsidP="00DD2E7F">
      <w:pPr>
        <w:spacing w:before="100" w:beforeAutospacing="1" w:after="100" w:afterAutospacing="1"/>
        <w:ind w:firstLine="0"/>
        <w:rPr>
          <w:rFonts w:ascii="Times New Roman" w:eastAsia="Times New Roman" w:hAnsi="Times New Roman" w:cs="Times New Roman"/>
          <w:sz w:val="24"/>
          <w:szCs w:val="24"/>
          <w:lang w:eastAsia="pt-BR"/>
        </w:rPr>
      </w:pPr>
    </w:p>
    <w:p w14:paraId="5885EEB6" w14:textId="3C2F263C" w:rsidR="00DD2E7F" w:rsidRPr="00DD2E7F" w:rsidRDefault="00DD2E7F" w:rsidP="00DD2E7F">
      <w:pPr>
        <w:spacing w:before="100" w:beforeAutospacing="1" w:after="100" w:afterAutospacing="1"/>
        <w:ind w:firstLine="0"/>
        <w:jc w:val="left"/>
        <w:rPr>
          <w:rFonts w:ascii="Times New Roman" w:eastAsia="Times New Roman" w:hAnsi="Times New Roman" w:cs="Times New Roman"/>
          <w:sz w:val="24"/>
          <w:szCs w:val="24"/>
          <w:lang w:eastAsia="pt-BR"/>
        </w:rPr>
      </w:pPr>
      <w:r w:rsidRPr="00DD2E7F">
        <w:rPr>
          <w:rFonts w:ascii="Times New Roman" w:eastAsia="Times New Roman" w:hAnsi="Times New Roman" w:cs="Times New Roman"/>
          <w:b/>
          <w:bCs/>
          <w:sz w:val="24"/>
          <w:szCs w:val="24"/>
          <w:lang w:eastAsia="pt-BR"/>
        </w:rPr>
        <w:t>Objective:</w:t>
      </w:r>
    </w:p>
    <w:p w14:paraId="2523A4DE" w14:textId="77777777" w:rsidR="00DD2E7F" w:rsidRPr="00DD2E7F" w:rsidRDefault="00DD2E7F" w:rsidP="00DD2E7F">
      <w:pPr>
        <w:spacing w:before="100" w:beforeAutospacing="1" w:after="100" w:afterAutospacing="1"/>
        <w:ind w:firstLine="0"/>
        <w:jc w:val="left"/>
        <w:rPr>
          <w:rFonts w:ascii="Times New Roman" w:eastAsia="Times New Roman" w:hAnsi="Times New Roman" w:cs="Times New Roman"/>
          <w:sz w:val="24"/>
          <w:szCs w:val="24"/>
          <w:lang w:eastAsia="pt-BR"/>
        </w:rPr>
      </w:pPr>
      <w:r w:rsidRPr="00DD2E7F">
        <w:rPr>
          <w:rFonts w:ascii="Times New Roman" w:eastAsia="Times New Roman" w:hAnsi="Times New Roman" w:cs="Times New Roman"/>
          <w:sz w:val="24"/>
          <w:szCs w:val="24"/>
          <w:lang w:eastAsia="pt-BR"/>
        </w:rPr>
        <w:t>Build skills and competence to work in Magnetic Resonance Imaging;</w:t>
      </w:r>
    </w:p>
    <w:p w14:paraId="6378AFF0" w14:textId="77777777" w:rsidR="00DD2E7F" w:rsidRPr="00DD2E7F" w:rsidRDefault="00DD2E7F" w:rsidP="00DD2E7F">
      <w:pPr>
        <w:spacing w:before="100" w:beforeAutospacing="1" w:after="100" w:afterAutospacing="1"/>
        <w:ind w:firstLine="0"/>
        <w:jc w:val="left"/>
        <w:rPr>
          <w:rFonts w:ascii="Times New Roman" w:eastAsia="Times New Roman" w:hAnsi="Times New Roman" w:cs="Times New Roman"/>
          <w:sz w:val="24"/>
          <w:szCs w:val="24"/>
          <w:lang w:eastAsia="pt-BR"/>
        </w:rPr>
      </w:pPr>
      <w:r w:rsidRPr="00DD2E7F">
        <w:rPr>
          <w:rFonts w:ascii="Times New Roman" w:eastAsia="Times New Roman" w:hAnsi="Times New Roman" w:cs="Times New Roman"/>
          <w:sz w:val="24"/>
          <w:szCs w:val="24"/>
          <w:lang w:eastAsia="pt-BR"/>
        </w:rPr>
        <w:t>Develop knowledge in handling MRI protocols and procedures;</w:t>
      </w:r>
    </w:p>
    <w:p w14:paraId="28027B7B" w14:textId="77777777" w:rsidR="00DD2E7F" w:rsidRPr="00DD2E7F" w:rsidRDefault="00DD2E7F" w:rsidP="00DD2E7F">
      <w:pPr>
        <w:spacing w:before="100" w:beforeAutospacing="1" w:after="100" w:afterAutospacing="1"/>
        <w:ind w:firstLine="0"/>
        <w:jc w:val="left"/>
        <w:rPr>
          <w:rFonts w:ascii="Times New Roman" w:eastAsia="Times New Roman" w:hAnsi="Times New Roman" w:cs="Times New Roman"/>
          <w:sz w:val="24"/>
          <w:szCs w:val="24"/>
          <w:lang w:eastAsia="pt-BR"/>
        </w:rPr>
      </w:pPr>
      <w:r w:rsidRPr="00DD2E7F">
        <w:rPr>
          <w:rFonts w:ascii="Times New Roman" w:eastAsia="Times New Roman" w:hAnsi="Times New Roman" w:cs="Times New Roman"/>
          <w:sz w:val="24"/>
          <w:szCs w:val="24"/>
          <w:lang w:eastAsia="pt-BR"/>
        </w:rPr>
        <w:t>Understand the operation, safety, and role of the Radiologic Technologist.</w:t>
      </w:r>
    </w:p>
    <w:p w14:paraId="67D724C9" w14:textId="77777777" w:rsidR="00DD2E7F" w:rsidRDefault="00DD2E7F" w:rsidP="00DD2E7F">
      <w:pPr>
        <w:spacing w:before="100" w:beforeAutospacing="1" w:after="100" w:afterAutospacing="1"/>
        <w:ind w:firstLine="0"/>
        <w:jc w:val="left"/>
        <w:rPr>
          <w:rFonts w:ascii="Times New Roman" w:eastAsia="Times New Roman" w:hAnsi="Times New Roman" w:cs="Times New Roman"/>
          <w:b/>
          <w:bCs/>
          <w:sz w:val="24"/>
          <w:szCs w:val="24"/>
          <w:lang w:eastAsia="pt-BR"/>
        </w:rPr>
      </w:pPr>
    </w:p>
    <w:p w14:paraId="1857B4B6" w14:textId="77777777" w:rsidR="00DD2E7F" w:rsidRDefault="00DD2E7F" w:rsidP="00DD2E7F">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DD2E7F">
        <w:rPr>
          <w:rFonts w:ascii="Times New Roman" w:eastAsia="Times New Roman" w:hAnsi="Times New Roman" w:cs="Times New Roman"/>
          <w:b/>
          <w:bCs/>
          <w:sz w:val="24"/>
          <w:szCs w:val="24"/>
          <w:lang w:eastAsia="pt-BR"/>
        </w:rPr>
        <w:t>Basic Bibliography:</w:t>
      </w:r>
    </w:p>
    <w:p w14:paraId="0247E9BD" w14:textId="20B4F70E" w:rsidR="00DD2E7F" w:rsidRDefault="00DD2E7F" w:rsidP="00DD2E7F">
      <w:pPr>
        <w:spacing w:before="100" w:beforeAutospacing="1" w:after="100" w:afterAutospacing="1"/>
        <w:ind w:firstLine="0"/>
        <w:rPr>
          <w:rFonts w:ascii="Times New Roman" w:eastAsia="Times New Roman" w:hAnsi="Times New Roman" w:cs="Times New Roman"/>
          <w:sz w:val="24"/>
          <w:szCs w:val="24"/>
          <w:lang w:eastAsia="pt-BR"/>
        </w:rPr>
      </w:pPr>
      <w:r w:rsidRPr="00DD2E7F">
        <w:rPr>
          <w:rFonts w:ascii="Times New Roman" w:eastAsia="Times New Roman" w:hAnsi="Times New Roman" w:cs="Times New Roman"/>
          <w:sz w:val="24"/>
          <w:szCs w:val="24"/>
          <w:lang w:eastAsia="pt-BR"/>
        </w:rPr>
        <w:t xml:space="preserve">NOBREGA, Almir Inácio da (Org.). </w:t>
      </w:r>
      <w:r w:rsidRPr="00DD2E7F">
        <w:rPr>
          <w:rFonts w:ascii="Times New Roman" w:eastAsia="Times New Roman" w:hAnsi="Times New Roman" w:cs="Times New Roman"/>
          <w:b/>
          <w:iCs/>
          <w:sz w:val="24"/>
          <w:szCs w:val="24"/>
          <w:lang w:eastAsia="pt-BR"/>
        </w:rPr>
        <w:t>Tecnologia Radiológica e Diagnóstico por Imagem</w:t>
      </w:r>
      <w:r w:rsidRPr="00DD2E7F">
        <w:rPr>
          <w:rFonts w:ascii="Times New Roman" w:eastAsia="Times New Roman" w:hAnsi="Times New Roman" w:cs="Times New Roman"/>
          <w:sz w:val="24"/>
          <w:szCs w:val="24"/>
          <w:lang w:eastAsia="pt-BR"/>
        </w:rPr>
        <w:t>. São Caetano do Sul: Difusão, 2015.</w:t>
      </w:r>
      <w:r w:rsidRPr="00DD2E7F">
        <w:rPr>
          <w:rFonts w:ascii="Times New Roman" w:eastAsia="Times New Roman" w:hAnsi="Times New Roman" w:cs="Times New Roman"/>
          <w:sz w:val="24"/>
          <w:szCs w:val="24"/>
          <w:lang w:eastAsia="pt-BR"/>
        </w:rPr>
        <w:br/>
        <w:t xml:space="preserve">MACHADO, Angelo B. M.; HAERTEL, Lucia Machado. </w:t>
      </w:r>
      <w:proofErr w:type="gramStart"/>
      <w:r w:rsidRPr="00DD2E7F">
        <w:rPr>
          <w:rFonts w:ascii="Times New Roman" w:eastAsia="Times New Roman" w:hAnsi="Times New Roman" w:cs="Times New Roman"/>
          <w:b/>
          <w:iCs/>
          <w:sz w:val="24"/>
          <w:szCs w:val="24"/>
          <w:lang w:eastAsia="pt-BR"/>
        </w:rPr>
        <w:t>Neuroanatomia Funcional</w:t>
      </w:r>
      <w:proofErr w:type="gramEnd"/>
      <w:r w:rsidRPr="00DD2E7F">
        <w:rPr>
          <w:rFonts w:ascii="Times New Roman" w:eastAsia="Times New Roman" w:hAnsi="Times New Roman" w:cs="Times New Roman"/>
          <w:sz w:val="24"/>
          <w:szCs w:val="24"/>
          <w:lang w:eastAsia="pt-BR"/>
        </w:rPr>
        <w:t>. 3. ed. São Paulo, SP: Atheneu, 2014.</w:t>
      </w:r>
      <w:r w:rsidRPr="00DD2E7F">
        <w:rPr>
          <w:rFonts w:ascii="Times New Roman" w:eastAsia="Times New Roman" w:hAnsi="Times New Roman" w:cs="Times New Roman"/>
          <w:sz w:val="24"/>
          <w:szCs w:val="24"/>
          <w:lang w:eastAsia="pt-BR"/>
        </w:rPr>
        <w:br/>
        <w:t xml:space="preserve">WESTBROOK, Catherine. </w:t>
      </w:r>
      <w:r w:rsidRPr="00DD2E7F">
        <w:rPr>
          <w:rFonts w:ascii="Times New Roman" w:eastAsia="Times New Roman" w:hAnsi="Times New Roman" w:cs="Times New Roman"/>
          <w:b/>
          <w:iCs/>
          <w:sz w:val="24"/>
          <w:szCs w:val="24"/>
          <w:lang w:eastAsia="pt-BR"/>
        </w:rPr>
        <w:t>Manual de Técnicas de Ressonância Magnética</w:t>
      </w:r>
      <w:r w:rsidRPr="00DD2E7F">
        <w:rPr>
          <w:rFonts w:ascii="Times New Roman" w:eastAsia="Times New Roman" w:hAnsi="Times New Roman" w:cs="Times New Roman"/>
          <w:sz w:val="24"/>
          <w:szCs w:val="24"/>
          <w:lang w:eastAsia="pt-BR"/>
        </w:rPr>
        <w:t>. 3. ed. Rio de Janeiro, RJ: Guanabara Koogan, 2015.</w:t>
      </w:r>
    </w:p>
    <w:p w14:paraId="597697E5" w14:textId="6D4582CF" w:rsidR="00DD2E7F" w:rsidRDefault="00DD2E7F" w:rsidP="00DD2E7F">
      <w:pPr>
        <w:spacing w:before="100" w:beforeAutospacing="1" w:after="100" w:afterAutospacing="1"/>
        <w:ind w:firstLine="0"/>
        <w:rPr>
          <w:rFonts w:ascii="Times New Roman" w:eastAsia="Times New Roman" w:hAnsi="Times New Roman" w:cs="Times New Roman"/>
          <w:sz w:val="24"/>
          <w:szCs w:val="24"/>
          <w:lang w:eastAsia="pt-BR"/>
        </w:rPr>
      </w:pPr>
    </w:p>
    <w:p w14:paraId="1EB82375" w14:textId="77777777" w:rsidR="00DD2E7F" w:rsidRDefault="00DD2E7F" w:rsidP="00DD2E7F">
      <w:pPr>
        <w:spacing w:before="100" w:beforeAutospacing="1" w:after="100" w:afterAutospacing="1"/>
        <w:ind w:firstLine="0"/>
        <w:rPr>
          <w:rFonts w:ascii="Times New Roman" w:eastAsia="Times New Roman" w:hAnsi="Times New Roman" w:cs="Times New Roman"/>
          <w:sz w:val="24"/>
          <w:szCs w:val="24"/>
          <w:lang w:eastAsia="pt-BR"/>
        </w:rPr>
      </w:pPr>
    </w:p>
    <w:p w14:paraId="14B134DB" w14:textId="77777777" w:rsidR="00DD2E7F" w:rsidRDefault="00DD2E7F" w:rsidP="00DD2E7F">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DD2E7F">
        <w:rPr>
          <w:rFonts w:ascii="Times New Roman" w:eastAsia="Times New Roman" w:hAnsi="Times New Roman" w:cs="Times New Roman"/>
          <w:b/>
          <w:bCs/>
          <w:sz w:val="24"/>
          <w:szCs w:val="24"/>
          <w:lang w:eastAsia="pt-BR"/>
        </w:rPr>
        <w:lastRenderedPageBreak/>
        <w:t>Complementary Bibliography:</w:t>
      </w:r>
    </w:p>
    <w:p w14:paraId="1BDEB926" w14:textId="7CB707BF" w:rsidR="00DD2E7F" w:rsidRPr="00DD2E7F" w:rsidRDefault="00DD2E7F" w:rsidP="00DD2E7F">
      <w:pPr>
        <w:spacing w:before="100" w:beforeAutospacing="1" w:after="100" w:afterAutospacing="1"/>
        <w:ind w:firstLine="0"/>
        <w:jc w:val="left"/>
        <w:rPr>
          <w:rFonts w:ascii="Times New Roman" w:eastAsia="Times New Roman" w:hAnsi="Times New Roman" w:cs="Times New Roman"/>
          <w:b/>
          <w:bCs/>
          <w:sz w:val="24"/>
          <w:szCs w:val="24"/>
          <w:lang w:eastAsia="pt-BR"/>
        </w:rPr>
      </w:pPr>
      <w:r w:rsidRPr="00DD2E7F">
        <w:rPr>
          <w:rFonts w:ascii="Times New Roman" w:eastAsia="Times New Roman" w:hAnsi="Times New Roman" w:cs="Times New Roman"/>
          <w:sz w:val="24"/>
          <w:szCs w:val="24"/>
          <w:lang w:eastAsia="pt-BR"/>
        </w:rPr>
        <w:t xml:space="preserve">STOLLER, D. W. </w:t>
      </w:r>
      <w:r w:rsidRPr="00DD2E7F">
        <w:rPr>
          <w:rFonts w:ascii="Times New Roman" w:eastAsia="Times New Roman" w:hAnsi="Times New Roman" w:cs="Times New Roman"/>
          <w:b/>
          <w:iCs/>
          <w:sz w:val="24"/>
          <w:szCs w:val="24"/>
          <w:lang w:eastAsia="pt-BR"/>
        </w:rPr>
        <w:t>Ressonância Magnética em Ortopedia e Medicina Desportiva</w:t>
      </w:r>
      <w:r w:rsidRPr="00DD2E7F">
        <w:rPr>
          <w:rFonts w:ascii="Times New Roman" w:eastAsia="Times New Roman" w:hAnsi="Times New Roman" w:cs="Times New Roman"/>
          <w:sz w:val="24"/>
          <w:szCs w:val="24"/>
          <w:lang w:eastAsia="pt-BR"/>
        </w:rPr>
        <w:t>. 2. ed. Rio de Janeiro: Guanabara Koogan, 2000.</w:t>
      </w:r>
      <w:r w:rsidRPr="00DD2E7F">
        <w:rPr>
          <w:rFonts w:ascii="Times New Roman" w:eastAsia="Times New Roman" w:hAnsi="Times New Roman" w:cs="Times New Roman"/>
          <w:sz w:val="24"/>
          <w:szCs w:val="24"/>
          <w:lang w:eastAsia="pt-BR"/>
        </w:rPr>
        <w:br/>
        <w:t xml:space="preserve">BERQUIST, T. H. </w:t>
      </w:r>
      <w:r w:rsidRPr="00DD2E7F">
        <w:rPr>
          <w:rFonts w:ascii="Times New Roman" w:eastAsia="Times New Roman" w:hAnsi="Times New Roman" w:cs="Times New Roman"/>
          <w:b/>
          <w:iCs/>
          <w:sz w:val="24"/>
          <w:szCs w:val="24"/>
          <w:lang w:eastAsia="pt-BR"/>
        </w:rPr>
        <w:t>Fundamentos para a Interpretação de Imagens Musculoesqueléticas</w:t>
      </w:r>
      <w:r w:rsidRPr="00DD2E7F">
        <w:rPr>
          <w:rFonts w:ascii="Times New Roman" w:eastAsia="Times New Roman" w:hAnsi="Times New Roman" w:cs="Times New Roman"/>
          <w:sz w:val="24"/>
          <w:szCs w:val="24"/>
          <w:lang w:eastAsia="pt-BR"/>
        </w:rPr>
        <w:t>. Rio de Janeiro: Guanabara Koogan, 2003.</w:t>
      </w:r>
      <w:r w:rsidRPr="00DD2E7F">
        <w:rPr>
          <w:rFonts w:ascii="Times New Roman" w:eastAsia="Times New Roman" w:hAnsi="Times New Roman" w:cs="Times New Roman"/>
          <w:sz w:val="24"/>
          <w:szCs w:val="24"/>
          <w:lang w:eastAsia="pt-BR"/>
        </w:rPr>
        <w:br/>
        <w:t xml:space="preserve">FLECKENSTEIN, P.; TRANUM-JENSEN, J. </w:t>
      </w:r>
      <w:r w:rsidRPr="00DD2E7F">
        <w:rPr>
          <w:rFonts w:ascii="Times New Roman" w:eastAsia="Times New Roman" w:hAnsi="Times New Roman" w:cs="Times New Roman"/>
          <w:b/>
          <w:iCs/>
          <w:sz w:val="24"/>
          <w:szCs w:val="24"/>
          <w:lang w:eastAsia="pt-BR"/>
        </w:rPr>
        <w:t>Anatomia em Diagnóstico por Imagens</w:t>
      </w:r>
      <w:r w:rsidRPr="00DD2E7F">
        <w:rPr>
          <w:rFonts w:ascii="Times New Roman" w:eastAsia="Times New Roman" w:hAnsi="Times New Roman" w:cs="Times New Roman"/>
          <w:sz w:val="24"/>
          <w:szCs w:val="24"/>
          <w:lang w:eastAsia="pt-BR"/>
        </w:rPr>
        <w:t>. 2. ed. Barueri-SP: Manole, 2004.</w:t>
      </w:r>
    </w:p>
    <w:p w14:paraId="3A30AA63" w14:textId="77777777" w:rsidR="00B7345C" w:rsidRPr="00766B94" w:rsidRDefault="00B7345C" w:rsidP="00CB1B33">
      <w:pPr>
        <w:spacing w:before="240" w:after="0"/>
        <w:ind w:firstLine="0"/>
        <w:rPr>
          <w:color w:val="000000"/>
        </w:rPr>
      </w:pPr>
    </w:p>
    <w:p w14:paraId="5CE18AB8" w14:textId="103BB4F6"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6 </w:t>
      </w:r>
      <w:r w:rsidR="00DD2E7F" w:rsidRPr="00DD2E7F">
        <w:rPr>
          <w:rFonts w:ascii="Times New Roman" w:hAnsi="Times New Roman"/>
          <w:b/>
          <w:szCs w:val="24"/>
        </w:rPr>
        <w:t>SEMESTER</w:t>
      </w:r>
    </w:p>
    <w:p w14:paraId="539393A1" w14:textId="493AAA90" w:rsidR="007F4366" w:rsidRPr="00766B94" w:rsidRDefault="00DD2E7F"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xml:space="preserve">: </w:t>
      </w:r>
      <w:r>
        <w:rPr>
          <w:rFonts w:ascii="Times New Roman" w:hAnsi="Times New Roman" w:cs="Times New Roman"/>
          <w:b/>
          <w:sz w:val="24"/>
          <w:szCs w:val="24"/>
        </w:rPr>
        <w:t>Nuclear Medicine Technology</w:t>
      </w:r>
    </w:p>
    <w:p w14:paraId="337E6297" w14:textId="53D245AD"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10</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129909D5"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71BDC2FC" w14:textId="77777777" w:rsidR="00DD2E7F" w:rsidRDefault="00DD2E7F" w:rsidP="00DD2E7F">
      <w:pPr>
        <w:pStyle w:val="NormalWeb"/>
        <w:spacing w:line="360" w:lineRule="auto"/>
        <w:jc w:val="both"/>
      </w:pPr>
      <w:r>
        <w:t>Physical foundations and operation of nuclear medicine. Principles and functioning of the equipment used in this modality, such as Planar, SPECT, and PET-CT systems; departments, controlled physical areas, and the layout of the laboratory or “hot” room.</w:t>
      </w:r>
      <w:r>
        <w:br/>
        <w:t>Applicability of the types of radiation used, their characteristics, and production methods. Correlation between physical principles and radiation production, as well as their applications in nuclear medicine for both diagnostic imaging and therapeutic purposes. Relating physiology and anatomy in imaging, associating different radioisotopes with physiology to perform each exam. The course provides students with the knowledge to work in this area of diagnostic imaging.</w:t>
      </w:r>
    </w:p>
    <w:p w14:paraId="1D90851C" w14:textId="77777777" w:rsidR="00DD2E7F" w:rsidRDefault="00DD2E7F" w:rsidP="00DD2E7F">
      <w:pPr>
        <w:pStyle w:val="NormalWeb"/>
        <w:spacing w:line="360" w:lineRule="auto"/>
        <w:rPr>
          <w:rStyle w:val="Forte"/>
        </w:rPr>
      </w:pPr>
    </w:p>
    <w:p w14:paraId="3E020016" w14:textId="77777777" w:rsidR="00DD2E7F" w:rsidRDefault="00DD2E7F" w:rsidP="00DD2E7F">
      <w:pPr>
        <w:pStyle w:val="NormalWeb"/>
        <w:spacing w:line="360" w:lineRule="auto"/>
        <w:rPr>
          <w:rStyle w:val="Forte"/>
        </w:rPr>
      </w:pPr>
      <w:r>
        <w:rPr>
          <w:rStyle w:val="Forte"/>
        </w:rPr>
        <w:t>Objective:</w:t>
      </w:r>
    </w:p>
    <w:p w14:paraId="17EE2FAA" w14:textId="284D718A" w:rsidR="00DD2E7F" w:rsidRDefault="00DD2E7F" w:rsidP="00DD2E7F">
      <w:pPr>
        <w:pStyle w:val="NormalWeb"/>
        <w:spacing w:line="360" w:lineRule="auto"/>
        <w:jc w:val="both"/>
      </w:pPr>
      <w:r>
        <w:t>Demonstrate the physical foundations and operation of nuclear medicine, as well as the principles and functioning of equipment such as Planar, SPECT, and PET-CT. Understand the</w:t>
      </w:r>
      <w:r>
        <w:rPr>
          <w:lang w:val="pt-BR"/>
        </w:rPr>
        <w:t xml:space="preserve"> </w:t>
      </w:r>
      <w:r>
        <w:lastRenderedPageBreak/>
        <w:t>department, controlled physical areas, as well as the laboratory and “hot” room, including specific protocols in theranostics and diagnostic imaging.</w:t>
      </w:r>
    </w:p>
    <w:p w14:paraId="3E097102" w14:textId="77777777" w:rsidR="00DD2E7F" w:rsidRDefault="00DD2E7F" w:rsidP="00DD2E7F">
      <w:pPr>
        <w:pStyle w:val="NormalWeb"/>
        <w:spacing w:line="360" w:lineRule="auto"/>
        <w:jc w:val="both"/>
      </w:pPr>
    </w:p>
    <w:p w14:paraId="27A758D0" w14:textId="75F56EBF" w:rsidR="00DD2E7F" w:rsidRDefault="00DD2E7F" w:rsidP="00DD2E7F">
      <w:pPr>
        <w:pStyle w:val="NormalWeb"/>
        <w:spacing w:line="360" w:lineRule="auto"/>
      </w:pPr>
      <w:r>
        <w:rPr>
          <w:rStyle w:val="Forte"/>
        </w:rPr>
        <w:t>Basic Bibliography:</w:t>
      </w:r>
      <w:r>
        <w:br/>
        <w:t xml:space="preserve">THRALL, James H. </w:t>
      </w:r>
      <w:r w:rsidRPr="00DD2E7F">
        <w:rPr>
          <w:rStyle w:val="nfase"/>
          <w:b/>
          <w:i w:val="0"/>
        </w:rPr>
        <w:t>Nuclear Medicine</w:t>
      </w:r>
      <w:r>
        <w:t>. Rio de Janeiro: Guanabara Koogan, 2002.</w:t>
      </w:r>
      <w:r>
        <w:br/>
        <w:t xml:space="preserve">BUSHONG, Stewart Carlyle. </w:t>
      </w:r>
      <w:r w:rsidRPr="00DD2E7F">
        <w:rPr>
          <w:rStyle w:val="nfase"/>
          <w:b/>
          <w:i w:val="0"/>
        </w:rPr>
        <w:t>Radiologic Sciences for Technologists</w:t>
      </w:r>
      <w:r>
        <w:t>. Rio de Janeiro: Elsevier Editora Ltda, 2010.</w:t>
      </w:r>
      <w:r>
        <w:br/>
        <w:t xml:space="preserve">NOBREGA, A. I. </w:t>
      </w:r>
      <w:r w:rsidRPr="00DD2E7F">
        <w:rPr>
          <w:rStyle w:val="nfase"/>
          <w:b/>
          <w:i w:val="0"/>
        </w:rPr>
        <w:t>Radiologic Technology and Diagnostic Imaging</w:t>
      </w:r>
      <w:r>
        <w:t>. São Paulo: 6th ed., Editora Difusão, 2017.</w:t>
      </w:r>
    </w:p>
    <w:p w14:paraId="63A68E2B" w14:textId="77777777" w:rsidR="00DD2E7F" w:rsidRDefault="00DD2E7F" w:rsidP="00DD2E7F">
      <w:pPr>
        <w:pStyle w:val="NormalWeb"/>
        <w:spacing w:line="360" w:lineRule="auto"/>
      </w:pPr>
    </w:p>
    <w:p w14:paraId="3F4DCE20" w14:textId="77777777" w:rsidR="00DD2E7F" w:rsidRDefault="00DD2E7F" w:rsidP="00DD2E7F">
      <w:pPr>
        <w:pStyle w:val="NormalWeb"/>
        <w:spacing w:line="360" w:lineRule="auto"/>
        <w:rPr>
          <w:rStyle w:val="Forte"/>
        </w:rPr>
      </w:pPr>
      <w:r>
        <w:rPr>
          <w:rStyle w:val="Forte"/>
        </w:rPr>
        <w:t>Complementary Bibliography:</w:t>
      </w:r>
    </w:p>
    <w:p w14:paraId="5A06E50C" w14:textId="14901154" w:rsidR="00DD2E7F" w:rsidRDefault="00DD2E7F" w:rsidP="00DD2E7F">
      <w:pPr>
        <w:pStyle w:val="NormalWeb"/>
        <w:spacing w:line="360" w:lineRule="auto"/>
        <w:jc w:val="both"/>
      </w:pPr>
      <w:r>
        <w:t xml:space="preserve">CASTRO JR, Amaury; DIMENSTEIN, Renato; ROSSI, Guilherme. </w:t>
      </w:r>
      <w:r w:rsidRPr="00DD2E7F">
        <w:rPr>
          <w:rStyle w:val="nfase"/>
          <w:b/>
          <w:i w:val="0"/>
        </w:rPr>
        <w:t>Practical Guide to Nuclear Medicine Instrumentation</w:t>
      </w:r>
      <w:r>
        <w:t>. 2nd ed. São Paulo: SENAC, 2011.</w:t>
      </w:r>
      <w:r>
        <w:br/>
        <w:t xml:space="preserve">BONTRAGER, Kenneth L. </w:t>
      </w:r>
      <w:r w:rsidRPr="00DD2E7F">
        <w:rPr>
          <w:rStyle w:val="nfase"/>
          <w:b/>
          <w:i w:val="0"/>
        </w:rPr>
        <w:t>Radiographic Positioning and Related Anatomy</w:t>
      </w:r>
      <w:r>
        <w:t>. 8th ed. Rio de Janeiro: Elsevier Editora Ltda, 2015.</w:t>
      </w:r>
      <w:r>
        <w:br/>
        <w:t xml:space="preserve">OKUNO, Emico; YOSHIMURA, Elisabeth. </w:t>
      </w:r>
      <w:r w:rsidRPr="00DD2E7F">
        <w:rPr>
          <w:rStyle w:val="nfase"/>
          <w:b/>
          <w:i w:val="0"/>
        </w:rPr>
        <w:t>Physics of Radiation</w:t>
      </w:r>
      <w:r>
        <w:t>. São Paulo: Oficina de Textos, 2010.</w:t>
      </w:r>
    </w:p>
    <w:p w14:paraId="39E14AAB" w14:textId="77777777" w:rsidR="00DD2E7F" w:rsidRPr="00766B94" w:rsidRDefault="00DD2E7F" w:rsidP="00766B94">
      <w:pPr>
        <w:pStyle w:val="s6"/>
        <w:spacing w:before="240" w:beforeAutospacing="0" w:after="0" w:afterAutospacing="0" w:line="360" w:lineRule="auto"/>
        <w:jc w:val="both"/>
        <w:rPr>
          <w:color w:val="000000"/>
        </w:rPr>
      </w:pPr>
    </w:p>
    <w:p w14:paraId="5C1E2466" w14:textId="797E8841"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6 </w:t>
      </w:r>
      <w:r w:rsidRPr="00DD2E7F">
        <w:rPr>
          <w:rFonts w:ascii="Times New Roman" w:hAnsi="Times New Roman"/>
          <w:b/>
          <w:szCs w:val="24"/>
        </w:rPr>
        <w:t>SEMEST</w:t>
      </w:r>
      <w:r w:rsidR="00DD2E7F" w:rsidRPr="00DD2E7F">
        <w:rPr>
          <w:rFonts w:ascii="Times New Roman" w:hAnsi="Times New Roman"/>
          <w:b/>
          <w:szCs w:val="24"/>
        </w:rPr>
        <w:t>E</w:t>
      </w:r>
      <w:r w:rsidRPr="00DD2E7F">
        <w:rPr>
          <w:rFonts w:ascii="Times New Roman" w:hAnsi="Times New Roman"/>
          <w:b/>
          <w:szCs w:val="24"/>
        </w:rPr>
        <w:t>R</w:t>
      </w:r>
    </w:p>
    <w:p w14:paraId="0B6755B1" w14:textId="38EA3377" w:rsidR="007F4366" w:rsidRPr="00766B94" w:rsidRDefault="007F4366"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sidRPr="00766B94">
        <w:rPr>
          <w:rFonts w:ascii="Times New Roman" w:hAnsi="Times New Roman" w:cs="Times New Roman"/>
          <w:b/>
          <w:sz w:val="24"/>
          <w:szCs w:val="24"/>
        </w:rPr>
        <w:t xml:space="preserve">Disciplina: </w:t>
      </w:r>
      <w:r w:rsidR="00DD2E7F">
        <w:rPr>
          <w:rFonts w:ascii="Times New Roman" w:hAnsi="Times New Roman" w:cs="Times New Roman"/>
          <w:b/>
          <w:sz w:val="24"/>
          <w:szCs w:val="24"/>
        </w:rPr>
        <w:t>Community Health</w:t>
      </w:r>
      <w:r w:rsidRPr="00766B94">
        <w:rPr>
          <w:rFonts w:ascii="Times New Roman" w:hAnsi="Times New Roman" w:cs="Times New Roman"/>
          <w:b/>
          <w:sz w:val="24"/>
          <w:szCs w:val="24"/>
        </w:rPr>
        <w:t xml:space="preserve"> </w:t>
      </w:r>
    </w:p>
    <w:p w14:paraId="44C7D584"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4156F05C"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2213D78C" w14:textId="77777777" w:rsidR="00DD2E7F" w:rsidRDefault="00DD2E7F" w:rsidP="00DD2E7F">
      <w:pPr>
        <w:pStyle w:val="NormalWeb"/>
        <w:spacing w:line="360" w:lineRule="auto"/>
        <w:jc w:val="both"/>
      </w:pPr>
      <w:r>
        <w:t>Provides undergraduate students in the Radiology Technology program with knowledge on fundamental topics of the human health-disease process, building a solid scientific foundation focused on individual and community health, as well as environmental health.</w:t>
      </w:r>
    </w:p>
    <w:p w14:paraId="7E12E594" w14:textId="1123B643" w:rsidR="00DD2E7F" w:rsidRDefault="00DD2E7F" w:rsidP="00DD2E7F">
      <w:pPr>
        <w:pStyle w:val="NormalWeb"/>
        <w:spacing w:line="360" w:lineRule="auto"/>
        <w:jc w:val="both"/>
      </w:pPr>
      <w:r>
        <w:rPr>
          <w:rStyle w:val="Forte"/>
        </w:rPr>
        <w:lastRenderedPageBreak/>
        <w:t>Objective:</w:t>
      </w:r>
      <w:r>
        <w:br/>
        <w:t>Contextualize the importance of community health, including public health programs and policies.</w:t>
      </w:r>
    </w:p>
    <w:p w14:paraId="5A409A47" w14:textId="77777777" w:rsidR="009070CB" w:rsidRDefault="009070CB" w:rsidP="00DD2E7F">
      <w:pPr>
        <w:pStyle w:val="NormalWeb"/>
        <w:spacing w:line="360" w:lineRule="auto"/>
        <w:rPr>
          <w:rStyle w:val="Forte"/>
        </w:rPr>
      </w:pPr>
    </w:p>
    <w:p w14:paraId="798AC34F" w14:textId="77777777" w:rsidR="009070CB" w:rsidRDefault="00DD2E7F" w:rsidP="00DD2E7F">
      <w:pPr>
        <w:pStyle w:val="NormalWeb"/>
        <w:spacing w:line="360" w:lineRule="auto"/>
        <w:rPr>
          <w:rStyle w:val="Forte"/>
        </w:rPr>
      </w:pPr>
      <w:r>
        <w:rPr>
          <w:rStyle w:val="Forte"/>
        </w:rPr>
        <w:t>Basic Bibliography:</w:t>
      </w:r>
    </w:p>
    <w:p w14:paraId="35FE47E4" w14:textId="5B73AE0D" w:rsidR="00DD2E7F" w:rsidRDefault="00DD2E7F" w:rsidP="009070CB">
      <w:pPr>
        <w:pStyle w:val="NormalWeb"/>
        <w:spacing w:line="360" w:lineRule="auto"/>
        <w:jc w:val="both"/>
      </w:pPr>
      <w:r>
        <w:t xml:space="preserve">BRANCO, S. M.; MURGEL, E. </w:t>
      </w:r>
      <w:r w:rsidRPr="009070CB">
        <w:rPr>
          <w:rStyle w:val="nfase"/>
          <w:b/>
          <w:i w:val="0"/>
        </w:rPr>
        <w:t>Air Pollution</w:t>
      </w:r>
      <w:r>
        <w:t>. São Paulo: Moderna, 2000.</w:t>
      </w:r>
      <w:r>
        <w:br/>
        <w:t xml:space="preserve">KAWAMOTO, E.E.; SANTOS, M.C.H.; MATTOS, T.M. </w:t>
      </w:r>
      <w:r w:rsidRPr="009070CB">
        <w:rPr>
          <w:rStyle w:val="nfase"/>
          <w:b/>
          <w:i w:val="0"/>
        </w:rPr>
        <w:t>Community Nursing</w:t>
      </w:r>
      <w:r>
        <w:t>. São Paulo: E.P.U., 2004.</w:t>
      </w:r>
      <w:r>
        <w:br/>
        <w:t xml:space="preserve">KUPSTAS, M. (Org.). </w:t>
      </w:r>
      <w:r w:rsidRPr="009070CB">
        <w:rPr>
          <w:rStyle w:val="nfase"/>
          <w:b/>
          <w:i w:val="0"/>
        </w:rPr>
        <w:t>Ecology in Debate</w:t>
      </w:r>
      <w:r>
        <w:t>. 4th ed. São Paulo: Moderna, 1999.</w:t>
      </w:r>
    </w:p>
    <w:p w14:paraId="67BCBC72" w14:textId="77777777" w:rsidR="009070CB" w:rsidRDefault="009070CB" w:rsidP="00DD2E7F">
      <w:pPr>
        <w:pStyle w:val="NormalWeb"/>
        <w:spacing w:line="360" w:lineRule="auto"/>
      </w:pPr>
    </w:p>
    <w:p w14:paraId="29F455E6" w14:textId="77777777" w:rsidR="009070CB" w:rsidRDefault="00DD2E7F" w:rsidP="00DD2E7F">
      <w:pPr>
        <w:pStyle w:val="NormalWeb"/>
        <w:spacing w:line="360" w:lineRule="auto"/>
        <w:rPr>
          <w:rStyle w:val="Forte"/>
        </w:rPr>
      </w:pPr>
      <w:r>
        <w:rPr>
          <w:rStyle w:val="Forte"/>
        </w:rPr>
        <w:t>Complementary Bibliography:</w:t>
      </w:r>
    </w:p>
    <w:p w14:paraId="7718C9AB" w14:textId="6C98F50A" w:rsidR="00DD2E7F" w:rsidRDefault="00DD2E7F" w:rsidP="009070CB">
      <w:pPr>
        <w:pStyle w:val="NormalWeb"/>
        <w:spacing w:line="360" w:lineRule="auto"/>
        <w:jc w:val="both"/>
      </w:pPr>
      <w:r>
        <w:t xml:space="preserve">BRANCO, S. M. </w:t>
      </w:r>
      <w:r w:rsidRPr="009070CB">
        <w:rPr>
          <w:rStyle w:val="nfase"/>
          <w:b/>
          <w:i w:val="0"/>
        </w:rPr>
        <w:t>Water: Origin, Use, and Preservation</w:t>
      </w:r>
      <w:r>
        <w:t>. São Paulo: Moderna, 2000/1999.</w:t>
      </w:r>
      <w:r>
        <w:br/>
        <w:t xml:space="preserve">TRIGUEIRO, A. </w:t>
      </w:r>
      <w:r w:rsidRPr="009070CB">
        <w:rPr>
          <w:rStyle w:val="nfase"/>
          <w:b/>
          <w:i w:val="0"/>
        </w:rPr>
        <w:t>Environment in the 21st Century: 21 Specialists Discuss Environmental Issues in Their Fields of Knowledge</w:t>
      </w:r>
      <w:r>
        <w:t>. Rio de Janeiro: Sextante, 2008.</w:t>
      </w:r>
      <w:r>
        <w:br/>
        <w:t xml:space="preserve">BREITENBACH, F. et al. Analysis of the Distribution of Risk Factors for Recurrent Hospitalizations in Elderly Residents of Rural Areas. </w:t>
      </w:r>
      <w:r w:rsidRPr="009070CB">
        <w:rPr>
          <w:rStyle w:val="nfase"/>
          <w:b/>
          <w:i w:val="0"/>
        </w:rPr>
        <w:t>Brazilian Journal of Family and Community Medicine</w:t>
      </w:r>
      <w:r>
        <w:t>, Rio de Janeiro, RJ: v. 4, n.16, p. 289–297, Jan./Mar. 2009.</w:t>
      </w:r>
    </w:p>
    <w:p w14:paraId="421708FA" w14:textId="77777777" w:rsidR="00DD2E7F" w:rsidRPr="00766B94" w:rsidRDefault="00DD2E7F" w:rsidP="00766B94">
      <w:pPr>
        <w:spacing w:before="240" w:after="0"/>
        <w:ind w:firstLine="0"/>
        <w:rPr>
          <w:rFonts w:ascii="Times New Roman" w:eastAsiaTheme="minorEastAsia" w:hAnsi="Times New Roman" w:cs="Times New Roman"/>
          <w:color w:val="000000"/>
          <w:sz w:val="24"/>
          <w:szCs w:val="24"/>
          <w:lang w:eastAsia="pt-BR"/>
        </w:rPr>
      </w:pPr>
    </w:p>
    <w:p w14:paraId="73D2AD0C" w14:textId="10CBD45C"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6 </w:t>
      </w:r>
      <w:r w:rsidRPr="009070CB">
        <w:rPr>
          <w:rFonts w:ascii="Times New Roman" w:hAnsi="Times New Roman"/>
          <w:b/>
          <w:szCs w:val="24"/>
        </w:rPr>
        <w:t>SEMESTE</w:t>
      </w:r>
      <w:r w:rsidR="009070CB" w:rsidRPr="009070CB">
        <w:rPr>
          <w:rFonts w:ascii="Times New Roman" w:hAnsi="Times New Roman"/>
          <w:b/>
          <w:szCs w:val="24"/>
        </w:rPr>
        <w:t>R</w:t>
      </w:r>
    </w:p>
    <w:p w14:paraId="74459F1D" w14:textId="233E1BC1" w:rsidR="007F4366" w:rsidRPr="00766B94" w:rsidRDefault="009070CB"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 Radiology Services Management</w:t>
      </w:r>
    </w:p>
    <w:p w14:paraId="3F4FD73C"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7500DC28" w14:textId="49BA3DA3"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7EFBE49A" w14:textId="77777777" w:rsidR="009070CB" w:rsidRDefault="009070CB" w:rsidP="009070CB">
      <w:pPr>
        <w:pStyle w:val="NormalWeb"/>
        <w:spacing w:line="360" w:lineRule="auto"/>
        <w:jc w:val="both"/>
      </w:pPr>
      <w:r>
        <w:t xml:space="preserve">Administration and society. The radiology technologist as a management professional. Management skills for health services professionals, specifically for radiology services. </w:t>
      </w:r>
      <w:r>
        <w:lastRenderedPageBreak/>
        <w:t>Relationship of the profession with environmental management. Organizations: concepts and characteristics. Current business environment. Service management. Business functions. Business resources. Systemic vision. Planning, organizing, directing, and controlling. Environmental management and waste treatment.</w:t>
      </w:r>
    </w:p>
    <w:p w14:paraId="39BAAE37" w14:textId="77777777" w:rsidR="009070CB" w:rsidRDefault="009070CB" w:rsidP="009070CB">
      <w:pPr>
        <w:pStyle w:val="NormalWeb"/>
        <w:spacing w:line="360" w:lineRule="auto"/>
        <w:rPr>
          <w:rStyle w:val="Forte"/>
        </w:rPr>
      </w:pPr>
    </w:p>
    <w:p w14:paraId="4085B9D5" w14:textId="77777777" w:rsidR="009070CB" w:rsidRDefault="009070CB" w:rsidP="009070CB">
      <w:pPr>
        <w:pStyle w:val="NormalWeb"/>
        <w:spacing w:line="360" w:lineRule="auto"/>
        <w:rPr>
          <w:rStyle w:val="Forte"/>
        </w:rPr>
      </w:pPr>
      <w:r>
        <w:rPr>
          <w:rStyle w:val="Forte"/>
        </w:rPr>
        <w:t>Objective:</w:t>
      </w:r>
    </w:p>
    <w:p w14:paraId="207DF3D7" w14:textId="5D91E186" w:rsidR="009070CB" w:rsidRPr="009070CB" w:rsidRDefault="009070CB" w:rsidP="009070CB">
      <w:pPr>
        <w:pStyle w:val="NormalWeb"/>
        <w:spacing w:line="360" w:lineRule="auto"/>
        <w:rPr>
          <w:b/>
          <w:bCs/>
        </w:rPr>
      </w:pPr>
      <w:r>
        <w:t>Present and discuss the characteristics and main elements of services and their impacts on activities related to Radiology Technologists, contributing to the understanding of customer satisfaction processes and exchange during technical services.</w:t>
      </w:r>
    </w:p>
    <w:p w14:paraId="45C02156" w14:textId="77777777" w:rsidR="009070CB" w:rsidRDefault="009070CB" w:rsidP="009070CB">
      <w:pPr>
        <w:pStyle w:val="NormalWeb"/>
        <w:spacing w:line="360" w:lineRule="auto"/>
      </w:pPr>
    </w:p>
    <w:p w14:paraId="1B003761" w14:textId="20C35644" w:rsidR="009070CB" w:rsidRPr="009070CB" w:rsidRDefault="009070CB" w:rsidP="009070CB">
      <w:pPr>
        <w:pStyle w:val="NormalWeb"/>
        <w:spacing w:line="360" w:lineRule="auto"/>
        <w:rPr>
          <w:b/>
          <w:bCs/>
        </w:rPr>
      </w:pPr>
      <w:r>
        <w:rPr>
          <w:rStyle w:val="Forte"/>
        </w:rPr>
        <w:t>Basic Bibliography:</w:t>
      </w:r>
      <w:r>
        <w:br/>
        <w:t xml:space="preserve">SPILLER, E. S.; SENNA, A. M.; SANTOS, J. F. dos; VILAR, J. M. </w:t>
      </w:r>
      <w:r w:rsidRPr="009070CB">
        <w:rPr>
          <w:rStyle w:val="nfase"/>
          <w:b/>
          <w:i w:val="0"/>
        </w:rPr>
        <w:t>Health Services Management</w:t>
      </w:r>
      <w:r>
        <w:t>. 2nd ed. São Paulo: FGV, 2015.</w:t>
      </w:r>
      <w:r>
        <w:br/>
        <w:t xml:space="preserve">MORAES, A. M. P. de. </w:t>
      </w:r>
      <w:r w:rsidRPr="009070CB">
        <w:rPr>
          <w:rStyle w:val="nfase"/>
          <w:b/>
          <w:i w:val="0"/>
        </w:rPr>
        <w:t>Introduction to Administration</w:t>
      </w:r>
      <w:r>
        <w:t>. 3rd ed. São Paulo: Pearson/Prentice Hall, 2004.</w:t>
      </w:r>
      <w:r>
        <w:br/>
        <w:t xml:space="preserve">ROBBINS, S. P. </w:t>
      </w:r>
      <w:r w:rsidRPr="009070CB">
        <w:rPr>
          <w:rStyle w:val="nfase"/>
          <w:b/>
          <w:i w:val="0"/>
        </w:rPr>
        <w:t>Administration: Changes and Perspectives</w:t>
      </w:r>
      <w:r>
        <w:t>. São Paulo: Saraiva, 2001, 2002, 2007.</w:t>
      </w:r>
    </w:p>
    <w:p w14:paraId="72594785" w14:textId="00D135BD" w:rsidR="009070CB" w:rsidRPr="009070CB" w:rsidRDefault="009070CB" w:rsidP="009070CB">
      <w:pPr>
        <w:pStyle w:val="NormalWeb"/>
        <w:spacing w:line="360" w:lineRule="auto"/>
        <w:rPr>
          <w:b/>
          <w:bCs/>
        </w:rPr>
      </w:pPr>
      <w:r>
        <w:rPr>
          <w:rStyle w:val="Forte"/>
        </w:rPr>
        <w:t>Complementary Bibliography:</w:t>
      </w:r>
      <w:r>
        <w:br/>
        <w:t xml:space="preserve">BATEMAN, T.; SNELL, S. </w:t>
      </w:r>
      <w:r w:rsidRPr="009070CB">
        <w:rPr>
          <w:rStyle w:val="nfase"/>
          <w:b/>
          <w:i w:val="0"/>
        </w:rPr>
        <w:t>Administration – New Competitive Scenario</w:t>
      </w:r>
      <w:r>
        <w:t>. 2nd ed. São Paulo: Atlas, 2006.</w:t>
      </w:r>
      <w:r>
        <w:br/>
        <w:t xml:space="preserve">CERTO, S. </w:t>
      </w:r>
      <w:r w:rsidRPr="009070CB">
        <w:rPr>
          <w:rStyle w:val="nfase"/>
          <w:b/>
          <w:i w:val="0"/>
        </w:rPr>
        <w:t>Modern Administration</w:t>
      </w:r>
      <w:r>
        <w:t>. 9th ed. São Paulo: Prentice Hall, 2005.</w:t>
      </w:r>
      <w:r>
        <w:br/>
        <w:t xml:space="preserve">MAXIMIANO, A. C. A. </w:t>
      </w:r>
      <w:r w:rsidRPr="009070CB">
        <w:rPr>
          <w:rStyle w:val="nfase"/>
          <w:b/>
          <w:i w:val="0"/>
        </w:rPr>
        <w:t>Fundamentals of Administration: Compact Manual for TGA and Introduction to Administration Courses</w:t>
      </w:r>
      <w:r>
        <w:t>. 2nd ed. São Paulo: Atlas, 2007.</w:t>
      </w:r>
    </w:p>
    <w:p w14:paraId="0495AD91" w14:textId="75074EA0" w:rsidR="009070CB" w:rsidRDefault="009070CB" w:rsidP="009070CB">
      <w:pPr>
        <w:pStyle w:val="NormalWeb"/>
      </w:pPr>
    </w:p>
    <w:p w14:paraId="34604E75" w14:textId="6DAEA6F5" w:rsidR="009070CB" w:rsidRDefault="009070CB" w:rsidP="009070CB">
      <w:pPr>
        <w:pStyle w:val="NormalWeb"/>
      </w:pPr>
    </w:p>
    <w:p w14:paraId="6047F7A4" w14:textId="43F44B7C" w:rsidR="009070CB" w:rsidRDefault="009070CB" w:rsidP="009070CB">
      <w:pPr>
        <w:pStyle w:val="NormalWeb"/>
      </w:pPr>
    </w:p>
    <w:p w14:paraId="0E00A606" w14:textId="77777777" w:rsidR="009070CB" w:rsidRDefault="009070CB" w:rsidP="009070CB">
      <w:pPr>
        <w:pStyle w:val="NormalWeb"/>
      </w:pPr>
    </w:p>
    <w:p w14:paraId="1B8DDF0A" w14:textId="4C1A7B2B"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lastRenderedPageBreak/>
        <w:t xml:space="preserve">6 </w:t>
      </w:r>
      <w:r w:rsidR="009070CB" w:rsidRPr="009070CB">
        <w:rPr>
          <w:rFonts w:ascii="Times New Roman" w:hAnsi="Times New Roman"/>
          <w:b/>
          <w:szCs w:val="24"/>
        </w:rPr>
        <w:t>SEMESTER</w:t>
      </w:r>
    </w:p>
    <w:p w14:paraId="2CB23330" w14:textId="6039150A" w:rsidR="007F4366" w:rsidRPr="00766B94" w:rsidRDefault="00A05A7B"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Hemod</w:t>
      </w:r>
      <w:r>
        <w:rPr>
          <w:rFonts w:ascii="Times New Roman" w:hAnsi="Times New Roman" w:cs="Times New Roman"/>
          <w:b/>
          <w:sz w:val="24"/>
          <w:szCs w:val="24"/>
        </w:rPr>
        <w:t>y</w:t>
      </w:r>
      <w:r w:rsidR="007F4366" w:rsidRPr="00766B94">
        <w:rPr>
          <w:rFonts w:ascii="Times New Roman" w:hAnsi="Times New Roman" w:cs="Times New Roman"/>
          <w:b/>
          <w:sz w:val="24"/>
          <w:szCs w:val="24"/>
        </w:rPr>
        <w:t>n</w:t>
      </w:r>
      <w:r>
        <w:rPr>
          <w:rFonts w:ascii="Times New Roman" w:hAnsi="Times New Roman" w:cs="Times New Roman"/>
          <w:b/>
          <w:sz w:val="24"/>
          <w:szCs w:val="24"/>
        </w:rPr>
        <w:t>amics</w:t>
      </w:r>
    </w:p>
    <w:p w14:paraId="3D0ACFAF" w14:textId="0DAA6BDC"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8</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62CE4ECE" w14:textId="77777777" w:rsidR="00E31ED4" w:rsidRPr="00766B9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6AE2B9FE" w14:textId="63571116" w:rsidR="00A05A7B" w:rsidRDefault="00A05A7B" w:rsidP="00A05A7B">
      <w:pPr>
        <w:pStyle w:val="NormalWeb"/>
        <w:spacing w:line="360" w:lineRule="auto"/>
        <w:jc w:val="both"/>
      </w:pPr>
      <w:r>
        <w:t>Knowledge of the hemodynamics equipment and its resources, notions and practices regarding image acquisition, radiological protection in hemodynamics, as well as routine procedures.</w:t>
      </w:r>
    </w:p>
    <w:p w14:paraId="1E376FAE" w14:textId="77777777" w:rsidR="00A05A7B" w:rsidRPr="00A05A7B" w:rsidRDefault="00A05A7B" w:rsidP="00A05A7B">
      <w:pPr>
        <w:pStyle w:val="NormalWeb"/>
        <w:spacing w:line="360" w:lineRule="auto"/>
        <w:jc w:val="both"/>
        <w:rPr>
          <w:rStyle w:val="Forte"/>
          <w:b w:val="0"/>
          <w:bCs w:val="0"/>
        </w:rPr>
      </w:pPr>
    </w:p>
    <w:p w14:paraId="71652A82" w14:textId="77777777" w:rsidR="00A05A7B" w:rsidRDefault="00A05A7B" w:rsidP="00A05A7B">
      <w:pPr>
        <w:pStyle w:val="NormalWeb"/>
        <w:spacing w:line="360" w:lineRule="auto"/>
        <w:rPr>
          <w:rStyle w:val="Forte"/>
        </w:rPr>
      </w:pPr>
      <w:r>
        <w:rPr>
          <w:rStyle w:val="Forte"/>
        </w:rPr>
        <w:t>Objective:</w:t>
      </w:r>
    </w:p>
    <w:p w14:paraId="789F4A23" w14:textId="3AF8AF2D" w:rsidR="00A05A7B" w:rsidRPr="00A05A7B" w:rsidRDefault="00A05A7B" w:rsidP="00A05A7B">
      <w:pPr>
        <w:pStyle w:val="NormalWeb"/>
        <w:spacing w:line="360" w:lineRule="auto"/>
        <w:rPr>
          <w:b/>
          <w:bCs/>
        </w:rPr>
      </w:pPr>
      <w:r>
        <w:t>Provide the student with knowledge of their area of practice and the main characteristics of a Radiology Technologist.</w:t>
      </w:r>
      <w:r>
        <w:br/>
        <w:t>Foster reasoning between theory and practice regarding the functionality of radiological equipment.</w:t>
      </w:r>
      <w:r>
        <w:br/>
        <w:t>Initiate studies of the main imaging modalities, demonstrate the operation of radiological equipment, and explain principles of radioprotection.</w:t>
      </w:r>
    </w:p>
    <w:p w14:paraId="577C2C9F" w14:textId="77777777" w:rsidR="00A05A7B" w:rsidRDefault="00A05A7B" w:rsidP="00A05A7B">
      <w:pPr>
        <w:pStyle w:val="NormalWeb"/>
        <w:spacing w:line="360" w:lineRule="auto"/>
        <w:rPr>
          <w:rStyle w:val="Forte"/>
        </w:rPr>
      </w:pPr>
    </w:p>
    <w:p w14:paraId="11EC2963" w14:textId="51C8A195" w:rsidR="00A05A7B" w:rsidRDefault="00A05A7B" w:rsidP="00A05A7B">
      <w:pPr>
        <w:pStyle w:val="NormalWeb"/>
        <w:spacing w:line="360" w:lineRule="auto"/>
      </w:pPr>
      <w:r>
        <w:rPr>
          <w:rStyle w:val="Forte"/>
        </w:rPr>
        <w:t>Basic Bibliography:</w:t>
      </w:r>
      <w:r>
        <w:br/>
        <w:t xml:space="preserve">BONTRAGER, K. L. </w:t>
      </w:r>
      <w:r w:rsidRPr="00A05A7B">
        <w:rPr>
          <w:rStyle w:val="nfase"/>
          <w:b/>
          <w:i w:val="0"/>
        </w:rPr>
        <w:t>Radiologic Technique and Anatomical Basis</w:t>
      </w:r>
      <w:r>
        <w:t>. 8th ed. Rio de Janeiro: Guanabara Koogan, 2015, 2003/1999.</w:t>
      </w:r>
      <w:r>
        <w:br/>
        <w:t xml:space="preserve">NOBREGA, Almir Inácio da (Org.). </w:t>
      </w:r>
      <w:r w:rsidRPr="00A05A7B">
        <w:rPr>
          <w:rStyle w:val="nfase"/>
          <w:b/>
          <w:i w:val="0"/>
        </w:rPr>
        <w:t>Radiological Technology and Diagnostic Imaging</w:t>
      </w:r>
      <w:r>
        <w:t>. São Caetano do Sul: Difusão, 2015 / 2009 / 2006.</w:t>
      </w:r>
      <w:r>
        <w:br/>
        <w:t xml:space="preserve">BUSHONG, Stewart Carlyle. </w:t>
      </w:r>
      <w:r w:rsidRPr="00A05A7B">
        <w:rPr>
          <w:rStyle w:val="nfase"/>
          <w:b/>
          <w:i w:val="0"/>
        </w:rPr>
        <w:t>Radiologic Science for Technologists: Physics, Biology, and Protection</w:t>
      </w:r>
      <w:r>
        <w:t>. 9th ed. 2nd printing. Rio de Janeiro, RJ: Elsevier, 2012 / 2010.</w:t>
      </w:r>
    </w:p>
    <w:p w14:paraId="18EBB875" w14:textId="77777777" w:rsidR="00A05A7B" w:rsidRDefault="00A05A7B" w:rsidP="00A05A7B">
      <w:pPr>
        <w:pStyle w:val="NormalWeb"/>
        <w:spacing w:line="360" w:lineRule="auto"/>
      </w:pPr>
    </w:p>
    <w:p w14:paraId="2BFC7A6E" w14:textId="77777777" w:rsidR="00A05A7B" w:rsidRDefault="00A05A7B" w:rsidP="00A05A7B">
      <w:pPr>
        <w:pStyle w:val="NormalWeb"/>
        <w:spacing w:line="360" w:lineRule="auto"/>
      </w:pPr>
      <w:r>
        <w:rPr>
          <w:rStyle w:val="Forte"/>
        </w:rPr>
        <w:t>Complementary Bibliography:</w:t>
      </w:r>
      <w:r>
        <w:br/>
        <w:t xml:space="preserve">DANGELO, J. G.; FATTINI, C. A. </w:t>
      </w:r>
      <w:r w:rsidRPr="00A05A7B">
        <w:rPr>
          <w:rStyle w:val="nfase"/>
          <w:b/>
          <w:i w:val="0"/>
        </w:rPr>
        <w:t>Systemic and Segmental Human Anatomy</w:t>
      </w:r>
      <w:r>
        <w:t xml:space="preserve">. 3rd ed. </w:t>
      </w:r>
      <w:r>
        <w:lastRenderedPageBreak/>
        <w:t>São Paulo: Atheneu, 2007.</w:t>
      </w:r>
      <w:r>
        <w:br/>
        <w:t xml:space="preserve">STEFANINI, E.; KASINSKI, N.; CARVALHO, A. C. (Coord.). </w:t>
      </w:r>
      <w:r w:rsidRPr="00A05A7B">
        <w:rPr>
          <w:rStyle w:val="nfase"/>
          <w:b/>
          <w:i w:val="0"/>
        </w:rPr>
        <w:t>Cardiology Guide</w:t>
      </w:r>
      <w:r>
        <w:t>. Barueri, SP: Manole, 2004.</w:t>
      </w:r>
      <w:r>
        <w:br/>
        <w:t xml:space="preserve">DEYLLOT, Mônica Elizabete Caldeira. </w:t>
      </w:r>
      <w:r w:rsidRPr="00A05A7B">
        <w:rPr>
          <w:rStyle w:val="nfase"/>
          <w:b/>
          <w:i w:val="0"/>
        </w:rPr>
        <w:t>Radiation Physics: Fundamentals and Image Construction</w:t>
      </w:r>
      <w:r>
        <w:t>. São Paulo, SP: Érica/Saraiva, 2014.</w:t>
      </w:r>
    </w:p>
    <w:p w14:paraId="2A27D3C9" w14:textId="77777777" w:rsidR="009070CB" w:rsidRPr="00766B94" w:rsidRDefault="009070CB" w:rsidP="00766B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0"/>
        <w:ind w:firstLine="0"/>
        <w:rPr>
          <w:rFonts w:ascii="Times New Roman" w:eastAsia="Arial" w:hAnsi="Times New Roman" w:cs="Times New Roman"/>
          <w:sz w:val="24"/>
          <w:szCs w:val="24"/>
        </w:rPr>
      </w:pPr>
    </w:p>
    <w:p w14:paraId="2D38665C" w14:textId="0E9C1997" w:rsidR="007F4366" w:rsidRPr="00766B94" w:rsidRDefault="007F4366" w:rsidP="00766B94">
      <w:pPr>
        <w:pStyle w:val="Pargrafo"/>
        <w:pBdr>
          <w:top w:val="single" w:sz="4" w:space="1" w:color="auto"/>
          <w:left w:val="single" w:sz="4" w:space="4" w:color="auto"/>
          <w:bottom w:val="single" w:sz="4" w:space="1" w:color="auto"/>
          <w:right w:val="single" w:sz="4" w:space="4" w:color="auto"/>
        </w:pBdr>
        <w:shd w:val="clear" w:color="auto" w:fill="8496B0" w:themeFill="text2" w:themeFillTint="99"/>
        <w:spacing w:before="240" w:after="0"/>
        <w:ind w:firstLine="0"/>
        <w:jc w:val="center"/>
        <w:rPr>
          <w:rFonts w:ascii="Times New Roman" w:hAnsi="Times New Roman"/>
          <w:szCs w:val="24"/>
        </w:rPr>
      </w:pPr>
      <w:r w:rsidRPr="00766B94">
        <w:rPr>
          <w:rFonts w:ascii="Times New Roman" w:hAnsi="Times New Roman"/>
          <w:b/>
          <w:szCs w:val="24"/>
        </w:rPr>
        <w:t xml:space="preserve">6 </w:t>
      </w:r>
      <w:r w:rsidRPr="00A05A7B">
        <w:rPr>
          <w:rFonts w:ascii="Times New Roman" w:hAnsi="Times New Roman"/>
          <w:b/>
          <w:szCs w:val="24"/>
        </w:rPr>
        <w:t>SEMEST</w:t>
      </w:r>
      <w:r w:rsidR="00A05A7B" w:rsidRPr="00A05A7B">
        <w:rPr>
          <w:rFonts w:ascii="Times New Roman" w:hAnsi="Times New Roman"/>
          <w:b/>
          <w:szCs w:val="24"/>
        </w:rPr>
        <w:t>ER</w:t>
      </w:r>
    </w:p>
    <w:p w14:paraId="67BBA69E" w14:textId="0BA97FCB" w:rsidR="007F4366" w:rsidRPr="00766B94" w:rsidRDefault="00A05A7B" w:rsidP="00766B94">
      <w:pPr>
        <w:pBdr>
          <w:top w:val="single" w:sz="4" w:space="1" w:color="auto"/>
          <w:left w:val="single" w:sz="4" w:space="4" w:color="auto"/>
          <w:bottom w:val="single" w:sz="4" w:space="1" w:color="auto"/>
          <w:right w:val="single" w:sz="4" w:space="4" w:color="auto"/>
        </w:pBdr>
        <w:shd w:val="clear" w:color="auto" w:fill="E7E6E6" w:themeFill="background2"/>
        <w:spacing w:before="240"/>
        <w:ind w:firstLine="0"/>
        <w:rPr>
          <w:rFonts w:ascii="Times New Roman" w:hAnsi="Times New Roman" w:cs="Times New Roman"/>
          <w:b/>
          <w:bCs/>
          <w:sz w:val="24"/>
          <w:szCs w:val="24"/>
        </w:rPr>
      </w:pPr>
      <w:r>
        <w:rPr>
          <w:rFonts w:ascii="Times New Roman" w:hAnsi="Times New Roman" w:cs="Times New Roman"/>
          <w:b/>
          <w:sz w:val="24"/>
          <w:szCs w:val="24"/>
        </w:rPr>
        <w:t>Course</w:t>
      </w:r>
      <w:r w:rsidR="007F4366" w:rsidRPr="00766B94">
        <w:rPr>
          <w:rFonts w:ascii="Times New Roman" w:hAnsi="Times New Roman" w:cs="Times New Roman"/>
          <w:b/>
          <w:sz w:val="24"/>
          <w:szCs w:val="24"/>
        </w:rPr>
        <w:t>: Digital</w:t>
      </w:r>
      <w:r>
        <w:rPr>
          <w:rFonts w:ascii="Times New Roman" w:hAnsi="Times New Roman" w:cs="Times New Roman"/>
          <w:b/>
          <w:sz w:val="24"/>
          <w:szCs w:val="24"/>
        </w:rPr>
        <w:t xml:space="preserve"> Radiology</w:t>
      </w:r>
    </w:p>
    <w:p w14:paraId="5DF88261" w14:textId="77777777" w:rsidR="00E31ED4" w:rsidRPr="00766B94" w:rsidRDefault="00E31ED4" w:rsidP="00E31ED4">
      <w:pPr>
        <w:widowControl w:val="0"/>
        <w:autoSpaceDE w:val="0"/>
        <w:autoSpaceDN w:val="0"/>
        <w:adjustRightInd w:val="0"/>
        <w:spacing w:before="240"/>
        <w:ind w:firstLine="0"/>
        <w:jc w:val="left"/>
        <w:rPr>
          <w:rFonts w:ascii="Times New Roman" w:hAnsi="Times New Roman" w:cs="Times New Roman"/>
          <w:b/>
          <w:color w:val="000000"/>
          <w:sz w:val="24"/>
          <w:szCs w:val="24"/>
        </w:rPr>
      </w:pPr>
      <w:r>
        <w:rPr>
          <w:rFonts w:ascii="Times New Roman" w:hAnsi="Times New Roman" w:cs="Times New Roman"/>
          <w:b/>
          <w:color w:val="000000"/>
          <w:sz w:val="24"/>
          <w:szCs w:val="24"/>
        </w:rPr>
        <w:t>Workload</w:t>
      </w:r>
      <w:r w:rsidRPr="00766B9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766B94">
        <w:rPr>
          <w:rFonts w:ascii="Times New Roman" w:hAnsi="Times New Roman" w:cs="Times New Roman"/>
          <w:b/>
          <w:color w:val="000000"/>
          <w:sz w:val="24"/>
          <w:szCs w:val="24"/>
        </w:rPr>
        <w:t>0 h/</w:t>
      </w:r>
      <w:r>
        <w:rPr>
          <w:rFonts w:ascii="Times New Roman" w:hAnsi="Times New Roman" w:cs="Times New Roman"/>
          <w:b/>
          <w:color w:val="000000"/>
          <w:sz w:val="24"/>
          <w:szCs w:val="24"/>
        </w:rPr>
        <w:t>classes</w:t>
      </w:r>
    </w:p>
    <w:p w14:paraId="21AEAA91" w14:textId="6E59A12B" w:rsidR="00E31ED4" w:rsidRDefault="00E31ED4" w:rsidP="00E31ED4">
      <w:pPr>
        <w:spacing w:before="240"/>
        <w:ind w:firstLine="0"/>
        <w:rPr>
          <w:rFonts w:ascii="Times New Roman" w:hAnsi="Times New Roman" w:cs="Times New Roman"/>
          <w:b/>
          <w:sz w:val="24"/>
          <w:szCs w:val="24"/>
        </w:rPr>
      </w:pPr>
      <w:r w:rsidRPr="00527A6A">
        <w:rPr>
          <w:rFonts w:ascii="Times New Roman" w:eastAsia="Times New Roman" w:hAnsi="Times New Roman" w:cs="Times New Roman"/>
          <w:b/>
          <w:bCs/>
          <w:sz w:val="24"/>
          <w:szCs w:val="24"/>
          <w:lang w:eastAsia="pt-BR"/>
        </w:rPr>
        <w:t>Syllabus</w:t>
      </w:r>
      <w:r w:rsidRPr="00766B94">
        <w:rPr>
          <w:rFonts w:ascii="Times New Roman" w:hAnsi="Times New Roman" w:cs="Times New Roman"/>
          <w:b/>
          <w:sz w:val="24"/>
          <w:szCs w:val="24"/>
        </w:rPr>
        <w:t xml:space="preserve">: </w:t>
      </w:r>
    </w:p>
    <w:p w14:paraId="27E6F3FE" w14:textId="7BA386EB" w:rsidR="00A05A7B" w:rsidRPr="00A05A7B" w:rsidRDefault="00A05A7B" w:rsidP="00A05A7B">
      <w:pPr>
        <w:pStyle w:val="NormalWeb"/>
        <w:spacing w:line="360" w:lineRule="auto"/>
        <w:jc w:val="both"/>
        <w:rPr>
          <w:rStyle w:val="Forte"/>
          <w:b w:val="0"/>
          <w:bCs w:val="0"/>
        </w:rPr>
      </w:pPr>
      <w:r>
        <w:t>Contextualizes the nature of digital compliance, whether in image acquisition, interpretation, or storage. The digital language aligns with technologies found in medical diagnostic centers worldwide. Digital Radiology consists of implementing physical, equipment, and informatics concepts for the practical experience of modalities such as computed tomography, digital mammography, angiography, hemodynamics, and interventional radiology.</w:t>
      </w:r>
    </w:p>
    <w:p w14:paraId="12CA059B" w14:textId="77777777" w:rsidR="00A05A7B" w:rsidRDefault="00A05A7B" w:rsidP="00A05A7B">
      <w:pPr>
        <w:pStyle w:val="NormalWeb"/>
        <w:spacing w:line="360" w:lineRule="auto"/>
        <w:rPr>
          <w:rStyle w:val="Forte"/>
        </w:rPr>
      </w:pPr>
    </w:p>
    <w:p w14:paraId="28C3D3DD" w14:textId="6BCF8263" w:rsidR="00A05A7B" w:rsidRDefault="00A05A7B" w:rsidP="00A05A7B">
      <w:pPr>
        <w:pStyle w:val="NormalWeb"/>
        <w:spacing w:line="360" w:lineRule="auto"/>
        <w:rPr>
          <w:rStyle w:val="Forte"/>
        </w:rPr>
      </w:pPr>
      <w:r>
        <w:rPr>
          <w:rStyle w:val="Forte"/>
        </w:rPr>
        <w:t>Objective:</w:t>
      </w:r>
    </w:p>
    <w:p w14:paraId="4BEE83DA" w14:textId="14018BAB" w:rsidR="00A05A7B" w:rsidRDefault="00A05A7B" w:rsidP="00A05A7B">
      <w:pPr>
        <w:pStyle w:val="NormalWeb"/>
        <w:spacing w:line="360" w:lineRule="auto"/>
      </w:pPr>
      <w:r>
        <w:t>Provide the student with the foundation to understand digital radiology and its applications as an imaging diagnostic tool.</w:t>
      </w:r>
    </w:p>
    <w:p w14:paraId="1A57E602" w14:textId="77777777" w:rsidR="00A05A7B" w:rsidRDefault="00A05A7B" w:rsidP="00A05A7B">
      <w:pPr>
        <w:pStyle w:val="NormalWeb"/>
        <w:spacing w:line="360" w:lineRule="auto"/>
      </w:pPr>
      <w:bookmarkStart w:id="47" w:name="_GoBack"/>
      <w:bookmarkEnd w:id="47"/>
    </w:p>
    <w:p w14:paraId="6EBD6ACA" w14:textId="77777777" w:rsidR="00A05A7B" w:rsidRDefault="00A05A7B" w:rsidP="00A05A7B">
      <w:pPr>
        <w:pStyle w:val="NormalWeb"/>
        <w:spacing w:line="360" w:lineRule="auto"/>
        <w:rPr>
          <w:rStyle w:val="Forte"/>
        </w:rPr>
      </w:pPr>
      <w:r>
        <w:rPr>
          <w:rStyle w:val="Forte"/>
        </w:rPr>
        <w:t>Basic Bibliography:</w:t>
      </w:r>
    </w:p>
    <w:p w14:paraId="184521E2" w14:textId="73B6CBC7" w:rsidR="00A05A7B" w:rsidRDefault="00A05A7B" w:rsidP="00A05A7B">
      <w:pPr>
        <w:pStyle w:val="NormalWeb"/>
        <w:spacing w:line="360" w:lineRule="auto"/>
        <w:jc w:val="both"/>
      </w:pPr>
      <w:r>
        <w:t xml:space="preserve">BONTRAGER, K. L.; LAMPIGNANO, J. P. </w:t>
      </w:r>
      <w:r w:rsidRPr="00A05A7B">
        <w:rPr>
          <w:rStyle w:val="nfase"/>
          <w:b/>
          <w:i w:val="0"/>
        </w:rPr>
        <w:t>Radiographic Positioning and Related Anatomy</w:t>
      </w:r>
      <w:r>
        <w:t>. 8th ed. Rio de Janeiro, RJ: Elsevier, 2018.</w:t>
      </w:r>
      <w:r>
        <w:br/>
        <w:t xml:space="preserve">MARCHIORI, E.; SANTOS, M.L. </w:t>
      </w:r>
      <w:r w:rsidRPr="00A05A7B">
        <w:rPr>
          <w:rStyle w:val="nfase"/>
          <w:b/>
          <w:i w:val="0"/>
        </w:rPr>
        <w:t>Introduction to Radiology</w:t>
      </w:r>
      <w:r>
        <w:t xml:space="preserve">. 2nd ed. Rio de Janeiro: </w:t>
      </w:r>
      <w:r>
        <w:lastRenderedPageBreak/>
        <w:t>Guanabara Koogan, 2015.</w:t>
      </w:r>
      <w:r>
        <w:br/>
        <w:t xml:space="preserve">BUSHONG, Stewart Carlyle. </w:t>
      </w:r>
      <w:r w:rsidRPr="00A05A7B">
        <w:rPr>
          <w:rStyle w:val="nfase"/>
          <w:b/>
          <w:i w:val="0"/>
        </w:rPr>
        <w:t>Radiologic Science for Technologists: Physics, Biology, and Protection</w:t>
      </w:r>
      <w:r>
        <w:t>. 11th ed. 2nd printing. Rio de Janeiro, RJ: Elsevier, 2017.</w:t>
      </w:r>
    </w:p>
    <w:p w14:paraId="6F5588D1" w14:textId="77777777" w:rsidR="00A05A7B" w:rsidRDefault="00A05A7B" w:rsidP="00A05A7B">
      <w:pPr>
        <w:pStyle w:val="NormalWeb"/>
        <w:spacing w:line="360" w:lineRule="auto"/>
        <w:rPr>
          <w:rStyle w:val="Forte"/>
        </w:rPr>
      </w:pPr>
    </w:p>
    <w:p w14:paraId="18050979" w14:textId="5664AD34" w:rsidR="00A05A7B" w:rsidRDefault="00A05A7B" w:rsidP="00A05A7B">
      <w:pPr>
        <w:pStyle w:val="NormalWeb"/>
        <w:spacing w:line="360" w:lineRule="auto"/>
        <w:rPr>
          <w:rStyle w:val="Forte"/>
        </w:rPr>
      </w:pPr>
      <w:r>
        <w:rPr>
          <w:rStyle w:val="Forte"/>
        </w:rPr>
        <w:t>Complementary Bibliography:</w:t>
      </w:r>
    </w:p>
    <w:p w14:paraId="2F318CDB" w14:textId="3F6EAD77" w:rsidR="00A05A7B" w:rsidRDefault="00A05A7B" w:rsidP="00A05A7B">
      <w:pPr>
        <w:pStyle w:val="NormalWeb"/>
        <w:spacing w:line="360" w:lineRule="auto"/>
        <w:jc w:val="both"/>
      </w:pPr>
      <w:r>
        <w:t xml:space="preserve">OKUNO, E.; YOSHIMURA, E.M. </w:t>
      </w:r>
      <w:r w:rsidRPr="00A05A7B">
        <w:rPr>
          <w:rStyle w:val="nfase"/>
          <w:b/>
          <w:i w:val="0"/>
        </w:rPr>
        <w:t>Radiation Physics</w:t>
      </w:r>
      <w:r>
        <w:t>. São Paulo: Oficina de Textos, 2014.</w:t>
      </w:r>
      <w:r>
        <w:br/>
        <w:t xml:space="preserve">TALANOW, R. </w:t>
      </w:r>
      <w:r w:rsidRPr="00A05A7B">
        <w:rPr>
          <w:rStyle w:val="nfase"/>
          <w:b/>
          <w:i w:val="0"/>
        </w:rPr>
        <w:t>Emergency Radiology: Case-Based Manual</w:t>
      </w:r>
      <w:r>
        <w:t>. Porto Alegre: AMGH, 2012.</w:t>
      </w:r>
      <w:r>
        <w:br/>
        <w:t xml:space="preserve">EL-KHOURY, G.Y.; MONTGOMERY, W.J.; BERGMAN, Ronald, A. </w:t>
      </w:r>
      <w:r w:rsidRPr="00A05A7B">
        <w:rPr>
          <w:rStyle w:val="nfase"/>
          <w:b/>
          <w:i w:val="0"/>
        </w:rPr>
        <w:t>Sectional Anatomy by MRI and CT</w:t>
      </w:r>
      <w:r>
        <w:t>. 3rd ed. Rio de Janeiro: Elsevier, 2008.</w:t>
      </w:r>
    </w:p>
    <w:p w14:paraId="31EDC966" w14:textId="77777777" w:rsidR="00C9153E" w:rsidRPr="00766B94" w:rsidRDefault="00C9153E" w:rsidP="00766B94">
      <w:pPr>
        <w:tabs>
          <w:tab w:val="left" w:pos="5115"/>
        </w:tabs>
        <w:spacing w:before="240" w:after="0"/>
        <w:ind w:firstLine="0"/>
        <w:rPr>
          <w:rFonts w:ascii="Times New Roman" w:eastAsiaTheme="minorEastAsia" w:hAnsi="Times New Roman" w:cs="Times New Roman"/>
          <w:color w:val="000000"/>
          <w:sz w:val="24"/>
          <w:szCs w:val="24"/>
          <w:lang w:eastAsia="pt-BR"/>
        </w:rPr>
      </w:pPr>
    </w:p>
    <w:bookmarkEnd w:id="0"/>
    <w:bookmarkEnd w:id="1"/>
    <w:bookmarkEnd w:id="35"/>
    <w:bookmarkEnd w:id="36"/>
    <w:bookmarkEnd w:id="37"/>
    <w:bookmarkEnd w:id="40"/>
    <w:p w14:paraId="764060E9" w14:textId="798F5C2B" w:rsidR="00817A0B" w:rsidRDefault="00F00E9E" w:rsidP="00817A0B">
      <w:pPr>
        <w:pStyle w:val="Ttulo3"/>
        <w:spacing w:line="360" w:lineRule="auto"/>
        <w:jc w:val="both"/>
        <w:rPr>
          <w:rFonts w:cs="Times New Roman"/>
          <w:sz w:val="27"/>
        </w:rPr>
      </w:pPr>
      <w:r w:rsidRPr="00AA4652">
        <w:t xml:space="preserve"> </w:t>
      </w:r>
      <w:bookmarkStart w:id="48" w:name="_Toc208908655"/>
      <w:r w:rsidR="00E46A06" w:rsidRPr="00AA4652">
        <w:t>3.5.</w:t>
      </w:r>
      <w:r w:rsidR="00AA4652" w:rsidRPr="00AA4652">
        <w:t>2</w:t>
      </w:r>
      <w:r w:rsidR="00E46A06" w:rsidRPr="00AA4652">
        <w:t xml:space="preserve"> </w:t>
      </w:r>
      <w:r w:rsidR="00817A0B">
        <w:rPr>
          <w:rStyle w:val="Forte"/>
          <w:b/>
          <w:bCs w:val="0"/>
        </w:rPr>
        <w:t>Basic Bibliography by Curricular Unit</w:t>
      </w:r>
      <w:bookmarkEnd w:id="48"/>
      <w:r w:rsidR="00817A0B">
        <w:rPr>
          <w:rStyle w:val="Forte"/>
          <w:b/>
          <w:bCs w:val="0"/>
        </w:rPr>
        <w:t xml:space="preserve"> </w:t>
      </w:r>
    </w:p>
    <w:p w14:paraId="632CE664" w14:textId="77777777" w:rsidR="00817A0B" w:rsidRDefault="00817A0B" w:rsidP="00817A0B">
      <w:pPr>
        <w:pStyle w:val="NormalWeb"/>
        <w:spacing w:line="360" w:lineRule="auto"/>
        <w:ind w:firstLine="708"/>
        <w:jc w:val="both"/>
      </w:pPr>
      <w:r>
        <w:t>The basic bibliography collection is aligned with the curricular units and the contents described in the course design and is kept up to date, considering the nature of each respective curricular unit. It also includes specialized journals that supplement the content delivered in the curricular units.</w:t>
      </w:r>
      <w:r>
        <w:br/>
        <w:t>According to the curricular units, each subject includes the indication of three (3) titles in the basic bibliography. The bibliographic collection meets student needs, available both physically and virtually, with user access at any time and via multiple devices.</w:t>
      </w:r>
      <w:r>
        <w:br/>
      </w:r>
    </w:p>
    <w:p w14:paraId="345313AC" w14:textId="77777777" w:rsidR="00817A0B" w:rsidRDefault="00817A0B" w:rsidP="00817A0B">
      <w:pPr>
        <w:pStyle w:val="NormalWeb"/>
        <w:spacing w:line="360" w:lineRule="auto"/>
        <w:ind w:firstLine="708"/>
        <w:jc w:val="both"/>
      </w:pPr>
      <w:r>
        <w:t>It provides high-quality content in the course area combined with the most advanced technology available for higher education institutions. Advantages for instructors include: easier lesson planning; a wide variety of titles and authors to choose from; updated works; student access to selected materials; and improved class performance.</w:t>
      </w:r>
      <w:r>
        <w:br/>
      </w:r>
    </w:p>
    <w:p w14:paraId="6D01CFD7" w14:textId="4C8F6644" w:rsidR="00817A0B" w:rsidRDefault="00817A0B" w:rsidP="00817A0B">
      <w:pPr>
        <w:pStyle w:val="NormalWeb"/>
        <w:spacing w:line="360" w:lineRule="auto"/>
        <w:ind w:firstLine="708"/>
        <w:jc w:val="both"/>
      </w:pPr>
      <w:r>
        <w:t>Advantages for students include: access to digital books for each subject; full access to works; savings on study materials; and access to content anytime, anywhere, via multiple devices.</w:t>
      </w:r>
    </w:p>
    <w:p w14:paraId="34A4398E" w14:textId="77777777" w:rsidR="00817A0B" w:rsidRDefault="00817A0B" w:rsidP="00817A0B">
      <w:pPr>
        <w:pStyle w:val="NormalWeb"/>
        <w:spacing w:line="360" w:lineRule="auto"/>
        <w:ind w:firstLine="708"/>
        <w:jc w:val="both"/>
      </w:pPr>
    </w:p>
    <w:p w14:paraId="6B13C3E5" w14:textId="0BCFE193" w:rsidR="00817A0B" w:rsidRDefault="00817A0B" w:rsidP="00817A0B">
      <w:pPr>
        <w:pStyle w:val="Ttulo3"/>
        <w:spacing w:line="360" w:lineRule="auto"/>
        <w:jc w:val="both"/>
      </w:pPr>
      <w:bookmarkStart w:id="49" w:name="_Toc208908656"/>
      <w:r>
        <w:rPr>
          <w:rStyle w:val="Forte"/>
          <w:b/>
          <w:bCs w:val="0"/>
        </w:rPr>
        <w:t>Supplementary Bibliography by Curricular Unit</w:t>
      </w:r>
      <w:bookmarkEnd w:id="49"/>
      <w:r>
        <w:rPr>
          <w:rStyle w:val="Forte"/>
          <w:b/>
          <w:bCs w:val="0"/>
        </w:rPr>
        <w:t xml:space="preserve"> </w:t>
      </w:r>
    </w:p>
    <w:p w14:paraId="4120BA41" w14:textId="1F962FAC" w:rsidR="00817A0B" w:rsidRDefault="00817A0B" w:rsidP="00817A0B">
      <w:pPr>
        <w:pStyle w:val="NormalWeb"/>
        <w:spacing w:line="360" w:lineRule="auto"/>
        <w:ind w:firstLine="708"/>
        <w:jc w:val="both"/>
      </w:pPr>
      <w:r>
        <w:t>The supplementary bibliography collection is aligned with the curricular units and course content and is kept updated, considering the nature of each curricular unit. It also includes specialized journals that supplement the content delivered in the curricular units.</w:t>
      </w:r>
      <w:r>
        <w:br/>
        <w:t>Each subject includes three (3) titles in the supplementary bibliography. The bibliographic collection is available both virtually and physically, with access for users at any time and through multiple devices.</w:t>
      </w:r>
    </w:p>
    <w:p w14:paraId="63DA1EE9" w14:textId="77777777" w:rsidR="00817A0B" w:rsidRDefault="00817A0B" w:rsidP="00817A0B">
      <w:pPr>
        <w:pStyle w:val="NormalWeb"/>
        <w:spacing w:line="360" w:lineRule="auto"/>
        <w:ind w:firstLine="708"/>
        <w:jc w:val="both"/>
      </w:pPr>
      <w:r>
        <w:t>It provides high-quality content in the course area combined with the most advanced technology available for higher education institutions.</w:t>
      </w:r>
      <w:r>
        <w:br/>
        <w:t>Advantages for instructors include: easier lesson planning; a wide variety of titles and authors to choose from; updated works; student access to selected materials; and improved class performance.</w:t>
      </w:r>
    </w:p>
    <w:p w14:paraId="06F8D0E4" w14:textId="72268692" w:rsidR="00817A0B" w:rsidRDefault="00817A0B" w:rsidP="00817A0B">
      <w:pPr>
        <w:pStyle w:val="NormalWeb"/>
        <w:spacing w:line="360" w:lineRule="auto"/>
        <w:ind w:firstLine="708"/>
        <w:jc w:val="both"/>
      </w:pPr>
      <w:r>
        <w:t>Advantages for students include: access to digital books for each subject; full access to works; savings on study materials; and access to content anytime, anywhere, via multiple devices. In line with the specialized journals in the main areas of the course, unrestricted access will be provided to specialized journals selected based on quality, availability, accessibility, and subject matter.</w:t>
      </w:r>
    </w:p>
    <w:p w14:paraId="4B058E1E" w14:textId="77777777" w:rsidR="00817A0B" w:rsidRPr="00817A0B" w:rsidRDefault="00817A0B" w:rsidP="00817A0B">
      <w:pPr>
        <w:pStyle w:val="NormalWeb"/>
        <w:spacing w:line="360" w:lineRule="auto"/>
        <w:ind w:firstLine="708"/>
        <w:jc w:val="both"/>
      </w:pPr>
    </w:p>
    <w:p w14:paraId="211D8446" w14:textId="14FE9DCF" w:rsidR="00817A0B" w:rsidRDefault="00817A0B" w:rsidP="00817A0B">
      <w:pPr>
        <w:pStyle w:val="Ttulo3"/>
        <w:spacing w:line="360" w:lineRule="auto"/>
        <w:jc w:val="both"/>
      </w:pPr>
      <w:bookmarkStart w:id="50" w:name="_Toc208908657"/>
      <w:r>
        <w:rPr>
          <w:rStyle w:val="Forte"/>
          <w:b/>
          <w:bCs w:val="0"/>
        </w:rPr>
        <w:t>List of Specialized Journals in the Main Areas of the Course</w:t>
      </w:r>
      <w:bookmarkEnd w:id="50"/>
    </w:p>
    <w:p w14:paraId="2ED1D69D" w14:textId="0AE3C2DB" w:rsidR="00817A0B" w:rsidRDefault="00817A0B" w:rsidP="00817A0B">
      <w:pPr>
        <w:pStyle w:val="NormalWeb"/>
        <w:spacing w:line="360" w:lineRule="auto"/>
        <w:ind w:firstLine="708"/>
        <w:jc w:val="both"/>
      </w:pPr>
      <w:r>
        <w:t>To complement the content delivered in the curricular units, unrestricted access will be provided to specialized journals, selected based on quality, availability, accessibility, and relevance to the subject matter.</w:t>
      </w:r>
    </w:p>
    <w:p w14:paraId="5EB70836" w14:textId="77777777" w:rsidR="00817A0B" w:rsidRDefault="00817A0B" w:rsidP="00817A0B">
      <w:pPr>
        <w:pStyle w:val="NormalWeb"/>
        <w:spacing w:line="360" w:lineRule="auto"/>
        <w:jc w:val="both"/>
      </w:pPr>
    </w:p>
    <w:p w14:paraId="432305A0" w14:textId="77777777" w:rsidR="00817A0B" w:rsidRDefault="00817A0B" w:rsidP="00817A0B">
      <w:pPr>
        <w:pStyle w:val="Ttulo3"/>
        <w:spacing w:line="360" w:lineRule="auto"/>
        <w:jc w:val="both"/>
      </w:pPr>
      <w:bookmarkStart w:id="51" w:name="_Toc208908658"/>
      <w:r>
        <w:rPr>
          <w:rStyle w:val="Forte"/>
          <w:b/>
          <w:bCs w:val="0"/>
        </w:rPr>
        <w:lastRenderedPageBreak/>
        <w:t>Methodologies</w:t>
      </w:r>
      <w:bookmarkEnd w:id="51"/>
    </w:p>
    <w:p w14:paraId="519B6C30" w14:textId="52924F11" w:rsidR="00C5417A" w:rsidRDefault="00817A0B" w:rsidP="00C5417A">
      <w:pPr>
        <w:pStyle w:val="NormalWeb"/>
        <w:spacing w:line="360" w:lineRule="auto"/>
        <w:ind w:firstLine="708"/>
        <w:jc w:val="both"/>
      </w:pPr>
      <w:r>
        <w:t>The methodology for developing course activities considers the student as the central figure in the teaching-learning process, seeking to contextualize theoretical content through case studies reflecting national and, especially, regional contexts. It emphasizes observation skills and encourages discussions in small groups and with the entire class.</w:t>
      </w:r>
      <w:r>
        <w:br/>
      </w:r>
    </w:p>
    <w:p w14:paraId="3F755BC9" w14:textId="38D5FE9C" w:rsidR="00C5417A" w:rsidRDefault="00817A0B" w:rsidP="00C5417A">
      <w:pPr>
        <w:pStyle w:val="NormalWeb"/>
        <w:spacing w:line="360" w:lineRule="auto"/>
        <w:ind w:firstLine="708"/>
      </w:pPr>
      <w:r>
        <w:t>Classrooms for the undergraduate technology course in radiology are designed with physical space that ensures accessibility and allows various learning practices, fostering the collective construction of knowledge.</w:t>
      </w:r>
    </w:p>
    <w:p w14:paraId="0F086CBF" w14:textId="0E99DB0E" w:rsidR="00817A0B" w:rsidRDefault="00817A0B" w:rsidP="00C5417A">
      <w:pPr>
        <w:pStyle w:val="NormalWeb"/>
        <w:spacing w:line="360" w:lineRule="auto"/>
        <w:ind w:firstLine="708"/>
        <w:jc w:val="both"/>
      </w:pPr>
      <w:r>
        <w:t>To ensure student protagonism in the learning process and emphasize theoretical-practical studies, an active methodology will be used. This refers to a teaching model in which multiple teaching strategies are employed to encourage students to learn autonomously and participatively, based on real problems and situations. In this model, the student is at the center of the learning process.</w:t>
      </w:r>
      <w:r>
        <w:br/>
      </w:r>
    </w:p>
    <w:p w14:paraId="319B94A2" w14:textId="42DC0DC1" w:rsidR="00817A0B" w:rsidRDefault="00817A0B" w:rsidP="00817A0B">
      <w:pPr>
        <w:pStyle w:val="NormalWeb"/>
        <w:spacing w:line="360" w:lineRule="auto"/>
        <w:jc w:val="both"/>
      </w:pPr>
      <w:r>
        <w:t>An example of an active teaching strategy is problem-based learning.</w:t>
      </w:r>
    </w:p>
    <w:p w14:paraId="38A1C599" w14:textId="12C3AD6F" w:rsidR="00817A0B" w:rsidRDefault="00817A0B" w:rsidP="00817A0B"/>
    <w:p w14:paraId="312641A5" w14:textId="77777777" w:rsidR="00817A0B" w:rsidRDefault="00817A0B" w:rsidP="00817A0B">
      <w:pPr>
        <w:pStyle w:val="Ttulo3"/>
        <w:spacing w:line="360" w:lineRule="auto"/>
        <w:jc w:val="both"/>
      </w:pPr>
      <w:bookmarkStart w:id="52" w:name="_Toc208908659"/>
      <w:r>
        <w:rPr>
          <w:rStyle w:val="Forte"/>
          <w:b/>
          <w:bCs w:val="0"/>
        </w:rPr>
        <w:t>Monitoring Program</w:t>
      </w:r>
      <w:bookmarkEnd w:id="52"/>
    </w:p>
    <w:p w14:paraId="588AD537" w14:textId="05000541" w:rsidR="00C5417A" w:rsidRDefault="00817A0B" w:rsidP="00C5417A">
      <w:pPr>
        <w:pStyle w:val="NormalWeb"/>
        <w:spacing w:line="360" w:lineRule="auto"/>
        <w:ind w:firstLine="708"/>
        <w:jc w:val="both"/>
        <w:rPr>
          <w:rStyle w:val="bumpedfont15"/>
          <w:rFonts w:eastAsiaTheme="minorEastAsia"/>
          <w:color w:val="000000"/>
          <w:lang w:val="pt-BR" w:eastAsia="pt-BR"/>
        </w:rPr>
      </w:pPr>
      <w:r w:rsidRPr="00B26FAA">
        <w:rPr>
          <w:rStyle w:val="bumpedfont15"/>
          <w:rFonts w:eastAsiaTheme="minorEastAsia"/>
          <w:color w:val="000000"/>
          <w:lang w:val="pt-BR" w:eastAsia="pt-BR"/>
        </w:rPr>
        <w:t>FASM has implemented a Monitoring Program for on-campus courses, aimed at providing undergraduate students with the opportunity to engage in a teaching activity plan that allows deepening knowledge in a specific area and developing knowledge, skills, and attitudes beneficial to their academic and professional formation.</w:t>
      </w:r>
    </w:p>
    <w:p w14:paraId="35EAE0B6" w14:textId="7F0406EE" w:rsidR="00817A0B" w:rsidRPr="00B26FAA" w:rsidRDefault="00817A0B" w:rsidP="00C5417A">
      <w:pPr>
        <w:pStyle w:val="NormalWeb"/>
        <w:spacing w:line="360" w:lineRule="auto"/>
        <w:ind w:firstLine="708"/>
        <w:jc w:val="both"/>
        <w:rPr>
          <w:rStyle w:val="bumpedfont15"/>
          <w:rFonts w:eastAsiaTheme="minorEastAsia"/>
          <w:color w:val="000000"/>
          <w:lang w:val="pt-BR" w:eastAsia="pt-BR"/>
        </w:rPr>
      </w:pPr>
      <w:r w:rsidRPr="00B26FAA">
        <w:rPr>
          <w:rStyle w:val="bumpedfont15"/>
          <w:rFonts w:eastAsiaTheme="minorEastAsia"/>
          <w:color w:val="000000"/>
          <w:lang w:val="pt-BR" w:eastAsia="pt-BR"/>
        </w:rPr>
        <w:t>Monitors assist faculty in teaching-scientific tasks: preparing lessons, didactic materials, attending to students, research and extension activities, practical and experimental laboratory work, library and fieldwork, as well as other tasks compatible with their knowledge and experience level.</w:t>
      </w:r>
      <w:r w:rsidRPr="00B26FAA">
        <w:rPr>
          <w:rStyle w:val="bumpedfont15"/>
          <w:rFonts w:eastAsiaTheme="minorEastAsia"/>
          <w:color w:val="000000"/>
          <w:lang w:val="pt-BR" w:eastAsia="pt-BR"/>
        </w:rPr>
        <w:br/>
      </w:r>
    </w:p>
    <w:p w14:paraId="47686B5C" w14:textId="77777777" w:rsidR="00817A0B" w:rsidRPr="00B26FAA" w:rsidRDefault="00817A0B" w:rsidP="00817A0B">
      <w:pPr>
        <w:pStyle w:val="NormalWeb"/>
        <w:spacing w:line="360" w:lineRule="auto"/>
        <w:ind w:firstLine="708"/>
        <w:jc w:val="both"/>
        <w:rPr>
          <w:rStyle w:val="bumpedfont15"/>
          <w:rFonts w:eastAsiaTheme="minorEastAsia"/>
          <w:color w:val="000000"/>
          <w:lang w:val="pt-BR" w:eastAsia="pt-BR"/>
        </w:rPr>
      </w:pPr>
      <w:r w:rsidRPr="00B26FAA">
        <w:rPr>
          <w:rStyle w:val="bumpedfont15"/>
          <w:rFonts w:eastAsiaTheme="minorEastAsia"/>
          <w:color w:val="000000"/>
          <w:lang w:val="pt-BR" w:eastAsia="pt-BR"/>
        </w:rPr>
        <w:lastRenderedPageBreak/>
        <w:t>Only students who have passed the course they wish to monitor, with a grade equal to or higher than 7 (seven), may apply for monitoring positions as defined in the official notice. Monitors receive a certificate for the period they performed the activity, which can be applied toward activity credit hours.</w:t>
      </w:r>
      <w:r w:rsidRPr="00B26FAA">
        <w:rPr>
          <w:rStyle w:val="bumpedfont15"/>
          <w:rFonts w:eastAsiaTheme="minorEastAsia"/>
          <w:color w:val="000000"/>
          <w:lang w:val="pt-BR" w:eastAsia="pt-BR"/>
        </w:rPr>
        <w:br/>
      </w:r>
    </w:p>
    <w:p w14:paraId="23B12039" w14:textId="0EBB6D9A" w:rsidR="00817A0B" w:rsidRPr="00B26FAA" w:rsidRDefault="00817A0B" w:rsidP="00817A0B">
      <w:pPr>
        <w:pStyle w:val="NormalWeb"/>
        <w:spacing w:line="360" w:lineRule="auto"/>
        <w:ind w:firstLine="708"/>
        <w:jc w:val="both"/>
        <w:rPr>
          <w:rStyle w:val="bumpedfont15"/>
          <w:rFonts w:eastAsiaTheme="minorEastAsia"/>
          <w:color w:val="000000"/>
          <w:lang w:val="pt-BR" w:eastAsia="pt-BR"/>
        </w:rPr>
      </w:pPr>
      <w:r w:rsidRPr="00B26FAA">
        <w:rPr>
          <w:rStyle w:val="bumpedfont15"/>
          <w:rFonts w:eastAsiaTheme="minorEastAsia"/>
          <w:color w:val="000000"/>
          <w:lang w:val="pt-BR" w:eastAsia="pt-BR"/>
        </w:rPr>
        <w:t>Our monitoring program supports and prepares students in functional and topographic anatomy, as well as radiological techniques.</w:t>
      </w:r>
    </w:p>
    <w:p w14:paraId="386FDB06" w14:textId="77777777" w:rsidR="00817A0B" w:rsidRDefault="00817A0B" w:rsidP="00817A0B">
      <w:pPr>
        <w:pStyle w:val="NormalWeb"/>
        <w:spacing w:line="360" w:lineRule="auto"/>
        <w:jc w:val="both"/>
      </w:pPr>
    </w:p>
    <w:p w14:paraId="53379019" w14:textId="06FC51BF" w:rsidR="004A35FD" w:rsidRDefault="008405F0" w:rsidP="004A35FD">
      <w:pPr>
        <w:pStyle w:val="Ttulo3"/>
        <w:rPr>
          <w:rFonts w:cs="Times New Roman"/>
          <w:sz w:val="27"/>
        </w:rPr>
      </w:pPr>
      <w:bookmarkStart w:id="53" w:name="_Toc208908660"/>
      <w:r w:rsidRPr="008405F0">
        <w:t>3.6.2</w:t>
      </w:r>
      <w:r>
        <w:t xml:space="preserve"> </w:t>
      </w:r>
      <w:bookmarkStart w:id="54" w:name="_Toc113634385"/>
      <w:r w:rsidR="004A35FD">
        <w:t>FASM EAD Methodology</w:t>
      </w:r>
      <w:bookmarkEnd w:id="53"/>
    </w:p>
    <w:p w14:paraId="159FFB22" w14:textId="77777777" w:rsidR="004A35FD" w:rsidRDefault="004A35FD" w:rsidP="004A35FD">
      <w:pPr>
        <w:pStyle w:val="NormalWeb"/>
        <w:spacing w:line="360" w:lineRule="auto"/>
        <w:jc w:val="both"/>
      </w:pPr>
      <w:r>
        <w:t>The distance learning (EaD) methodology at Faculdade Santa Marcelina employs procedures and strategies to guide the construction of knowledge, ensuring that the objectives are achieved in accordance with the pedagogical plan. The main aim is to encourage tutors—and, through them, their students—to value knowledge, cultural assets, work, and autonomous access to these; to identify what is relevant, investigate, question, and conduct research; to formulate hypotheses, understand, and reason logically; to compare, establish relationships, infer, and generalize; and to develop confidence in their own capacity to think critically and find solutions, among other skills.</w:t>
      </w:r>
    </w:p>
    <w:p w14:paraId="3571F7FB" w14:textId="77777777" w:rsidR="004A35FD" w:rsidRDefault="004A35FD" w:rsidP="004A35FD">
      <w:pPr>
        <w:pStyle w:val="NormalWeb"/>
        <w:spacing w:line="360" w:lineRule="auto"/>
        <w:jc w:val="both"/>
      </w:pPr>
      <w:r>
        <w:t>This methodology is based on the action-reflection-action approach. The learning process uses media and various resources as mediators, establishing interactivity among the student, the curricular unit, and the course itself.</w:t>
      </w:r>
    </w:p>
    <w:p w14:paraId="70432D99" w14:textId="77777777" w:rsidR="004A35FD" w:rsidRDefault="004A35FD" w:rsidP="004A35FD">
      <w:pPr>
        <w:pStyle w:val="NormalWeb"/>
        <w:spacing w:line="360" w:lineRule="auto"/>
        <w:jc w:val="both"/>
      </w:pPr>
      <w:r>
        <w:t>Virtual classes rely on didactic procedures and strategies designed to provide in-depth exploration of the subjects, using available technological and pedagogical resources in an integrated manner.</w:t>
      </w:r>
    </w:p>
    <w:p w14:paraId="5C39497B" w14:textId="423BB0D9" w:rsidR="004A35FD" w:rsidRDefault="004A35FD" w:rsidP="004A35FD"/>
    <w:p w14:paraId="1CC4DA1D" w14:textId="77777777" w:rsidR="004A35FD" w:rsidRDefault="004A35FD" w:rsidP="004A35FD">
      <w:pPr>
        <w:pStyle w:val="Ttulo3"/>
        <w:spacing w:line="360" w:lineRule="auto"/>
        <w:jc w:val="both"/>
      </w:pPr>
      <w:bookmarkStart w:id="55" w:name="_Toc208908661"/>
      <w:r>
        <w:lastRenderedPageBreak/>
        <w:t>Didactic Strategies and Content</w:t>
      </w:r>
      <w:bookmarkEnd w:id="55"/>
    </w:p>
    <w:p w14:paraId="46F049A0" w14:textId="77777777" w:rsidR="004A35FD" w:rsidRDefault="004A35FD" w:rsidP="004A35FD">
      <w:pPr>
        <w:pStyle w:val="NormalWeb"/>
        <w:spacing w:line="360" w:lineRule="auto"/>
        <w:jc w:val="both"/>
      </w:pPr>
      <w:r>
        <w:t>Didactic strategies and content must contribute effectively to students’ learning. Accordingly, the EaD Pedagogical Project establishes the following guidelines:</w:t>
      </w:r>
    </w:p>
    <w:p w14:paraId="0B4556B8" w14:textId="77777777" w:rsidR="004A35FD" w:rsidRDefault="004A35FD" w:rsidP="004A35FD">
      <w:pPr>
        <w:pStyle w:val="NormalWeb"/>
        <w:spacing w:line="360" w:lineRule="auto"/>
        <w:jc w:val="both"/>
      </w:pPr>
      <w:r>
        <w:rPr>
          <w:rStyle w:val="Forte"/>
        </w:rPr>
        <w:t>Content:</w:t>
      </w:r>
    </w:p>
    <w:p w14:paraId="7E1C9147" w14:textId="77777777" w:rsidR="004A35FD" w:rsidRDefault="004A35FD" w:rsidP="00C574FD">
      <w:pPr>
        <w:pStyle w:val="NormalWeb"/>
        <w:numPr>
          <w:ilvl w:val="0"/>
          <w:numId w:val="16"/>
        </w:numPr>
        <w:spacing w:line="360" w:lineRule="auto"/>
        <w:jc w:val="both"/>
      </w:pPr>
      <w:r>
        <w:t>Must be aligned with the course objectives;</w:t>
      </w:r>
    </w:p>
    <w:p w14:paraId="28FE5917" w14:textId="77777777" w:rsidR="004A35FD" w:rsidRDefault="004A35FD" w:rsidP="00C574FD">
      <w:pPr>
        <w:pStyle w:val="NormalWeb"/>
        <w:numPr>
          <w:ilvl w:val="0"/>
          <w:numId w:val="16"/>
        </w:numPr>
        <w:spacing w:line="360" w:lineRule="auto"/>
        <w:jc w:val="both"/>
      </w:pPr>
      <w:r>
        <w:t>Must be representative of each discipline;</w:t>
      </w:r>
    </w:p>
    <w:p w14:paraId="40AC8A6B" w14:textId="77777777" w:rsidR="004A35FD" w:rsidRDefault="004A35FD" w:rsidP="00C574FD">
      <w:pPr>
        <w:pStyle w:val="NormalWeb"/>
        <w:numPr>
          <w:ilvl w:val="0"/>
          <w:numId w:val="16"/>
        </w:numPr>
        <w:spacing w:line="360" w:lineRule="auto"/>
        <w:jc w:val="both"/>
      </w:pPr>
      <w:r>
        <w:t>Must be meaningful and related to students’ experiences;</w:t>
      </w:r>
    </w:p>
    <w:p w14:paraId="3646F427" w14:textId="77777777" w:rsidR="004A35FD" w:rsidRDefault="004A35FD" w:rsidP="00C574FD">
      <w:pPr>
        <w:pStyle w:val="NormalWeb"/>
        <w:numPr>
          <w:ilvl w:val="0"/>
          <w:numId w:val="16"/>
        </w:numPr>
        <w:spacing w:line="360" w:lineRule="auto"/>
        <w:jc w:val="both"/>
      </w:pPr>
      <w:r>
        <w:t>Must be developed with flexibility, allowing the tutor to make modifications, adaptations, updates, or enhancements to meet students’ needs;</w:t>
      </w:r>
    </w:p>
    <w:p w14:paraId="5B11485E" w14:textId="77777777" w:rsidR="004A35FD" w:rsidRDefault="004A35FD" w:rsidP="00C574FD">
      <w:pPr>
        <w:pStyle w:val="NormalWeb"/>
        <w:numPr>
          <w:ilvl w:val="0"/>
          <w:numId w:val="16"/>
        </w:numPr>
        <w:spacing w:line="360" w:lineRule="auto"/>
        <w:jc w:val="both"/>
      </w:pPr>
      <w:r>
        <w:t>Must facilitate knowledge construction and the development of competencies and skills;</w:t>
      </w:r>
    </w:p>
    <w:p w14:paraId="411233F0" w14:textId="77777777" w:rsidR="004A35FD" w:rsidRDefault="004A35FD" w:rsidP="00C574FD">
      <w:pPr>
        <w:pStyle w:val="NormalWeb"/>
        <w:numPr>
          <w:ilvl w:val="0"/>
          <w:numId w:val="16"/>
        </w:numPr>
        <w:spacing w:line="360" w:lineRule="auto"/>
        <w:jc w:val="both"/>
      </w:pPr>
      <w:r>
        <w:t>Must consider students’ prior knowledge and profiles;</w:t>
      </w:r>
    </w:p>
    <w:p w14:paraId="725F4657" w14:textId="77777777" w:rsidR="004A35FD" w:rsidRDefault="004A35FD" w:rsidP="00C574FD">
      <w:pPr>
        <w:pStyle w:val="NormalWeb"/>
        <w:numPr>
          <w:ilvl w:val="0"/>
          <w:numId w:val="16"/>
        </w:numPr>
        <w:spacing w:line="360" w:lineRule="auto"/>
        <w:jc w:val="both"/>
      </w:pPr>
      <w:r>
        <w:t>Must be compatible with the course workload;</w:t>
      </w:r>
    </w:p>
    <w:p w14:paraId="4C1A74BC" w14:textId="058DFD47" w:rsidR="004A35FD" w:rsidRDefault="004A35FD" w:rsidP="00C574FD">
      <w:pPr>
        <w:pStyle w:val="NormalWeb"/>
        <w:numPr>
          <w:ilvl w:val="0"/>
          <w:numId w:val="16"/>
        </w:numPr>
        <w:spacing w:line="360" w:lineRule="auto"/>
        <w:jc w:val="both"/>
      </w:pPr>
      <w:r>
        <w:t>Must comply with the guidelines established by federal public authorities.</w:t>
      </w:r>
    </w:p>
    <w:p w14:paraId="333A3B40" w14:textId="77777777" w:rsidR="004A35FD" w:rsidRDefault="004A35FD" w:rsidP="004A35FD">
      <w:pPr>
        <w:pStyle w:val="NormalWeb"/>
        <w:spacing w:line="360" w:lineRule="auto"/>
        <w:jc w:val="both"/>
      </w:pPr>
    </w:p>
    <w:p w14:paraId="2DFD3753" w14:textId="77777777" w:rsidR="004A35FD" w:rsidRDefault="004A35FD" w:rsidP="004A35FD">
      <w:pPr>
        <w:pStyle w:val="NormalWeb"/>
        <w:spacing w:line="360" w:lineRule="auto"/>
        <w:jc w:val="both"/>
      </w:pPr>
      <w:r>
        <w:rPr>
          <w:rStyle w:val="Forte"/>
        </w:rPr>
        <w:t>Didactic strategies:</w:t>
      </w:r>
    </w:p>
    <w:p w14:paraId="66403BA0" w14:textId="77777777" w:rsidR="004A35FD" w:rsidRDefault="004A35FD" w:rsidP="00C574FD">
      <w:pPr>
        <w:pStyle w:val="NormalWeb"/>
        <w:numPr>
          <w:ilvl w:val="0"/>
          <w:numId w:val="17"/>
        </w:numPr>
        <w:spacing w:line="360" w:lineRule="auto"/>
        <w:jc w:val="both"/>
      </w:pPr>
      <w:r>
        <w:t>Should foster dynamic learning based on problem-situation concepts, linking the studied content to real-world contexts relevant to the area of knowledge;</w:t>
      </w:r>
    </w:p>
    <w:p w14:paraId="493C461C" w14:textId="77777777" w:rsidR="004A35FD" w:rsidRDefault="004A35FD" w:rsidP="00C574FD">
      <w:pPr>
        <w:pStyle w:val="NormalWeb"/>
        <w:numPr>
          <w:ilvl w:val="0"/>
          <w:numId w:val="17"/>
        </w:numPr>
        <w:spacing w:line="360" w:lineRule="auto"/>
        <w:jc w:val="both"/>
      </w:pPr>
      <w:r>
        <w:t>Should stimulate the search for information across multiple media and resources, followed by sharing and discussion;</w:t>
      </w:r>
    </w:p>
    <w:p w14:paraId="285A89F9" w14:textId="77777777" w:rsidR="004A35FD" w:rsidRDefault="004A35FD" w:rsidP="00C574FD">
      <w:pPr>
        <w:pStyle w:val="NormalWeb"/>
        <w:numPr>
          <w:ilvl w:val="0"/>
          <w:numId w:val="17"/>
        </w:numPr>
        <w:spacing w:line="360" w:lineRule="auto"/>
        <w:jc w:val="both"/>
      </w:pPr>
      <w:r>
        <w:t>Should not focus solely on knowledge acquisition but also on its manipulation, application, and development;</w:t>
      </w:r>
    </w:p>
    <w:p w14:paraId="346BDB37" w14:textId="77777777" w:rsidR="004A35FD" w:rsidRDefault="004A35FD" w:rsidP="00C574FD">
      <w:pPr>
        <w:pStyle w:val="NormalWeb"/>
        <w:numPr>
          <w:ilvl w:val="0"/>
          <w:numId w:val="17"/>
        </w:numPr>
        <w:spacing w:line="360" w:lineRule="auto"/>
        <w:jc w:val="both"/>
      </w:pPr>
      <w:r>
        <w:t>Should allow students to co-author their learning process, making them active protagonists in their own educational journey;</w:t>
      </w:r>
    </w:p>
    <w:p w14:paraId="28C5AAF1" w14:textId="5BFFD167" w:rsidR="004A35FD" w:rsidRDefault="004A35FD" w:rsidP="00C574FD">
      <w:pPr>
        <w:pStyle w:val="NormalWeb"/>
        <w:numPr>
          <w:ilvl w:val="0"/>
          <w:numId w:val="17"/>
        </w:numPr>
        <w:spacing w:line="360" w:lineRule="auto"/>
        <w:jc w:val="both"/>
      </w:pPr>
      <w:r>
        <w:t>Should recognize that the teacher is not merely a facilitator but brings their professional expertise, offering methods that enable students to solve problems and connect theory with practice.</w:t>
      </w:r>
    </w:p>
    <w:p w14:paraId="00113D61" w14:textId="77777777" w:rsidR="004A35FD" w:rsidRDefault="004A35FD" w:rsidP="004A35FD">
      <w:pPr>
        <w:pStyle w:val="NormalWeb"/>
        <w:spacing w:line="360" w:lineRule="auto"/>
        <w:jc w:val="both"/>
      </w:pPr>
    </w:p>
    <w:p w14:paraId="4FD61E00" w14:textId="3AF6AC4A" w:rsidR="004A35FD" w:rsidRDefault="00BD2586" w:rsidP="004A35FD">
      <w:pPr>
        <w:pStyle w:val="Ttulo3"/>
        <w:spacing w:line="360" w:lineRule="auto"/>
        <w:jc w:val="both"/>
        <w:rPr>
          <w:rFonts w:cs="Times New Roman"/>
          <w:sz w:val="27"/>
        </w:rPr>
      </w:pPr>
      <w:bookmarkStart w:id="56" w:name="_Toc208908662"/>
      <w:bookmarkEnd w:id="54"/>
      <w:r>
        <w:lastRenderedPageBreak/>
        <w:t>F</w:t>
      </w:r>
      <w:r w:rsidR="004A35FD">
        <w:t>unctioning of the EaD Methodology</w:t>
      </w:r>
      <w:bookmarkEnd w:id="56"/>
    </w:p>
    <w:p w14:paraId="6449C6BB" w14:textId="77777777" w:rsidR="004A35FD" w:rsidRDefault="004A35FD" w:rsidP="00BD2586">
      <w:pPr>
        <w:pStyle w:val="NormalWeb"/>
        <w:spacing w:line="360" w:lineRule="auto"/>
      </w:pPr>
      <w:r>
        <w:rPr>
          <w:rStyle w:val="Forte"/>
        </w:rPr>
        <w:t>Teaching Material:</w:t>
      </w:r>
      <w:r>
        <w:br/>
        <w:t>The teaching material available to students through the Virtual Learning Environment – Moodle includes the following resources and activities:</w:t>
      </w:r>
    </w:p>
    <w:p w14:paraId="7D59E0E0" w14:textId="77777777" w:rsidR="004A35FD" w:rsidRDefault="004A35FD" w:rsidP="00C574FD">
      <w:pPr>
        <w:pStyle w:val="NormalWeb"/>
        <w:numPr>
          <w:ilvl w:val="0"/>
          <w:numId w:val="18"/>
        </w:numPr>
        <w:spacing w:line="360" w:lineRule="auto"/>
        <w:jc w:val="both"/>
      </w:pPr>
      <w:r>
        <w:rPr>
          <w:rStyle w:val="Forte"/>
        </w:rPr>
        <w:t>e-Book:</w:t>
      </w:r>
      <w:r>
        <w:t xml:space="preserve"> Written teaching material containing the theoretical content prepared by the instructor on the subject or based on licensed content.</w:t>
      </w:r>
    </w:p>
    <w:p w14:paraId="7C14F59F" w14:textId="77777777" w:rsidR="004A35FD" w:rsidRDefault="004A35FD" w:rsidP="00C574FD">
      <w:pPr>
        <w:pStyle w:val="NormalWeb"/>
        <w:numPr>
          <w:ilvl w:val="0"/>
          <w:numId w:val="18"/>
        </w:numPr>
        <w:spacing w:line="360" w:lineRule="auto"/>
        <w:jc w:val="both"/>
      </w:pPr>
      <w:r>
        <w:rPr>
          <w:rStyle w:val="Forte"/>
        </w:rPr>
        <w:t>Introductory Video:</w:t>
      </w:r>
      <w:r>
        <w:t xml:space="preserve"> Script preparation for recording a video presenting the curricular unit, using successful examples and seeking alignment with the graduate profile defined in the Course Pedagogical Project.</w:t>
      </w:r>
    </w:p>
    <w:p w14:paraId="4B1FC587" w14:textId="77777777" w:rsidR="004A35FD" w:rsidRDefault="004A35FD" w:rsidP="00C574FD">
      <w:pPr>
        <w:pStyle w:val="NormalWeb"/>
        <w:numPr>
          <w:ilvl w:val="0"/>
          <w:numId w:val="18"/>
        </w:numPr>
        <w:spacing w:line="360" w:lineRule="auto"/>
        <w:jc w:val="both"/>
      </w:pPr>
      <w:r>
        <w:rPr>
          <w:rStyle w:val="Forte"/>
        </w:rPr>
        <w:t>Video Lesson:</w:t>
      </w:r>
      <w:r>
        <w:t xml:space="preserve"> Script preparation for the video lesson that should address the concepts of the study guide with practical examples. Preference should be given to real examples consistent with the Activity Map.</w:t>
      </w:r>
    </w:p>
    <w:p w14:paraId="1CE9B41F" w14:textId="77777777" w:rsidR="004A35FD" w:rsidRDefault="004A35FD" w:rsidP="00C574FD">
      <w:pPr>
        <w:pStyle w:val="NormalWeb"/>
        <w:numPr>
          <w:ilvl w:val="0"/>
          <w:numId w:val="18"/>
        </w:numPr>
        <w:spacing w:line="360" w:lineRule="auto"/>
        <w:jc w:val="both"/>
      </w:pPr>
      <w:r>
        <w:rPr>
          <w:rStyle w:val="Forte"/>
        </w:rPr>
        <w:t>Research Activity:</w:t>
      </w:r>
      <w:r>
        <w:t xml:space="preserve"> Encourages research, writing, and student familiarization with ABNT standards.</w:t>
      </w:r>
    </w:p>
    <w:p w14:paraId="4CAFC833" w14:textId="77777777" w:rsidR="004A35FD" w:rsidRDefault="004A35FD" w:rsidP="00C574FD">
      <w:pPr>
        <w:pStyle w:val="NormalWeb"/>
        <w:numPr>
          <w:ilvl w:val="0"/>
          <w:numId w:val="18"/>
        </w:numPr>
        <w:spacing w:line="360" w:lineRule="auto"/>
        <w:jc w:val="both"/>
      </w:pPr>
      <w:r>
        <w:rPr>
          <w:rStyle w:val="Forte"/>
        </w:rPr>
        <w:t>Required Reading:</w:t>
      </w:r>
      <w:r>
        <w:t xml:space="preserve"> Selection of texts, dissertations, scientific articles, and journal articles that complement the study guide content, all contextualized by the instructor.</w:t>
      </w:r>
    </w:p>
    <w:p w14:paraId="0EA03C8C" w14:textId="77777777" w:rsidR="004A35FD" w:rsidRDefault="004A35FD" w:rsidP="00C574FD">
      <w:pPr>
        <w:pStyle w:val="NormalWeb"/>
        <w:numPr>
          <w:ilvl w:val="0"/>
          <w:numId w:val="18"/>
        </w:numPr>
        <w:spacing w:line="360" w:lineRule="auto"/>
        <w:jc w:val="both"/>
      </w:pPr>
      <w:r>
        <w:rPr>
          <w:rStyle w:val="Forte"/>
        </w:rPr>
        <w:t>Questionnaire:</w:t>
      </w:r>
      <w:r>
        <w:t xml:space="preserve"> Practice exercises, including essay questions and multiple-choice questions. These should be reflective and connected to the content presented in each class.</w:t>
      </w:r>
    </w:p>
    <w:p w14:paraId="343F8F8A" w14:textId="77777777" w:rsidR="004A35FD" w:rsidRDefault="004A35FD" w:rsidP="00C574FD">
      <w:pPr>
        <w:pStyle w:val="NormalWeb"/>
        <w:numPr>
          <w:ilvl w:val="0"/>
          <w:numId w:val="18"/>
        </w:numPr>
        <w:spacing w:line="360" w:lineRule="auto"/>
        <w:jc w:val="both"/>
      </w:pPr>
      <w:r>
        <w:rPr>
          <w:rStyle w:val="Forte"/>
        </w:rPr>
        <w:t>Forum:</w:t>
      </w:r>
      <w:r>
        <w:t xml:space="preserve"> Activity that stimulates participation and exchange among students and the instructor. A prompt should encourage students to provide reflective, argumentative, and original responses, as well as comment on others’ contributions.</w:t>
      </w:r>
    </w:p>
    <w:p w14:paraId="05728252" w14:textId="77777777" w:rsidR="004A35FD" w:rsidRDefault="004A35FD" w:rsidP="00C574FD">
      <w:pPr>
        <w:pStyle w:val="NormalWeb"/>
        <w:numPr>
          <w:ilvl w:val="0"/>
          <w:numId w:val="18"/>
        </w:numPr>
        <w:spacing w:line="360" w:lineRule="auto"/>
        <w:jc w:val="both"/>
      </w:pPr>
      <w:r>
        <w:rPr>
          <w:rStyle w:val="Forte"/>
        </w:rPr>
        <w:t>Additional Knowledge:</w:t>
      </w:r>
      <w:r>
        <w:t xml:space="preserve"> Indication of optional supplementary videos for students, linked to the content. Videos should be from reliable sources, such as unions, professional councils, companies, and relevant to the topic.</w:t>
      </w:r>
    </w:p>
    <w:p w14:paraId="14FE2775" w14:textId="77777777" w:rsidR="004A35FD" w:rsidRDefault="004A35FD" w:rsidP="00C574FD">
      <w:pPr>
        <w:pStyle w:val="NormalWeb"/>
        <w:numPr>
          <w:ilvl w:val="0"/>
          <w:numId w:val="18"/>
        </w:numPr>
        <w:spacing w:line="360" w:lineRule="auto"/>
        <w:jc w:val="both"/>
      </w:pPr>
      <w:r>
        <w:rPr>
          <w:rStyle w:val="Forte"/>
        </w:rPr>
        <w:t>In-Person Evaluation:</w:t>
      </w:r>
      <w:r>
        <w:t xml:space="preserve"> Evaluative activity in the form of an exam, with make-up or recovery exams offered according to FASM regulations.</w:t>
      </w:r>
    </w:p>
    <w:p w14:paraId="753C78A9" w14:textId="243C648F" w:rsidR="004A35FD" w:rsidRDefault="004A35FD" w:rsidP="004A35FD"/>
    <w:p w14:paraId="2BEDDE56" w14:textId="77777777" w:rsidR="004A35FD" w:rsidRDefault="004A35FD" w:rsidP="004A35FD">
      <w:pPr>
        <w:pStyle w:val="Ttulo3"/>
        <w:spacing w:line="360" w:lineRule="auto"/>
        <w:jc w:val="both"/>
      </w:pPr>
      <w:bookmarkStart w:id="57" w:name="_Toc208908663"/>
      <w:r>
        <w:lastRenderedPageBreak/>
        <w:t>3.7 Supervised Curricular Internship</w:t>
      </w:r>
      <w:bookmarkEnd w:id="57"/>
    </w:p>
    <w:p w14:paraId="5F77554B" w14:textId="77777777" w:rsidR="004A35FD" w:rsidRDefault="004A35FD" w:rsidP="00BD2586">
      <w:pPr>
        <w:pStyle w:val="NormalWeb"/>
        <w:spacing w:line="360" w:lineRule="auto"/>
        <w:ind w:firstLine="708"/>
        <w:jc w:val="both"/>
      </w:pPr>
      <w:r>
        <w:t>According to CONTER Resolution No. 6, dated April 26, 2010, the Supervised Curricular Internship is a curricular component aimed at consolidating the desired professional competencies inherent to the graduate profile. Each institution must approve the corresponding regulations through its Academic Superior Collegiate, detailing the various operational modalities.</w:t>
      </w:r>
    </w:p>
    <w:p w14:paraId="0010061A" w14:textId="3BEA74FA" w:rsidR="004A35FD" w:rsidRDefault="004A35FD" w:rsidP="00BD2586">
      <w:pPr>
        <w:pStyle w:val="NormalWeb"/>
        <w:spacing w:line="360" w:lineRule="auto"/>
        <w:ind w:firstLine="708"/>
        <w:jc w:val="both"/>
      </w:pPr>
      <w:r>
        <w:t>The course enables students to undertake internships in public and private institutions to bring them closer to their future professional field, establishing effective relationships between the institution and the labor market. The Internship Program is developed according to the Internship Coordination regulations, ensuring the quality and accountability of all parties involved. All internships are formalized through Partnership Agreements.</w:t>
      </w:r>
    </w:p>
    <w:p w14:paraId="2C96690C" w14:textId="77777777" w:rsidR="00BD2586" w:rsidRDefault="00BD2586" w:rsidP="00BD2586">
      <w:pPr>
        <w:pStyle w:val="NormalWeb"/>
        <w:spacing w:line="360" w:lineRule="auto"/>
        <w:ind w:firstLine="708"/>
        <w:jc w:val="both"/>
      </w:pPr>
    </w:p>
    <w:p w14:paraId="01C6BD7C" w14:textId="77777777" w:rsidR="004A35FD" w:rsidRDefault="004A35FD" w:rsidP="004A35FD">
      <w:pPr>
        <w:pStyle w:val="NormalWeb"/>
        <w:spacing w:line="360" w:lineRule="auto"/>
        <w:jc w:val="both"/>
      </w:pPr>
      <w:r>
        <w:rPr>
          <w:rStyle w:val="Forte"/>
        </w:rPr>
        <w:t>Main objectives of the Supervised Internship:</w:t>
      </w:r>
    </w:p>
    <w:p w14:paraId="405FEDB4" w14:textId="77777777" w:rsidR="004A35FD" w:rsidRDefault="004A35FD" w:rsidP="00C574FD">
      <w:pPr>
        <w:pStyle w:val="NormalWeb"/>
        <w:numPr>
          <w:ilvl w:val="0"/>
          <w:numId w:val="19"/>
        </w:numPr>
        <w:spacing w:line="360" w:lineRule="auto"/>
        <w:jc w:val="both"/>
      </w:pPr>
      <w:r>
        <w:t>Provide students with practical experience in their future professional field;</w:t>
      </w:r>
    </w:p>
    <w:p w14:paraId="3B2EE79A" w14:textId="77777777" w:rsidR="004A35FD" w:rsidRDefault="004A35FD" w:rsidP="00C574FD">
      <w:pPr>
        <w:pStyle w:val="NormalWeb"/>
        <w:numPr>
          <w:ilvl w:val="0"/>
          <w:numId w:val="19"/>
        </w:numPr>
        <w:spacing w:line="360" w:lineRule="auto"/>
        <w:jc w:val="both"/>
      </w:pPr>
      <w:r>
        <w:t>Enable students to complement their academic training by exposing them to situations and realities that broaden their knowledge, particularly related to micro, small, medium, and large enterprises;</w:t>
      </w:r>
    </w:p>
    <w:p w14:paraId="1177E513" w14:textId="77777777" w:rsidR="004A35FD" w:rsidRDefault="004A35FD" w:rsidP="00C574FD">
      <w:pPr>
        <w:pStyle w:val="NormalWeb"/>
        <w:numPr>
          <w:ilvl w:val="0"/>
          <w:numId w:val="19"/>
        </w:numPr>
        <w:spacing w:line="360" w:lineRule="auto"/>
        <w:jc w:val="both"/>
      </w:pPr>
      <w:r>
        <w:t>Foster productive and dynamic interaction between the course and micro, small, and medium enterprises/organizations.</w:t>
      </w:r>
    </w:p>
    <w:p w14:paraId="3F9BD37B" w14:textId="77777777" w:rsidR="004A35FD" w:rsidRDefault="004A35FD" w:rsidP="00BD2586">
      <w:pPr>
        <w:pStyle w:val="NormalWeb"/>
        <w:spacing w:line="360" w:lineRule="auto"/>
        <w:ind w:firstLine="360"/>
        <w:jc w:val="both"/>
      </w:pPr>
      <w:r>
        <w:t>The internship allows for professional, social, and cultural development and is carried out in accordance with the academic calendar without compromising the student’s other academic activities.</w:t>
      </w:r>
    </w:p>
    <w:p w14:paraId="580CFDC2" w14:textId="77777777" w:rsidR="004A35FD" w:rsidRDefault="004A35FD" w:rsidP="00BD2586">
      <w:pPr>
        <w:pStyle w:val="NormalWeb"/>
        <w:spacing w:line="360" w:lineRule="auto"/>
        <w:ind w:firstLine="708"/>
        <w:jc w:val="both"/>
      </w:pPr>
      <w:r>
        <w:t>The Supervised Curricular Internship is an educational activity designed to complement teaching and learning. It is planned, executed, supervised, and evaluated by a radiology professional in accordance with the course pedagogical proposal, ensuring the development of general and specific competencies and skills required for professional practice.</w:t>
      </w:r>
    </w:p>
    <w:p w14:paraId="056FE0C9" w14:textId="77777777" w:rsidR="004A35FD" w:rsidRDefault="004A35FD" w:rsidP="00BD2586">
      <w:pPr>
        <w:pStyle w:val="NormalWeb"/>
        <w:spacing w:line="360" w:lineRule="auto"/>
        <w:ind w:firstLine="708"/>
        <w:jc w:val="both"/>
      </w:pPr>
      <w:r>
        <w:lastRenderedPageBreak/>
        <w:t xml:space="preserve">Mandatory in nature, the internship is an integral part of the curriculum, aiming to provide students with practical experience and application of theoretical and practical knowledge acquired during their training. The workload established in the curriculum of the Bachelor of Radiology Technology comprises </w:t>
      </w:r>
      <w:r>
        <w:rPr>
          <w:rStyle w:val="Forte"/>
        </w:rPr>
        <w:t>480 hours</w:t>
      </w:r>
      <w:r>
        <w:t>, to be completed according to the Internship Manual.</w:t>
      </w:r>
    </w:p>
    <w:p w14:paraId="300F2250" w14:textId="77777777" w:rsidR="004A35FD" w:rsidRDefault="004A35FD" w:rsidP="00BD2586">
      <w:pPr>
        <w:pStyle w:val="NormalWeb"/>
        <w:spacing w:line="360" w:lineRule="auto"/>
        <w:ind w:firstLine="708"/>
        <w:jc w:val="both"/>
      </w:pPr>
      <w:r>
        <w:t xml:space="preserve">The internship begins in the </w:t>
      </w:r>
      <w:r>
        <w:rPr>
          <w:rStyle w:val="Forte"/>
        </w:rPr>
        <w:t>4th semester</w:t>
      </w:r>
      <w:r>
        <w:t xml:space="preserve"> in conventional radiology, complementing and connecting basic theoretical knowledge with practical experience. Each internship group is supervised by a FASM preceptor/instructor specialized in the field, with a maximum of 10 students per preceptor, following the recommendations of the National Council of Radiology Technicians and Technologists (CONTER, 2010).</w:t>
      </w:r>
    </w:p>
    <w:p w14:paraId="4FA41FBE" w14:textId="77777777" w:rsidR="004A35FD" w:rsidRDefault="004A35FD" w:rsidP="00BD2586">
      <w:pPr>
        <w:pStyle w:val="NormalWeb"/>
        <w:spacing w:line="360" w:lineRule="auto"/>
        <w:ind w:firstLine="708"/>
        <w:jc w:val="both"/>
      </w:pPr>
      <w:r>
        <w:t xml:space="preserve">Learning during the internship occurs in </w:t>
      </w:r>
      <w:r>
        <w:rPr>
          <w:rStyle w:val="Forte"/>
        </w:rPr>
        <w:t>two parallel stages</w:t>
      </w:r>
      <w:r>
        <w:t>: one as a complement to theory learned in class and the other through practical application under the guidance of the preceptor.</w:t>
      </w:r>
    </w:p>
    <w:p w14:paraId="66629D34" w14:textId="77777777" w:rsidR="004A35FD" w:rsidRDefault="004A35FD" w:rsidP="00BD2586">
      <w:pPr>
        <w:pStyle w:val="NormalWeb"/>
        <w:spacing w:line="360" w:lineRule="auto"/>
        <w:ind w:firstLine="708"/>
        <w:jc w:val="both"/>
      </w:pPr>
      <w:r>
        <w:t xml:space="preserve">From the </w:t>
      </w:r>
      <w:r>
        <w:rPr>
          <w:rStyle w:val="Forte"/>
        </w:rPr>
        <w:t>5th and 6th semesters</w:t>
      </w:r>
      <w:r>
        <w:t>, students rotate through other modalities such as computed tomography, magnetic resonance, hemodynamics, radiotherapy, nuclear medicine, mammography, and bone densitometry. In these cases, only one student per period is allowed, accompanied by the professional of the host institution and the FASM preceptor.</w:t>
      </w:r>
    </w:p>
    <w:p w14:paraId="7035C448" w14:textId="77777777" w:rsidR="004A35FD" w:rsidRDefault="004A35FD" w:rsidP="00BD2586">
      <w:pPr>
        <w:pStyle w:val="NormalWeb"/>
        <w:spacing w:line="360" w:lineRule="auto"/>
        <w:ind w:firstLine="708"/>
        <w:jc w:val="both"/>
      </w:pPr>
      <w:r>
        <w:t>In these modalities, learning also occurs in two stages: first, through observation of the department’s routine and procedures, and second, through direct practical participation under the supervision of the preceptor or service supervisor.</w:t>
      </w:r>
    </w:p>
    <w:p w14:paraId="59B7E9AD" w14:textId="77777777" w:rsidR="004A35FD" w:rsidRDefault="004A35FD" w:rsidP="00BD2586">
      <w:pPr>
        <w:pStyle w:val="NormalWeb"/>
        <w:spacing w:line="360" w:lineRule="auto"/>
        <w:ind w:firstLine="708"/>
        <w:jc w:val="both"/>
      </w:pPr>
      <w:r>
        <w:t xml:space="preserve">The Supervised Curricular Internship takes place </w:t>
      </w:r>
      <w:r>
        <w:rPr>
          <w:rStyle w:val="Forte"/>
        </w:rPr>
        <w:t>on-site</w:t>
      </w:r>
      <w:r>
        <w:t xml:space="preserve"> in hospitals of the Santa Marcelina Health Network, in clinical specialty outpatient clinics and AMAS, which have cooperation agreements with FASM. Host institutions provide suitable facilities and equipment, facilitating student learning. Students are guided by qualified professionals from the host institutions and FASM instructors, with regular visits from the Supervising Professor and another qualified faculty member from the Radiology Technology program.</w:t>
      </w:r>
    </w:p>
    <w:p w14:paraId="7F8C84DC" w14:textId="77777777" w:rsidR="004A35FD" w:rsidRDefault="004A35FD" w:rsidP="00BD2586">
      <w:pPr>
        <w:pStyle w:val="NormalWeb"/>
        <w:spacing w:line="360" w:lineRule="auto"/>
        <w:ind w:firstLine="360"/>
        <w:jc w:val="both"/>
      </w:pPr>
      <w:r>
        <w:t xml:space="preserve">The CST in Radiology has institutionalized mechanisms for monitoring and compliance with professional practice and internship activities. Two evaluations are conducted per </w:t>
      </w:r>
      <w:r>
        <w:lastRenderedPageBreak/>
        <w:t>bimester, following FASM’s assessment calendar: one theoretical (weighted 0–5) and one practical (weighted 0–5). Attendance also contributes to the evaluation; each unexcused absence reduces the student’s score by 0.5 points per absence.</w:t>
      </w:r>
    </w:p>
    <w:p w14:paraId="4CD1E528" w14:textId="77777777" w:rsidR="004A35FD" w:rsidRDefault="004A35FD" w:rsidP="00C574FD">
      <w:pPr>
        <w:pStyle w:val="NormalWeb"/>
        <w:numPr>
          <w:ilvl w:val="0"/>
          <w:numId w:val="20"/>
        </w:numPr>
        <w:spacing w:line="360" w:lineRule="auto"/>
        <w:jc w:val="both"/>
      </w:pPr>
      <w:r>
        <w:rPr>
          <w:rStyle w:val="Forte"/>
        </w:rPr>
        <w:t>Theoretical evaluation:</w:t>
      </w:r>
      <w:r>
        <w:t xml:space="preserve"> Assesses whether the student acquired the theoretical knowledge necessary to perform exams properly in practice.</w:t>
      </w:r>
    </w:p>
    <w:p w14:paraId="2B51057A" w14:textId="77777777" w:rsidR="004A35FD" w:rsidRDefault="004A35FD" w:rsidP="00C574FD">
      <w:pPr>
        <w:pStyle w:val="NormalWeb"/>
        <w:numPr>
          <w:ilvl w:val="0"/>
          <w:numId w:val="20"/>
        </w:numPr>
        <w:spacing w:line="360" w:lineRule="auto"/>
        <w:jc w:val="both"/>
      </w:pPr>
      <w:r>
        <w:rPr>
          <w:rStyle w:val="Forte"/>
        </w:rPr>
        <w:t>Practical evaluation:</w:t>
      </w:r>
      <w:r>
        <w:t xml:space="preserve"> Assesses whether the student developed practical skills required to perform diagnostic imaging exams according to protocol competencies.</w:t>
      </w:r>
    </w:p>
    <w:p w14:paraId="5E4BD9E8" w14:textId="77777777" w:rsidR="004A35FD" w:rsidRDefault="004A35FD" w:rsidP="00BD2586">
      <w:pPr>
        <w:pStyle w:val="NormalWeb"/>
        <w:spacing w:line="360" w:lineRule="auto"/>
        <w:ind w:firstLine="360"/>
        <w:jc w:val="both"/>
      </w:pPr>
      <w:r>
        <w:t>At the end of each semester, students must submit a report of completed activities and a timesheet recording the hours spent in each internship modality.</w:t>
      </w:r>
    </w:p>
    <w:p w14:paraId="1EF38927" w14:textId="77777777" w:rsidR="004A35FD" w:rsidRDefault="004A35FD" w:rsidP="004A35FD">
      <w:pPr>
        <w:pStyle w:val="NormalWeb"/>
        <w:spacing w:line="360" w:lineRule="auto"/>
        <w:jc w:val="both"/>
      </w:pPr>
      <w:r>
        <w:rPr>
          <w:rStyle w:val="Forte"/>
        </w:rPr>
        <w:t>Legislation:</w:t>
      </w:r>
      <w:r>
        <w:t xml:space="preserve"> The Supervised Curricular Internship (SCI) is mandatory as established in:</w:t>
      </w:r>
    </w:p>
    <w:p w14:paraId="7FE157E8" w14:textId="77777777" w:rsidR="004A35FD" w:rsidRDefault="004A35FD" w:rsidP="00C574FD">
      <w:pPr>
        <w:pStyle w:val="NormalWeb"/>
        <w:numPr>
          <w:ilvl w:val="0"/>
          <w:numId w:val="21"/>
        </w:numPr>
        <w:spacing w:line="360" w:lineRule="auto"/>
        <w:jc w:val="both"/>
      </w:pPr>
      <w:r>
        <w:t>Law No. 11,788 of 09/25/2008;</w:t>
      </w:r>
    </w:p>
    <w:p w14:paraId="02F66F13" w14:textId="77777777" w:rsidR="004A35FD" w:rsidRDefault="004A35FD" w:rsidP="00C574FD">
      <w:pPr>
        <w:pStyle w:val="NormalWeb"/>
        <w:numPr>
          <w:ilvl w:val="0"/>
          <w:numId w:val="21"/>
        </w:numPr>
        <w:spacing w:line="360" w:lineRule="auto"/>
        <w:jc w:val="both"/>
      </w:pPr>
      <w:r>
        <w:t>National Curricular Guidelines for the course;</w:t>
      </w:r>
    </w:p>
    <w:p w14:paraId="430FCEE5" w14:textId="77777777" w:rsidR="004A35FD" w:rsidRDefault="004A35FD" w:rsidP="00C574FD">
      <w:pPr>
        <w:pStyle w:val="NormalWeb"/>
        <w:numPr>
          <w:ilvl w:val="0"/>
          <w:numId w:val="21"/>
        </w:numPr>
        <w:spacing w:line="360" w:lineRule="auto"/>
        <w:jc w:val="both"/>
      </w:pPr>
      <w:r>
        <w:t>FASM Internal Regulations;</w:t>
      </w:r>
    </w:p>
    <w:p w14:paraId="5080FA5D" w14:textId="77777777" w:rsidR="004A35FD" w:rsidRDefault="004A35FD" w:rsidP="00C574FD">
      <w:pPr>
        <w:pStyle w:val="NormalWeb"/>
        <w:numPr>
          <w:ilvl w:val="0"/>
          <w:numId w:val="21"/>
        </w:numPr>
        <w:spacing w:line="360" w:lineRule="auto"/>
        <w:jc w:val="both"/>
      </w:pPr>
      <w:r>
        <w:t>Internship Regulations and Manual.</w:t>
      </w:r>
    </w:p>
    <w:p w14:paraId="7F11A416" w14:textId="77777777" w:rsidR="004A35FD" w:rsidRDefault="004A35FD" w:rsidP="00BD2586">
      <w:pPr>
        <w:pStyle w:val="NormalWeb"/>
        <w:spacing w:line="360" w:lineRule="auto"/>
        <w:ind w:firstLine="360"/>
        <w:jc w:val="both"/>
      </w:pPr>
      <w:r>
        <w:t>The minimum workload of 480 hours, as required by legislation and National Course Guidelines, is detailed in the Curriculum Matrix and must be completed in accordance with the Internship Manual.</w:t>
      </w:r>
    </w:p>
    <w:p w14:paraId="62D0EC2E" w14:textId="77777777" w:rsidR="004A35FD" w:rsidRDefault="004A35FD" w:rsidP="00BD2586">
      <w:pPr>
        <w:pStyle w:val="NormalWeb"/>
        <w:spacing w:line="360" w:lineRule="auto"/>
        <w:ind w:firstLine="708"/>
        <w:jc w:val="both"/>
      </w:pPr>
      <w:r>
        <w:rPr>
          <w:rStyle w:val="Forte"/>
        </w:rPr>
        <w:t>CONTER Resolution No. 6, April 26, 2010:</w:t>
      </w:r>
      <w:r>
        <w:t xml:space="preserve"> The SCI is defined as “social, professional, and cultural learning activities provided to technology students under the responsibility and coordination of the educational institution.” It is mandatory for Radiology Technology courses and constitutes an educational act aimed at complementing teaching and learning.</w:t>
      </w:r>
    </w:p>
    <w:p w14:paraId="04019B39" w14:textId="77777777" w:rsidR="004A35FD" w:rsidRDefault="004A35FD" w:rsidP="00BD2586">
      <w:pPr>
        <w:pStyle w:val="NormalWeb"/>
        <w:spacing w:line="360" w:lineRule="auto"/>
        <w:ind w:firstLine="708"/>
        <w:jc w:val="both"/>
      </w:pPr>
      <w:r>
        <w:t xml:space="preserve">The educational institution assigns preceptors/instructors from its staff to supervise the internship, maintaining a </w:t>
      </w:r>
      <w:r>
        <w:rPr>
          <w:rStyle w:val="Forte"/>
        </w:rPr>
        <w:t>1:10 ratio of preceptor to interns</w:t>
      </w:r>
      <w:r>
        <w:t>. Preceptors may combine internship supervision with their professional activities. The SCI integrates competencies acquired throughout the course, providing students with practical exposure to real-world professional situations.</w:t>
      </w:r>
    </w:p>
    <w:p w14:paraId="4CAC8C82" w14:textId="77777777" w:rsidR="004A35FD" w:rsidRDefault="004A35FD" w:rsidP="00BD2586">
      <w:pPr>
        <w:pStyle w:val="NormalWeb"/>
        <w:spacing w:line="360" w:lineRule="auto"/>
        <w:ind w:firstLine="708"/>
        <w:jc w:val="both"/>
      </w:pPr>
      <w:r>
        <w:lastRenderedPageBreak/>
        <w:t>The SCI is one of the key stages linking academic training to professional practice, responding to both production demands and societal needs.</w:t>
      </w:r>
    </w:p>
    <w:p w14:paraId="4E2260C2" w14:textId="77777777" w:rsidR="004A35FD" w:rsidRDefault="004A35FD" w:rsidP="00AC39E4">
      <w:pPr>
        <w:pStyle w:val="Ttulo2"/>
      </w:pPr>
    </w:p>
    <w:p w14:paraId="6F2E0FA1" w14:textId="106B8B75" w:rsidR="00815D50" w:rsidRPr="00815D50" w:rsidRDefault="007277B7" w:rsidP="00815D50">
      <w:pPr>
        <w:pStyle w:val="NormalWeb"/>
        <w:spacing w:line="360" w:lineRule="auto"/>
        <w:rPr>
          <w:b/>
          <w:bCs/>
        </w:rPr>
      </w:pPr>
      <w:r w:rsidRPr="00815D50">
        <w:rPr>
          <w:b/>
        </w:rPr>
        <w:t>3.7.1</w:t>
      </w:r>
      <w:r w:rsidRPr="00621DF9">
        <w:t xml:space="preserve"> </w:t>
      </w:r>
      <w:r w:rsidR="00815D50">
        <w:rPr>
          <w:rStyle w:val="Forte"/>
        </w:rPr>
        <w:t>Monitoring Mechanisms</w:t>
      </w:r>
      <w:r w:rsidR="00815D50">
        <w:br/>
        <w:t>The student will receive support and supervision from the Internship Coordinator, whose purpose is to guide the student in their internship needs, as well as to maintain a link between the student and the company/organization.</w:t>
      </w:r>
    </w:p>
    <w:p w14:paraId="551A8FCB" w14:textId="77777777" w:rsidR="00815D50" w:rsidRDefault="00815D50" w:rsidP="00815D50">
      <w:pPr>
        <w:pStyle w:val="NormalWeb"/>
        <w:spacing w:line="360" w:lineRule="auto"/>
        <w:ind w:firstLine="708"/>
        <w:jc w:val="both"/>
      </w:pPr>
      <w:r>
        <w:t>For the supervised internship, a total workload of 480 hours is planned, divided as follows: 160 hours in the 4th semester, 160 hours in the 5th semester, and 160 hours in the 6th semester.</w:t>
      </w:r>
    </w:p>
    <w:p w14:paraId="770B45C5" w14:textId="77777777" w:rsidR="00815D50" w:rsidRDefault="00815D50" w:rsidP="00815D50">
      <w:pPr>
        <w:pStyle w:val="NormalWeb"/>
        <w:spacing w:line="360" w:lineRule="auto"/>
        <w:ind w:firstLine="708"/>
        <w:jc w:val="both"/>
      </w:pPr>
      <w:r>
        <w:t>The internship must provide the student with the opportunity to apply the knowledge already acquired through the study of the curricular components during the course, as well as to perform diagnostics and assessments within the context of the professional environment.</w:t>
      </w:r>
    </w:p>
    <w:p w14:paraId="06808D68" w14:textId="6FB10999" w:rsidR="00815D50" w:rsidRDefault="00815D50" w:rsidP="00815D50">
      <w:pPr>
        <w:pStyle w:val="NormalWeb"/>
        <w:spacing w:line="360" w:lineRule="auto"/>
        <w:ind w:firstLine="708"/>
        <w:jc w:val="both"/>
      </w:pPr>
      <w:r>
        <w:t>The Supervised Internship must comply with the rules established in its own internal regulations.</w:t>
      </w:r>
    </w:p>
    <w:p w14:paraId="75CA2B83" w14:textId="77777777" w:rsidR="00815D50" w:rsidRDefault="00815D50" w:rsidP="00815D50">
      <w:pPr>
        <w:pStyle w:val="NormalWeb"/>
        <w:spacing w:line="360" w:lineRule="auto"/>
        <w:ind w:firstLine="708"/>
        <w:jc w:val="both"/>
      </w:pPr>
    </w:p>
    <w:p w14:paraId="5E289F27" w14:textId="78D06E8D" w:rsidR="00BD2586" w:rsidRDefault="007277B7" w:rsidP="00815D50">
      <w:pPr>
        <w:pStyle w:val="Ttulo2"/>
        <w:rPr>
          <w:sz w:val="27"/>
        </w:rPr>
      </w:pPr>
      <w:bookmarkStart w:id="58" w:name="_Toc208908664"/>
      <w:r w:rsidRPr="00AC39E4">
        <w:t xml:space="preserve">3.8 </w:t>
      </w:r>
      <w:bookmarkStart w:id="59" w:name="_Toc83899316"/>
      <w:bookmarkStart w:id="60" w:name="_Toc462334698"/>
      <w:r w:rsidR="00BD2586">
        <w:t>Complementary Activities</w:t>
      </w:r>
      <w:bookmarkEnd w:id="58"/>
    </w:p>
    <w:p w14:paraId="576E729C" w14:textId="77777777" w:rsidR="00BD2586" w:rsidRDefault="00BD2586" w:rsidP="00815D50">
      <w:pPr>
        <w:pStyle w:val="NormalWeb"/>
        <w:spacing w:line="360" w:lineRule="auto"/>
        <w:ind w:firstLine="708"/>
        <w:jc w:val="both"/>
      </w:pPr>
      <w:r>
        <w:t>The complementary activities included in the curriculum matrix allow for recognition, through the assessment of knowledge, skills, and attitudes, including those acquired outside the school environment. These activities encompass independent study, transversal and optional activities, interdisciplinarity, and particularly the relationships with the labor market and community outreach initiatives, such as technical visits.</w:t>
      </w:r>
    </w:p>
    <w:p w14:paraId="432FA389" w14:textId="77777777" w:rsidR="00BD2586" w:rsidRDefault="00BD2586" w:rsidP="00815D50">
      <w:pPr>
        <w:pStyle w:val="NormalWeb"/>
        <w:spacing w:line="360" w:lineRule="auto"/>
        <w:ind w:firstLine="708"/>
        <w:jc w:val="both"/>
      </w:pPr>
      <w:r>
        <w:t>They encourage independent, transversal, and contextualized study, as well as professional development, particularly in relation to the labor market, integrating these experiences throughout the course and considering regional and cultural specificities.</w:t>
      </w:r>
    </w:p>
    <w:p w14:paraId="15A1A8F2" w14:textId="77777777" w:rsidR="00BD2586" w:rsidRDefault="00BD2586" w:rsidP="00815D50">
      <w:pPr>
        <w:pStyle w:val="NormalWeb"/>
        <w:spacing w:line="360" w:lineRule="auto"/>
        <w:ind w:firstLine="708"/>
        <w:jc w:val="both"/>
      </w:pPr>
      <w:r>
        <w:lastRenderedPageBreak/>
        <w:t>Complementary activities are distributed across all curricular modules, offered with distinct and independent workloads. Failure to complete a specific activity will not prevent the student from progressing between modules; however, it will impede the completion of the course. Students cannot graduate without completing the total workload of complementary activities established in the curriculum matrix.</w:t>
      </w:r>
    </w:p>
    <w:p w14:paraId="75DB0E26" w14:textId="77777777" w:rsidR="00BD2586" w:rsidRDefault="00BD2586" w:rsidP="00815D50">
      <w:pPr>
        <w:pStyle w:val="NormalWeb"/>
        <w:spacing w:line="360" w:lineRule="auto"/>
        <w:ind w:firstLine="708"/>
        <w:jc w:val="both"/>
      </w:pPr>
      <w:r>
        <w:t xml:space="preserve">According to the curriculum, students must complete a total of </w:t>
      </w:r>
      <w:r>
        <w:rPr>
          <w:rStyle w:val="Forte"/>
        </w:rPr>
        <w:t>20 (twenty) hours per semester</w:t>
      </w:r>
      <w:r>
        <w:t xml:space="preserve"> of complementary activities.</w:t>
      </w:r>
    </w:p>
    <w:p w14:paraId="6FBAB785" w14:textId="77777777" w:rsidR="00BD2586" w:rsidRDefault="00BD2586" w:rsidP="00BD2586">
      <w:pPr>
        <w:pStyle w:val="NormalWeb"/>
        <w:spacing w:line="360" w:lineRule="auto"/>
        <w:jc w:val="both"/>
      </w:pPr>
      <w:r>
        <w:t>Complementary activities are academic practices presented in multiple formats, primarily aimed at:</w:t>
      </w:r>
    </w:p>
    <w:p w14:paraId="691F62EC" w14:textId="77777777" w:rsidR="00BD2586" w:rsidRDefault="00BD2586" w:rsidP="00C574FD">
      <w:pPr>
        <w:pStyle w:val="NormalWeb"/>
        <w:numPr>
          <w:ilvl w:val="0"/>
          <w:numId w:val="22"/>
        </w:numPr>
        <w:spacing w:line="360" w:lineRule="auto"/>
        <w:jc w:val="both"/>
      </w:pPr>
      <w:r>
        <w:t>Complementing and aligning the existing pedagogical curriculum;</w:t>
      </w:r>
    </w:p>
    <w:p w14:paraId="7422F071" w14:textId="77777777" w:rsidR="00BD2586" w:rsidRDefault="00BD2586" w:rsidP="00C574FD">
      <w:pPr>
        <w:pStyle w:val="NormalWeb"/>
        <w:numPr>
          <w:ilvl w:val="0"/>
          <w:numId w:val="22"/>
        </w:numPr>
        <w:spacing w:line="360" w:lineRule="auto"/>
        <w:jc w:val="both"/>
      </w:pPr>
      <w:r>
        <w:t>Expanding knowledge and its application beyond the classroom;</w:t>
      </w:r>
    </w:p>
    <w:p w14:paraId="7B6F10CA" w14:textId="77777777" w:rsidR="00BD2586" w:rsidRDefault="00BD2586" w:rsidP="00C574FD">
      <w:pPr>
        <w:pStyle w:val="NormalWeb"/>
        <w:numPr>
          <w:ilvl w:val="0"/>
          <w:numId w:val="22"/>
        </w:numPr>
        <w:spacing w:line="360" w:lineRule="auto"/>
        <w:jc w:val="both"/>
      </w:pPr>
      <w:r>
        <w:t>Promoting interaction between groups and fostering appreciation of social diversity;</w:t>
      </w:r>
    </w:p>
    <w:p w14:paraId="6EE40B64" w14:textId="77777777" w:rsidR="00BD2586" w:rsidRDefault="00BD2586" w:rsidP="00C574FD">
      <w:pPr>
        <w:pStyle w:val="NormalWeb"/>
        <w:numPr>
          <w:ilvl w:val="0"/>
          <w:numId w:val="22"/>
        </w:numPr>
        <w:spacing w:line="360" w:lineRule="auto"/>
        <w:jc w:val="both"/>
      </w:pPr>
      <w:r>
        <w:t>Encouraging student initiative;</w:t>
      </w:r>
    </w:p>
    <w:p w14:paraId="3D95FED4" w14:textId="77777777" w:rsidR="00BD2586" w:rsidRDefault="00BD2586" w:rsidP="00C574FD">
      <w:pPr>
        <w:pStyle w:val="NormalWeb"/>
        <w:numPr>
          <w:ilvl w:val="0"/>
          <w:numId w:val="22"/>
        </w:numPr>
        <w:spacing w:line="360" w:lineRule="auto"/>
        <w:jc w:val="both"/>
      </w:pPr>
      <w:r>
        <w:t>Facilitating inter- and transdisciplinarity within the curriculum, both within and across semesters.</w:t>
      </w:r>
    </w:p>
    <w:p w14:paraId="3E5DDC77" w14:textId="67F44762" w:rsidR="00BD2586" w:rsidRDefault="00BD2586" w:rsidP="00BD2586"/>
    <w:p w14:paraId="31DF85B7" w14:textId="77777777" w:rsidR="00BD2586" w:rsidRDefault="00BD2586" w:rsidP="00BD2586">
      <w:pPr>
        <w:pStyle w:val="Ttulo3"/>
        <w:spacing w:line="360" w:lineRule="auto"/>
        <w:jc w:val="both"/>
      </w:pPr>
      <w:bookmarkStart w:id="61" w:name="_Toc208908665"/>
      <w:r>
        <w:t>Generic Activities in the Field of Study</w:t>
      </w:r>
      <w:bookmarkEnd w:id="61"/>
    </w:p>
    <w:p w14:paraId="67199811" w14:textId="77777777" w:rsidR="00BD2586" w:rsidRDefault="00BD2586" w:rsidP="00815D50">
      <w:pPr>
        <w:pStyle w:val="NormalWeb"/>
        <w:spacing w:line="360" w:lineRule="auto"/>
        <w:ind w:firstLine="708"/>
        <w:jc w:val="both"/>
      </w:pPr>
      <w:r>
        <w:t>These activities include student participation in extension courses, which may take place in other institutions, as well as visits to public agencies or private entities related to the course area.</w:t>
      </w:r>
    </w:p>
    <w:p w14:paraId="5BEBB52B" w14:textId="77777777" w:rsidR="00BD2586" w:rsidRDefault="00BD2586" w:rsidP="00815D50">
      <w:pPr>
        <w:pStyle w:val="NormalWeb"/>
        <w:spacing w:line="360" w:lineRule="auto"/>
        <w:ind w:firstLine="708"/>
        <w:jc w:val="both"/>
      </w:pPr>
      <w:r>
        <w:t>Participation also includes lectures, seminars, workshops, technical visits, and courses offered by educational, student, or professional institutions, whether public or private and recognized by the institution. Active or passive participation is considered, either as a participant or as a lecturer/instructor/presenter.</w:t>
      </w:r>
    </w:p>
    <w:p w14:paraId="7C920929" w14:textId="77777777" w:rsidR="00BD2586" w:rsidRDefault="00BD2586" w:rsidP="00BD2586">
      <w:pPr>
        <w:pStyle w:val="NormalWeb"/>
        <w:spacing w:line="360" w:lineRule="auto"/>
        <w:jc w:val="both"/>
      </w:pPr>
      <w:r>
        <w:rPr>
          <w:rStyle w:val="Forte"/>
        </w:rPr>
        <w:t>I. Lecturer:</w:t>
      </w:r>
      <w:r>
        <w:t xml:space="preserve"> Delivering lectures, seminars, congresses, conferences, workshops, and webinars.</w:t>
      </w:r>
    </w:p>
    <w:p w14:paraId="0976623C" w14:textId="77777777" w:rsidR="00BD2586" w:rsidRDefault="00BD2586" w:rsidP="00C574FD">
      <w:pPr>
        <w:pStyle w:val="NormalWeb"/>
        <w:numPr>
          <w:ilvl w:val="0"/>
          <w:numId w:val="23"/>
        </w:numPr>
        <w:spacing w:line="360" w:lineRule="auto"/>
        <w:jc w:val="both"/>
      </w:pPr>
      <w:r>
        <w:lastRenderedPageBreak/>
        <w:t>Conducting lectures, seminars, congresses, conferences, workshops, and webinars in educational, student, or professional institutions, public or private, recognized by the institution.</w:t>
      </w:r>
    </w:p>
    <w:p w14:paraId="1DA3407C" w14:textId="77777777" w:rsidR="00BD2586" w:rsidRDefault="00BD2586" w:rsidP="00BD2586">
      <w:pPr>
        <w:pStyle w:val="NormalWeb"/>
        <w:spacing w:line="360" w:lineRule="auto"/>
        <w:jc w:val="both"/>
      </w:pPr>
      <w:r>
        <w:rPr>
          <w:rStyle w:val="Forte"/>
        </w:rPr>
        <w:t>II. Attendee:</w:t>
      </w:r>
      <w:r>
        <w:t xml:space="preserve"> Participating in lectures, seminars, congresses, conferences, workshops, and webinars.</w:t>
      </w:r>
    </w:p>
    <w:p w14:paraId="1AEDA0BA" w14:textId="77777777" w:rsidR="00BD2586" w:rsidRDefault="00BD2586" w:rsidP="00C574FD">
      <w:pPr>
        <w:pStyle w:val="NormalWeb"/>
        <w:numPr>
          <w:ilvl w:val="0"/>
          <w:numId w:val="24"/>
        </w:numPr>
        <w:spacing w:line="360" w:lineRule="auto"/>
        <w:jc w:val="both"/>
      </w:pPr>
      <w:r>
        <w:t>Attending the above activities in recognized institutions.</w:t>
      </w:r>
    </w:p>
    <w:p w14:paraId="293BC495" w14:textId="77777777" w:rsidR="00BD2586" w:rsidRDefault="00BD2586" w:rsidP="00BD2586">
      <w:pPr>
        <w:pStyle w:val="NormalWeb"/>
        <w:spacing w:line="360" w:lineRule="auto"/>
        <w:jc w:val="both"/>
      </w:pPr>
      <w:r>
        <w:rPr>
          <w:rStyle w:val="Forte"/>
        </w:rPr>
        <w:t>III. Extension or Short Courses:</w:t>
      </w:r>
    </w:p>
    <w:p w14:paraId="74F146C4" w14:textId="77777777" w:rsidR="00BD2586" w:rsidRDefault="00BD2586" w:rsidP="00C574FD">
      <w:pPr>
        <w:pStyle w:val="NormalWeb"/>
        <w:numPr>
          <w:ilvl w:val="0"/>
          <w:numId w:val="25"/>
        </w:numPr>
        <w:spacing w:line="360" w:lineRule="auto"/>
        <w:jc w:val="both"/>
      </w:pPr>
      <w:r>
        <w:t>Participation in extension or short courses related to the course area or related fields, in both in-person and EaD modalities.</w:t>
      </w:r>
    </w:p>
    <w:p w14:paraId="6734C7B5" w14:textId="77777777" w:rsidR="00BD2586" w:rsidRDefault="00BD2586" w:rsidP="00BD2586">
      <w:pPr>
        <w:pStyle w:val="NormalWeb"/>
        <w:spacing w:line="360" w:lineRule="auto"/>
        <w:jc w:val="both"/>
      </w:pPr>
      <w:r>
        <w:rPr>
          <w:rStyle w:val="Forte"/>
        </w:rPr>
        <w:t>IV. Publications:</w:t>
      </w:r>
    </w:p>
    <w:p w14:paraId="6EDE6A5B" w14:textId="77777777" w:rsidR="00BD2586" w:rsidRDefault="00BD2586" w:rsidP="00C574FD">
      <w:pPr>
        <w:pStyle w:val="NormalWeb"/>
        <w:numPr>
          <w:ilvl w:val="0"/>
          <w:numId w:val="26"/>
        </w:numPr>
        <w:spacing w:line="360" w:lineRule="auto"/>
        <w:jc w:val="both"/>
      </w:pPr>
      <w:r>
        <w:t>Verified publications in journals, annals, newspapers, books, manuals, and technical productions.</w:t>
      </w:r>
    </w:p>
    <w:p w14:paraId="65A30BB5" w14:textId="77777777" w:rsidR="00BD2586" w:rsidRDefault="00BD2586" w:rsidP="00BD2586">
      <w:pPr>
        <w:pStyle w:val="NormalWeb"/>
        <w:spacing w:line="360" w:lineRule="auto"/>
        <w:jc w:val="both"/>
      </w:pPr>
      <w:r>
        <w:rPr>
          <w:rStyle w:val="Forte"/>
        </w:rPr>
        <w:t>V. Public Defenses and Committees:</w:t>
      </w:r>
    </w:p>
    <w:p w14:paraId="3B051943" w14:textId="77777777" w:rsidR="00BD2586" w:rsidRDefault="00BD2586" w:rsidP="00C574FD">
      <w:pPr>
        <w:pStyle w:val="NormalWeb"/>
        <w:numPr>
          <w:ilvl w:val="0"/>
          <w:numId w:val="27"/>
        </w:numPr>
        <w:spacing w:line="360" w:lineRule="auto"/>
        <w:jc w:val="both"/>
      </w:pPr>
      <w:r>
        <w:t>Participation in presentations such as Multidisciplinary Project presentations, undergraduate (TCC) and postgraduate defenses on course-related topics.</w:t>
      </w:r>
    </w:p>
    <w:p w14:paraId="4DA6F881" w14:textId="77777777" w:rsidR="00BD2586" w:rsidRDefault="00BD2586" w:rsidP="00BD2586">
      <w:pPr>
        <w:pStyle w:val="NormalWeb"/>
        <w:spacing w:line="360" w:lineRule="auto"/>
        <w:jc w:val="both"/>
      </w:pPr>
      <w:r>
        <w:rPr>
          <w:rStyle w:val="Forte"/>
        </w:rPr>
        <w:t>VI. Cultural Activities:</w:t>
      </w:r>
    </w:p>
    <w:p w14:paraId="19984C8D" w14:textId="77777777" w:rsidR="00BD2586" w:rsidRDefault="00BD2586" w:rsidP="00C574FD">
      <w:pPr>
        <w:pStyle w:val="NormalWeb"/>
        <w:numPr>
          <w:ilvl w:val="0"/>
          <w:numId w:val="28"/>
        </w:numPr>
        <w:spacing w:line="360" w:lineRule="auto"/>
        <w:jc w:val="both"/>
      </w:pPr>
      <w:r>
        <w:t>Participation in cultural activities, recitals, performances, films, and theater productions in recognized institutions.</w:t>
      </w:r>
    </w:p>
    <w:p w14:paraId="02BD6EFB" w14:textId="77777777" w:rsidR="00BD2586" w:rsidRDefault="00BD2586" w:rsidP="00BD2586">
      <w:pPr>
        <w:pStyle w:val="NormalWeb"/>
        <w:spacing w:line="360" w:lineRule="auto"/>
        <w:jc w:val="both"/>
      </w:pPr>
      <w:r>
        <w:rPr>
          <w:rStyle w:val="Forte"/>
        </w:rPr>
        <w:t>VII. Reading Books:</w:t>
      </w:r>
    </w:p>
    <w:p w14:paraId="385737AD" w14:textId="77777777" w:rsidR="00BD2586" w:rsidRDefault="00BD2586" w:rsidP="00C574FD">
      <w:pPr>
        <w:pStyle w:val="NormalWeb"/>
        <w:numPr>
          <w:ilvl w:val="0"/>
          <w:numId w:val="29"/>
        </w:numPr>
        <w:spacing w:line="360" w:lineRule="auto"/>
        <w:jc w:val="both"/>
      </w:pPr>
      <w:r>
        <w:t>Reading and summarizing books, verified through a report. Topics must relate to the student’s field of study.</w:t>
      </w:r>
    </w:p>
    <w:p w14:paraId="04FFACF0" w14:textId="77777777" w:rsidR="00BD2586" w:rsidRDefault="00BD2586" w:rsidP="00BD2586">
      <w:pPr>
        <w:pStyle w:val="NormalWeb"/>
        <w:spacing w:line="360" w:lineRule="auto"/>
        <w:jc w:val="both"/>
      </w:pPr>
      <w:r>
        <w:rPr>
          <w:rStyle w:val="Forte"/>
        </w:rPr>
        <w:t>VIII. Volunteer Service:</w:t>
      </w:r>
    </w:p>
    <w:p w14:paraId="5F9A296F" w14:textId="77777777" w:rsidR="00BD2586" w:rsidRDefault="00BD2586" w:rsidP="00C574FD">
      <w:pPr>
        <w:pStyle w:val="NormalWeb"/>
        <w:numPr>
          <w:ilvl w:val="0"/>
          <w:numId w:val="30"/>
        </w:numPr>
        <w:spacing w:line="360" w:lineRule="auto"/>
        <w:jc w:val="both"/>
      </w:pPr>
      <w:r>
        <w:lastRenderedPageBreak/>
        <w:t>Engagement in activities related to citizenship, family, health, education, environment, solidarity movements, housing, or volunteering in philanthropic organizations and NGOs. Students must document this experience through a report and obtain a volunteer certificate issued by the organizing institution.</w:t>
      </w:r>
    </w:p>
    <w:p w14:paraId="383474A5" w14:textId="2163721D" w:rsidR="00BD2586" w:rsidRDefault="00BD2586" w:rsidP="00BD2586"/>
    <w:p w14:paraId="4F6BB84E" w14:textId="77777777" w:rsidR="00BD2586" w:rsidRDefault="00BD2586" w:rsidP="00BD2586">
      <w:pPr>
        <w:pStyle w:val="Ttulo3"/>
        <w:spacing w:line="360" w:lineRule="auto"/>
        <w:jc w:val="both"/>
      </w:pPr>
      <w:bookmarkStart w:id="62" w:name="_Toc208908666"/>
      <w:r>
        <w:t>Student Support</w:t>
      </w:r>
      <w:bookmarkEnd w:id="62"/>
    </w:p>
    <w:p w14:paraId="728A646C" w14:textId="77777777" w:rsidR="00BD2586" w:rsidRDefault="00BD2586" w:rsidP="00815D50">
      <w:pPr>
        <w:pStyle w:val="NormalWeb"/>
        <w:spacing w:line="360" w:lineRule="auto"/>
        <w:ind w:firstLine="708"/>
        <w:jc w:val="both"/>
      </w:pPr>
      <w:r>
        <w:t>The student support policy focuses on reception, inclusion, and retention within the academic environment. Programs aim to assist the academic community in all aspects of teaching, learning, and cognitive and emotional development through the professional competencies of the staff.</w:t>
      </w:r>
    </w:p>
    <w:p w14:paraId="423B6624" w14:textId="77777777" w:rsidR="00BD2586" w:rsidRDefault="00BD2586" w:rsidP="00815D50">
      <w:pPr>
        <w:pStyle w:val="NormalWeb"/>
        <w:spacing w:line="360" w:lineRule="auto"/>
        <w:ind w:firstLine="708"/>
        <w:jc w:val="both"/>
      </w:pPr>
      <w:r>
        <w:t>The Accessibility Center (NA) of the institution is responsible for promoting inclusion, supporting students with disabilities, raising awareness, ensuring legal compliance, and improving education quality.</w:t>
      </w:r>
    </w:p>
    <w:p w14:paraId="7BCA43EC" w14:textId="77777777" w:rsidR="00BD2586" w:rsidRDefault="00BD2586" w:rsidP="00815D50">
      <w:pPr>
        <w:pStyle w:val="NormalWeb"/>
        <w:spacing w:line="360" w:lineRule="auto"/>
        <w:ind w:firstLine="708"/>
        <w:jc w:val="both"/>
      </w:pPr>
      <w:r>
        <w:t>A Remedial Program is also offered, properly regulated and institutionalized, aimed at leveling students’ knowledge from basic education. These activities are offered free of charge to new students who participate voluntarily through registration promoted by the institution.</w:t>
      </w:r>
    </w:p>
    <w:p w14:paraId="199CB491" w14:textId="77777777" w:rsidR="00BD2586" w:rsidRDefault="00BD2586" w:rsidP="00815D50">
      <w:pPr>
        <w:pStyle w:val="NormalWeb"/>
        <w:spacing w:line="360" w:lineRule="auto"/>
        <w:ind w:firstLine="708"/>
        <w:jc w:val="both"/>
      </w:pPr>
      <w:r>
        <w:t>Programs for mediation and supervision of non-mandatory internships provide students with opportunities for labor market integration. All internships, whether mandatory or voluntary, are properly regulated and institutionalized according to the General Regulation of the Supervised Internship.</w:t>
      </w:r>
    </w:p>
    <w:p w14:paraId="2BC7CDA8" w14:textId="77777777" w:rsidR="00BD2586" w:rsidRDefault="00BD2586" w:rsidP="00815D50">
      <w:pPr>
        <w:pStyle w:val="NormalWeb"/>
        <w:spacing w:line="360" w:lineRule="auto"/>
        <w:ind w:firstLine="708"/>
        <w:jc w:val="both"/>
      </w:pPr>
      <w:r>
        <w:t>Psychopedagogical support is regulated by the Psychopedagogical Support Regulation, aimed at guiding students to enhance teaching and learning processes, improve interpersonal relationships, and facilitate academic integration.</w:t>
      </w:r>
    </w:p>
    <w:p w14:paraId="2B297B9A" w14:textId="77777777" w:rsidR="00BD2586" w:rsidRDefault="00BD2586" w:rsidP="00815D50">
      <w:pPr>
        <w:pStyle w:val="NormalWeb"/>
        <w:spacing w:line="360" w:lineRule="auto"/>
        <w:ind w:firstLine="708"/>
        <w:jc w:val="both"/>
      </w:pPr>
      <w:r>
        <w:rPr>
          <w:rStyle w:val="Forte"/>
        </w:rPr>
        <w:t>SAPP – Psychological and Psychopedagogical Support Service</w:t>
      </w:r>
      <w:r>
        <w:t xml:space="preserve"> provides support to students facing learning difficulties or emotional conflicts, personal or professional. Its objective is to optimize institutional adaptation and contribute to personal and professional development. SAPP serves students, their family members seeking guidance on academic </w:t>
      </w:r>
      <w:r>
        <w:lastRenderedPageBreak/>
        <w:t>performance, coordinators, managers, staff, and faculty. Services include individual and group support, classroom interventions, workshops, guidance for parents and staff, and faculty support.</w:t>
      </w:r>
    </w:p>
    <w:p w14:paraId="7177870D" w14:textId="77777777" w:rsidR="00BD2586" w:rsidRDefault="00BD2586" w:rsidP="00BD2586">
      <w:pPr>
        <w:pStyle w:val="NormalWeb"/>
        <w:spacing w:line="360" w:lineRule="auto"/>
        <w:jc w:val="both"/>
      </w:pPr>
      <w:r>
        <w:t>Additional support programs offered by FASM include:</w:t>
      </w:r>
    </w:p>
    <w:p w14:paraId="11850233" w14:textId="77777777" w:rsidR="00BD2586" w:rsidRDefault="00BD2586" w:rsidP="00C574FD">
      <w:pPr>
        <w:pStyle w:val="NormalWeb"/>
        <w:numPr>
          <w:ilvl w:val="0"/>
          <w:numId w:val="31"/>
        </w:numPr>
        <w:spacing w:line="360" w:lineRule="auto"/>
        <w:jc w:val="both"/>
      </w:pPr>
      <w:r>
        <w:rPr>
          <w:rStyle w:val="Forte"/>
        </w:rPr>
        <w:t>Psychological and Psychopedagogical Support:</w:t>
      </w:r>
      <w:r>
        <w:t xml:space="preserve"> Counseling services for students, offering psychological guidance and identification of resources for addressing challenges and maximizing potential.</w:t>
      </w:r>
    </w:p>
    <w:p w14:paraId="36B21766" w14:textId="77777777" w:rsidR="00BD2586" w:rsidRDefault="00BD2586" w:rsidP="00C574FD">
      <w:pPr>
        <w:pStyle w:val="NormalWeb"/>
        <w:numPr>
          <w:ilvl w:val="0"/>
          <w:numId w:val="31"/>
        </w:numPr>
        <w:spacing w:line="360" w:lineRule="auto"/>
        <w:jc w:val="both"/>
      </w:pPr>
      <w:r>
        <w:rPr>
          <w:rStyle w:val="Forte"/>
        </w:rPr>
        <w:t>Social Support:</w:t>
      </w:r>
      <w:r>
        <w:t xml:space="preserve"> Assistance for students’ full citizenship development and access to improved individual and family quality of life.</w:t>
      </w:r>
    </w:p>
    <w:p w14:paraId="693878B9" w14:textId="77777777" w:rsidR="00BD2586" w:rsidRDefault="00BD2586" w:rsidP="00815D50">
      <w:pPr>
        <w:pStyle w:val="NormalWeb"/>
        <w:spacing w:line="360" w:lineRule="auto"/>
        <w:ind w:firstLine="360"/>
        <w:jc w:val="both"/>
      </w:pPr>
      <w:r>
        <w:t>The University Chaplaincy provides activities for students, faculty, staff, and the community, including ecumenical and interfaith dialogue, religious celebrations, biblical study, spiritual counseling, and social initiatives for underprivileged populations.</w:t>
      </w:r>
    </w:p>
    <w:p w14:paraId="367C34CA" w14:textId="77777777" w:rsidR="00BD2586" w:rsidRDefault="00BD2586" w:rsidP="00815D50">
      <w:pPr>
        <w:pStyle w:val="NormalWeb"/>
        <w:spacing w:line="360" w:lineRule="auto"/>
        <w:ind w:firstLine="360"/>
        <w:jc w:val="both"/>
      </w:pPr>
      <w:r>
        <w:t>FASM also provides financial aid programs, including:</w:t>
      </w:r>
    </w:p>
    <w:p w14:paraId="5601EC38" w14:textId="77777777" w:rsidR="00BD2586" w:rsidRDefault="00BD2586" w:rsidP="00C574FD">
      <w:pPr>
        <w:pStyle w:val="NormalWeb"/>
        <w:numPr>
          <w:ilvl w:val="0"/>
          <w:numId w:val="32"/>
        </w:numPr>
        <w:spacing w:line="360" w:lineRule="auto"/>
        <w:jc w:val="both"/>
      </w:pPr>
      <w:r>
        <w:rPr>
          <w:rStyle w:val="Forte"/>
        </w:rPr>
        <w:t>PROUNI (University for All Program):</w:t>
      </w:r>
      <w:r>
        <w:t xml:space="preserve"> Since 12/22/2010, offering full scholarships (100%) in accordance with Law No. 11,096 of 01/13/2005.</w:t>
      </w:r>
    </w:p>
    <w:p w14:paraId="22CFFB16" w14:textId="77777777" w:rsidR="00BD2586" w:rsidRDefault="00BD2586" w:rsidP="00C574FD">
      <w:pPr>
        <w:pStyle w:val="NormalWeb"/>
        <w:numPr>
          <w:ilvl w:val="0"/>
          <w:numId w:val="32"/>
        </w:numPr>
        <w:spacing w:line="360" w:lineRule="auto"/>
        <w:jc w:val="both"/>
      </w:pPr>
      <w:r>
        <w:rPr>
          <w:rStyle w:val="Forte"/>
        </w:rPr>
        <w:t>FIES (Student Financing for Higher Education):</w:t>
      </w:r>
      <w:r>
        <w:t xml:space="preserve"> Since 05/19/2010, allowing students to request financing under legal terms.</w:t>
      </w:r>
    </w:p>
    <w:p w14:paraId="1FE02D32" w14:textId="77777777" w:rsidR="00BD2586" w:rsidRDefault="00BD2586" w:rsidP="00C574FD">
      <w:pPr>
        <w:pStyle w:val="NormalWeb"/>
        <w:numPr>
          <w:ilvl w:val="0"/>
          <w:numId w:val="32"/>
        </w:numPr>
        <w:spacing w:line="360" w:lineRule="auto"/>
        <w:jc w:val="both"/>
      </w:pPr>
      <w:r>
        <w:rPr>
          <w:rStyle w:val="Forte"/>
        </w:rPr>
        <w:t>Social Scholarships:</w:t>
      </w:r>
      <w:r>
        <w:t xml:space="preserve"> Tuition waiver for low-income or socially vulnerable students, based on socio-economic profile assessment according to Law No. 12,101/2009 and Decree No. 7,237/2010. Scholarships may be partial (50%). The award process involves documentation review, interviews, and home visits if necessary, supervised by a social work professional and in accordance with legal requirements.</w:t>
      </w:r>
    </w:p>
    <w:p w14:paraId="4CDB11C2" w14:textId="77777777" w:rsidR="00BD2586" w:rsidRPr="00BD2586" w:rsidRDefault="00BD2586" w:rsidP="00BD2586">
      <w:pPr>
        <w:ind w:firstLine="0"/>
        <w:rPr>
          <w:lang w:eastAsia="pt-BR"/>
        </w:rPr>
      </w:pPr>
    </w:p>
    <w:bookmarkEnd w:id="59"/>
    <w:bookmarkEnd w:id="60"/>
    <w:p w14:paraId="72C6EF91" w14:textId="73C89368" w:rsidR="00601FD5" w:rsidRPr="00601FD5" w:rsidRDefault="008337C5"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3.9 </w:t>
      </w:r>
      <w:r w:rsidR="00601FD5" w:rsidRPr="00601FD5">
        <w:rPr>
          <w:rFonts w:ascii="Times New Roman" w:eastAsia="Times New Roman" w:hAnsi="Times New Roman" w:cs="Times New Roman"/>
          <w:b/>
          <w:bCs/>
          <w:sz w:val="24"/>
          <w:szCs w:val="24"/>
          <w:lang w:eastAsia="pt-BR"/>
        </w:rPr>
        <w:t>Monitoring of Learning Deficits</w:t>
      </w:r>
      <w:r w:rsidR="00601FD5" w:rsidRPr="00601FD5">
        <w:rPr>
          <w:rFonts w:ascii="Times New Roman" w:eastAsia="Times New Roman" w:hAnsi="Times New Roman" w:cs="Times New Roman"/>
          <w:sz w:val="24"/>
          <w:szCs w:val="24"/>
          <w:lang w:eastAsia="pt-BR"/>
        </w:rPr>
        <w:br/>
        <w:t xml:space="preserve">The Course Coordination and faculty provide pedagogical support to students, guiding them throughout the teaching-learning process. Periodic meetings held by the Course </w:t>
      </w:r>
      <w:r w:rsidR="00601FD5" w:rsidRPr="00601FD5">
        <w:rPr>
          <w:rFonts w:ascii="Times New Roman" w:eastAsia="Times New Roman" w:hAnsi="Times New Roman" w:cs="Times New Roman"/>
          <w:sz w:val="24"/>
          <w:szCs w:val="24"/>
          <w:lang w:eastAsia="pt-BR"/>
        </w:rPr>
        <w:lastRenderedPageBreak/>
        <w:t>Coordination, the Structuring Faculty Core (NDE), and the Course Collegiate allow instructors to receive guidance on how to provide such support.</w:t>
      </w:r>
    </w:p>
    <w:p w14:paraId="54E18749"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When necessary, students will be referred to the Course Coordination, which will identify issues within its scope and adopt appropriate measures. For broader issues, the Faculty, Course Coordination, and Academic Board will meet to discuss alternatives that harmonize the academic environment and ensure a teaching-learning process with positive outcomes.</w:t>
      </w:r>
    </w:p>
    <w:p w14:paraId="6B0FCDDD"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When the faculty identifies the need for content reinforcement, the matter will be referred to the Course Coordination for joint analysis and implementation of mechanisms to meet these needs. Students with personal issues will also be assisted by the Course Coordination, which will seek solutions to support them whenever possible.</w:t>
      </w:r>
    </w:p>
    <w:p w14:paraId="58598906"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In cases of abnormal conduct—such as unsatisfactory performance, excessive absenteeism, learning difficulties, or interpersonal challenges—the Course Coordination will invite the student for an interview to identify potential personal, family, or professional issues affecting academic performance and to discuss measures to mitigate academic underachievement.</w:t>
      </w:r>
    </w:p>
    <w:p w14:paraId="7DEAA130"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In the development of teaching plans for first-semester courses, particularly those based on high school content (especially Portuguese Language), review-oriented program content will be provided at the beginning of activities to ensure that students can keep pace with their classmates.</w:t>
      </w:r>
    </w:p>
    <w:p w14:paraId="2D36B1DD"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After each bimonthly assessment, the Course Coordination will analyze academic performance results with faculty to identify causes and solutions to motivate students and address learning deficits. Together, the Coordination and faculty, after consulting the student, will determine the need to review specific content topics, adjust the pace of the curriculum, or modify teaching strategies.</w:t>
      </w:r>
    </w:p>
    <w:p w14:paraId="265235D7"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 xml:space="preserve">As a social responsibility aligned with the Institution’s Institutional Development Plan (PDI) and considering the increasing incidence of learning deficits and psychosocial disorders, the Institution has maintained the Psychopedagogical Support Center (NAP) since 2007. </w:t>
      </w:r>
      <w:r w:rsidRPr="00601FD5">
        <w:rPr>
          <w:rFonts w:ascii="Times New Roman" w:eastAsia="Times New Roman" w:hAnsi="Times New Roman" w:cs="Times New Roman"/>
          <w:sz w:val="24"/>
          <w:szCs w:val="24"/>
          <w:lang w:eastAsia="pt-BR"/>
        </w:rPr>
        <w:lastRenderedPageBreak/>
        <w:t>Implemented as a psycho-socio-pedagogical assistance project, NAP aims to develop competencies and skills in students facing learning or psychosocial interaction challenges. Faculty continuously monitor students and, when appropriate, refer them to NAP, where they receive guidance and support from a psychologist. Referrals are conducted discreetly to ensure students understand that the service is intended to improve academic performance, preventing dropouts and improving attendance, class participation, and overall academic achievement. Students may also voluntarily seek support, scheduling appointments throughout the week.</w:t>
      </w:r>
    </w:p>
    <w:p w14:paraId="3AE848AE" w14:textId="477B825B" w:rsidR="00601FD5" w:rsidRPr="00601FD5" w:rsidRDefault="00601FD5" w:rsidP="00601FD5">
      <w:pPr>
        <w:spacing w:after="0"/>
        <w:ind w:firstLine="0"/>
        <w:rPr>
          <w:rFonts w:ascii="Times New Roman" w:eastAsia="Times New Roman" w:hAnsi="Times New Roman" w:cs="Times New Roman"/>
          <w:sz w:val="24"/>
          <w:szCs w:val="24"/>
          <w:lang w:eastAsia="pt-BR"/>
        </w:rPr>
      </w:pPr>
    </w:p>
    <w:p w14:paraId="38C0E17C" w14:textId="77777777" w:rsidR="00F665BF" w:rsidRDefault="00F665BF" w:rsidP="00601FD5">
      <w:pPr>
        <w:spacing w:before="100" w:beforeAutospacing="1" w:after="100" w:afterAutospacing="1"/>
        <w:ind w:firstLine="0"/>
        <w:jc w:val="left"/>
        <w:rPr>
          <w:rFonts w:ascii="Times New Roman" w:eastAsia="Times New Roman" w:hAnsi="Times New Roman" w:cs="Times New Roman"/>
          <w:b/>
          <w:bCs/>
          <w:sz w:val="24"/>
          <w:szCs w:val="24"/>
          <w:lang w:eastAsia="pt-BR"/>
        </w:rPr>
      </w:pPr>
    </w:p>
    <w:p w14:paraId="72FD2656" w14:textId="77777777" w:rsidR="00F665BF" w:rsidRDefault="00F665BF" w:rsidP="00601FD5">
      <w:pPr>
        <w:spacing w:before="100" w:beforeAutospacing="1" w:after="100" w:afterAutospacing="1"/>
        <w:ind w:firstLine="0"/>
        <w:jc w:val="left"/>
        <w:rPr>
          <w:rFonts w:ascii="Times New Roman" w:eastAsia="Times New Roman" w:hAnsi="Times New Roman" w:cs="Times New Roman"/>
          <w:sz w:val="24"/>
          <w:szCs w:val="24"/>
          <w:lang w:eastAsia="pt-BR"/>
        </w:rPr>
      </w:pPr>
    </w:p>
    <w:p w14:paraId="4EDDC411" w14:textId="77777777" w:rsidR="00F665BF" w:rsidRDefault="00F665BF" w:rsidP="00601FD5">
      <w:pPr>
        <w:spacing w:before="100" w:beforeAutospacing="1" w:after="100" w:afterAutospacing="1"/>
        <w:ind w:firstLine="0"/>
        <w:jc w:val="left"/>
        <w:rPr>
          <w:rFonts w:ascii="Times New Roman" w:eastAsia="Times New Roman" w:hAnsi="Times New Roman" w:cs="Times New Roman"/>
          <w:sz w:val="24"/>
          <w:szCs w:val="24"/>
          <w:lang w:eastAsia="pt-BR"/>
        </w:rPr>
      </w:pPr>
    </w:p>
    <w:p w14:paraId="19B66779" w14:textId="77777777" w:rsidR="00F665BF" w:rsidRDefault="00F665BF" w:rsidP="00601FD5">
      <w:pPr>
        <w:spacing w:before="100" w:beforeAutospacing="1" w:after="100" w:afterAutospacing="1"/>
        <w:ind w:firstLine="0"/>
        <w:jc w:val="left"/>
        <w:rPr>
          <w:rFonts w:ascii="Times New Roman" w:eastAsia="Times New Roman" w:hAnsi="Times New Roman" w:cs="Times New Roman"/>
          <w:sz w:val="24"/>
          <w:szCs w:val="24"/>
          <w:lang w:eastAsia="pt-BR"/>
        </w:rPr>
      </w:pPr>
    </w:p>
    <w:p w14:paraId="3F894D75" w14:textId="77777777" w:rsidR="00F665BF" w:rsidRDefault="00F665BF" w:rsidP="00601FD5">
      <w:pPr>
        <w:spacing w:before="100" w:beforeAutospacing="1" w:after="100" w:afterAutospacing="1"/>
        <w:ind w:firstLine="0"/>
        <w:jc w:val="left"/>
        <w:rPr>
          <w:rFonts w:ascii="Times New Roman" w:eastAsia="Times New Roman" w:hAnsi="Times New Roman" w:cs="Times New Roman"/>
          <w:sz w:val="24"/>
          <w:szCs w:val="24"/>
          <w:lang w:eastAsia="pt-BR"/>
        </w:rPr>
      </w:pPr>
    </w:p>
    <w:p w14:paraId="2B339232" w14:textId="77777777" w:rsidR="00F665BF" w:rsidRDefault="00F665BF" w:rsidP="00601FD5">
      <w:pPr>
        <w:spacing w:before="100" w:beforeAutospacing="1" w:after="100" w:afterAutospacing="1"/>
        <w:ind w:firstLine="0"/>
        <w:jc w:val="left"/>
        <w:rPr>
          <w:rFonts w:ascii="Times New Roman" w:eastAsia="Times New Roman" w:hAnsi="Times New Roman" w:cs="Times New Roman"/>
          <w:sz w:val="24"/>
          <w:szCs w:val="24"/>
          <w:lang w:eastAsia="pt-BR"/>
        </w:rPr>
      </w:pPr>
    </w:p>
    <w:p w14:paraId="5EA101E2" w14:textId="77777777" w:rsidR="00F665BF" w:rsidRDefault="00F665BF" w:rsidP="00601FD5">
      <w:pPr>
        <w:spacing w:before="100" w:beforeAutospacing="1" w:after="100" w:afterAutospacing="1"/>
        <w:ind w:firstLine="0"/>
        <w:jc w:val="left"/>
        <w:rPr>
          <w:rFonts w:ascii="Times New Roman" w:eastAsia="Times New Roman" w:hAnsi="Times New Roman" w:cs="Times New Roman"/>
          <w:sz w:val="24"/>
          <w:szCs w:val="24"/>
          <w:lang w:eastAsia="pt-BR"/>
        </w:rPr>
      </w:pPr>
    </w:p>
    <w:p w14:paraId="6F22FE8C" w14:textId="747C4647" w:rsidR="00601FD5" w:rsidRPr="00601FD5" w:rsidRDefault="00601FD5"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subjects. Environmental education content should be incorporated transversally, continuously, and permanently across courses.</w:t>
      </w:r>
    </w:p>
    <w:p w14:paraId="2C8C22B8" w14:textId="77777777" w:rsidR="00601FD5" w:rsidRPr="00601FD5" w:rsidRDefault="00601FD5" w:rsidP="00C574FD">
      <w:pPr>
        <w:numPr>
          <w:ilvl w:val="0"/>
          <w:numId w:val="33"/>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The Radiology course undergoes Institutional Self-Evaluation conducted by the Internal Evaluation Committee (CPA).</w:t>
      </w:r>
    </w:p>
    <w:p w14:paraId="171CA904" w14:textId="77777777" w:rsidR="00601FD5" w:rsidRPr="00601FD5" w:rsidRDefault="00601FD5" w:rsidP="00C574FD">
      <w:pPr>
        <w:numPr>
          <w:ilvl w:val="0"/>
          <w:numId w:val="33"/>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Frequency: Annually, the course will be evaluated using instruments developed by the CPA.</w:t>
      </w:r>
    </w:p>
    <w:p w14:paraId="418CAC76" w14:textId="77777777" w:rsidR="00601FD5" w:rsidRPr="00601FD5" w:rsidRDefault="00601FD5" w:rsidP="00C574FD">
      <w:pPr>
        <w:numPr>
          <w:ilvl w:val="0"/>
          <w:numId w:val="33"/>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Guiding Criteria for Curriculum Updates: Evaluation results provided by the CPA will inform curriculum adjustments to maintain quality standards.</w:t>
      </w:r>
    </w:p>
    <w:p w14:paraId="4CC0F293" w14:textId="0AFC1BA3" w:rsidR="00601FD5" w:rsidRDefault="00601FD5" w:rsidP="00C574FD">
      <w:pPr>
        <w:numPr>
          <w:ilvl w:val="0"/>
          <w:numId w:val="33"/>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Update Mechanisms: Based on surveys applied to the academic body.</w:t>
      </w:r>
    </w:p>
    <w:p w14:paraId="04BD001B" w14:textId="77777777" w:rsidR="00EE0064" w:rsidRPr="00601FD5" w:rsidRDefault="00EE0064" w:rsidP="00EE0064">
      <w:pPr>
        <w:spacing w:before="100" w:beforeAutospacing="1" w:after="100" w:afterAutospacing="1"/>
        <w:ind w:left="720" w:firstLine="0"/>
        <w:rPr>
          <w:rFonts w:ascii="Times New Roman" w:eastAsia="Times New Roman" w:hAnsi="Times New Roman" w:cs="Times New Roman"/>
          <w:sz w:val="24"/>
          <w:szCs w:val="24"/>
          <w:lang w:eastAsia="pt-BR"/>
        </w:rPr>
      </w:pPr>
    </w:p>
    <w:p w14:paraId="2126C4BA" w14:textId="5DEDE878" w:rsidR="00601FD5" w:rsidRPr="00601FD5" w:rsidRDefault="00EE0064"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3.10</w:t>
      </w:r>
      <w:r w:rsidR="00601FD5" w:rsidRPr="00601FD5">
        <w:rPr>
          <w:rFonts w:ascii="Times New Roman" w:eastAsia="Times New Roman" w:hAnsi="Times New Roman" w:cs="Times New Roman"/>
          <w:b/>
          <w:bCs/>
          <w:sz w:val="24"/>
          <w:szCs w:val="24"/>
          <w:lang w:eastAsia="pt-BR"/>
        </w:rPr>
        <w:t xml:space="preserve"> Evaluation</w:t>
      </w:r>
      <w:r>
        <w:rPr>
          <w:rFonts w:ascii="Times New Roman" w:eastAsia="Times New Roman" w:hAnsi="Times New Roman" w:cs="Times New Roman"/>
          <w:b/>
          <w:bCs/>
          <w:sz w:val="24"/>
          <w:szCs w:val="24"/>
          <w:lang w:eastAsia="pt-BR"/>
        </w:rPr>
        <w:t xml:space="preserve"> of Teaching and Learning Processes</w:t>
      </w:r>
      <w:r w:rsidR="00601FD5" w:rsidRPr="00601FD5">
        <w:rPr>
          <w:rFonts w:ascii="Times New Roman" w:eastAsia="Times New Roman" w:hAnsi="Times New Roman" w:cs="Times New Roman"/>
          <w:sz w:val="24"/>
          <w:szCs w:val="24"/>
          <w:lang w:eastAsia="pt-BR"/>
        </w:rPr>
        <w:br/>
        <w:t>Course Pedagogical Projects undergo regular evaluation to ensure they contribute to the revision and enrichment of the initial curriculum proposal. The Course Coordination and NDE are responsible for developing evaluation actions.</w:t>
      </w:r>
    </w:p>
    <w:p w14:paraId="6755C672" w14:textId="77777777" w:rsidR="00601FD5" w:rsidRPr="00601FD5" w:rsidRDefault="00601FD5" w:rsidP="00601FD5">
      <w:pPr>
        <w:spacing w:before="100" w:beforeAutospacing="1" w:after="100" w:afterAutospacing="1"/>
        <w:ind w:firstLine="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Evaluation outcomes provide data for improving the Pedagogical Project and teaching practices, using the following instruments:</w:t>
      </w:r>
    </w:p>
    <w:p w14:paraId="60AAEA10" w14:textId="77777777" w:rsidR="00601FD5" w:rsidRPr="00601FD5" w:rsidRDefault="00601FD5" w:rsidP="00C574FD">
      <w:pPr>
        <w:numPr>
          <w:ilvl w:val="0"/>
          <w:numId w:val="34"/>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ENADE Report on student performance;</w:t>
      </w:r>
    </w:p>
    <w:p w14:paraId="17E2622C" w14:textId="77777777" w:rsidR="00601FD5" w:rsidRPr="00601FD5" w:rsidRDefault="00601FD5" w:rsidP="00C574FD">
      <w:pPr>
        <w:numPr>
          <w:ilvl w:val="0"/>
          <w:numId w:val="34"/>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CPA Report (Self-Evaluation);</w:t>
      </w:r>
    </w:p>
    <w:p w14:paraId="62DCFD36" w14:textId="77777777" w:rsidR="00601FD5" w:rsidRPr="00601FD5" w:rsidRDefault="00601FD5" w:rsidP="00C574FD">
      <w:pPr>
        <w:numPr>
          <w:ilvl w:val="0"/>
          <w:numId w:val="34"/>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External Evaluation Report – MEC on-site evaluation;</w:t>
      </w:r>
    </w:p>
    <w:p w14:paraId="52EAE88B" w14:textId="77777777" w:rsidR="00601FD5" w:rsidRPr="00601FD5" w:rsidRDefault="00601FD5" w:rsidP="00C574FD">
      <w:pPr>
        <w:numPr>
          <w:ilvl w:val="0"/>
          <w:numId w:val="34"/>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Graduate profile evaluation;</w:t>
      </w:r>
    </w:p>
    <w:p w14:paraId="18E7F3DD" w14:textId="77777777" w:rsidR="00601FD5" w:rsidRPr="00601FD5" w:rsidRDefault="00601FD5" w:rsidP="00C574FD">
      <w:pPr>
        <w:numPr>
          <w:ilvl w:val="0"/>
          <w:numId w:val="34"/>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Faculty activity evaluation.</w:t>
      </w:r>
    </w:p>
    <w:p w14:paraId="1583372F" w14:textId="6844BE17" w:rsidR="00601FD5" w:rsidRPr="00601FD5" w:rsidRDefault="00601FD5" w:rsidP="00601FD5">
      <w:pPr>
        <w:spacing w:after="0"/>
        <w:ind w:firstLine="0"/>
        <w:rPr>
          <w:rFonts w:ascii="Times New Roman" w:eastAsia="Times New Roman" w:hAnsi="Times New Roman" w:cs="Times New Roman"/>
          <w:sz w:val="24"/>
          <w:szCs w:val="24"/>
          <w:lang w:eastAsia="pt-BR"/>
        </w:rPr>
      </w:pPr>
    </w:p>
    <w:p w14:paraId="65E8CE01" w14:textId="77777777" w:rsidR="00601FD5" w:rsidRPr="00601FD5" w:rsidRDefault="00601FD5"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sidRPr="00BB22F2">
        <w:rPr>
          <w:rFonts w:ascii="Times New Roman" w:eastAsia="Times New Roman" w:hAnsi="Times New Roman" w:cs="Times New Roman"/>
          <w:b/>
          <w:bCs/>
          <w:sz w:val="24"/>
          <w:szCs w:val="24"/>
          <w:lang w:eastAsia="pt-BR"/>
        </w:rPr>
        <w:t>3.11 Internal Evaluation Committee – CPA</w:t>
      </w:r>
      <w:r w:rsidRPr="00601FD5">
        <w:rPr>
          <w:rFonts w:ascii="Times New Roman" w:eastAsia="Times New Roman" w:hAnsi="Times New Roman" w:cs="Times New Roman"/>
          <w:sz w:val="24"/>
          <w:szCs w:val="24"/>
          <w:lang w:eastAsia="pt-BR"/>
        </w:rPr>
        <w:br/>
        <w:t>The Internal Evaluation Committee (CPA) has established an institutional self-evaluation project with indicators to monitor teaching quality, including student evaluations of courses.</w:t>
      </w:r>
    </w:p>
    <w:p w14:paraId="2F33E497"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After analyzing the institutional self-evaluation results and considering the Institutional Development Plan (PDI) and the Course Pedagogical Projects (PPCs), key priority actions for the year are discussed.</w:t>
      </w:r>
    </w:p>
    <w:p w14:paraId="74D541BB"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Course evaluation is conducted according to the institutional project established by the CPA, with the following objectives:</w:t>
      </w:r>
    </w:p>
    <w:p w14:paraId="34478AB6" w14:textId="77777777" w:rsidR="00601FD5" w:rsidRPr="00601FD5" w:rsidRDefault="00601FD5" w:rsidP="00C574FD">
      <w:pPr>
        <w:numPr>
          <w:ilvl w:val="0"/>
          <w:numId w:val="35"/>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Ensure continuous quality in course activities;</w:t>
      </w:r>
    </w:p>
    <w:p w14:paraId="37A1319F" w14:textId="77777777" w:rsidR="00601FD5" w:rsidRPr="00601FD5" w:rsidRDefault="00601FD5" w:rsidP="00C574FD">
      <w:pPr>
        <w:numPr>
          <w:ilvl w:val="0"/>
          <w:numId w:val="35"/>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Promote reflections to redirect actions and overcome or minimize identified problems;</w:t>
      </w:r>
    </w:p>
    <w:p w14:paraId="3DF981DF" w14:textId="77777777" w:rsidR="00601FD5" w:rsidRPr="00601FD5" w:rsidRDefault="00601FD5" w:rsidP="00C574FD">
      <w:pPr>
        <w:numPr>
          <w:ilvl w:val="0"/>
          <w:numId w:val="35"/>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Support academic-administrative decisions within the course;</w:t>
      </w:r>
    </w:p>
    <w:p w14:paraId="27F80B13" w14:textId="77777777" w:rsidR="00601FD5" w:rsidRPr="00601FD5" w:rsidRDefault="00601FD5" w:rsidP="00C574FD">
      <w:pPr>
        <w:numPr>
          <w:ilvl w:val="0"/>
          <w:numId w:val="35"/>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Deepen understanding of issues detected in previous institutional evaluations;</w:t>
      </w:r>
    </w:p>
    <w:p w14:paraId="71CDA12E" w14:textId="77777777" w:rsidR="00601FD5" w:rsidRPr="00601FD5" w:rsidRDefault="00601FD5" w:rsidP="00C574FD">
      <w:pPr>
        <w:numPr>
          <w:ilvl w:val="0"/>
          <w:numId w:val="35"/>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Gather complementary information for institutional self-evaluation.</w:t>
      </w:r>
    </w:p>
    <w:p w14:paraId="78AD5446"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 xml:space="preserve">Students and faculty evaluate the Institution and the course using instruments applied by the CPA. Evaluations are conducted through anonymous electronic questionnaires completed </w:t>
      </w:r>
      <w:r w:rsidRPr="00601FD5">
        <w:rPr>
          <w:rFonts w:ascii="Times New Roman" w:eastAsia="Times New Roman" w:hAnsi="Times New Roman" w:cs="Times New Roman"/>
          <w:sz w:val="24"/>
          <w:szCs w:val="24"/>
          <w:lang w:eastAsia="pt-BR"/>
        </w:rPr>
        <w:lastRenderedPageBreak/>
        <w:t>by faculty, students, and technical-administrative staff. Evaluation results generate institutional reports segmented by evaluated groups and course-specific reports reflecting faculty and student perspectives, aiming to improve the course.</w:t>
      </w:r>
    </w:p>
    <w:p w14:paraId="2C86F74B"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The questionnaire respects the dimensions of the National Higher Education Assessment System (SINAES), addressing: mission and institutional development plan, teaching, research and extension, social responsibility, internal and external communication, coexistence and personnel policies, organization, management and planning, infrastructure, evaluation processes, internal service policies, and financial sustainability.</w:t>
      </w:r>
    </w:p>
    <w:p w14:paraId="50C9C772" w14:textId="77777777" w:rsidR="00601FD5" w:rsidRPr="00601FD5" w:rsidRDefault="00601FD5" w:rsidP="00601FD5">
      <w:pPr>
        <w:spacing w:before="100" w:beforeAutospacing="1" w:after="100" w:afterAutospacing="1"/>
        <w:ind w:firstLine="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The latest version of the questionnaire (2021–2023) included 10 dimensions across 5 axes:</w:t>
      </w:r>
    </w:p>
    <w:p w14:paraId="67F53A07" w14:textId="77777777" w:rsidR="00601FD5" w:rsidRPr="00601FD5" w:rsidRDefault="00601FD5" w:rsidP="00C574FD">
      <w:pPr>
        <w:numPr>
          <w:ilvl w:val="0"/>
          <w:numId w:val="36"/>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t>Axis 1 – Institutional Planning and Evaluation:</w:t>
      </w:r>
      <w:r w:rsidRPr="00601FD5">
        <w:rPr>
          <w:rFonts w:ascii="Times New Roman" w:eastAsia="Times New Roman" w:hAnsi="Times New Roman" w:cs="Times New Roman"/>
          <w:sz w:val="24"/>
          <w:szCs w:val="24"/>
          <w:lang w:eastAsia="pt-BR"/>
        </w:rPr>
        <w:t xml:space="preserve"> Dimension 8: Planning and Evaluation</w:t>
      </w:r>
    </w:p>
    <w:p w14:paraId="45C001AC" w14:textId="77777777" w:rsidR="00601FD5" w:rsidRPr="00601FD5" w:rsidRDefault="00601FD5" w:rsidP="00C574FD">
      <w:pPr>
        <w:numPr>
          <w:ilvl w:val="0"/>
          <w:numId w:val="36"/>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t>Axis 2 – Institutional Development:</w:t>
      </w:r>
      <w:r w:rsidRPr="00601FD5">
        <w:rPr>
          <w:rFonts w:ascii="Times New Roman" w:eastAsia="Times New Roman" w:hAnsi="Times New Roman" w:cs="Times New Roman"/>
          <w:sz w:val="24"/>
          <w:szCs w:val="24"/>
          <w:lang w:eastAsia="pt-BR"/>
        </w:rPr>
        <w:t xml:space="preserve"> Dimension 1: Mission and Institutional Development Plan; Dimension 3: Social Responsibility</w:t>
      </w:r>
    </w:p>
    <w:p w14:paraId="720D093C" w14:textId="77777777" w:rsidR="00601FD5" w:rsidRPr="00601FD5" w:rsidRDefault="00601FD5" w:rsidP="00C574FD">
      <w:pPr>
        <w:numPr>
          <w:ilvl w:val="0"/>
          <w:numId w:val="36"/>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t>Axis 3 – Academic Policies:</w:t>
      </w:r>
      <w:r w:rsidRPr="00601FD5">
        <w:rPr>
          <w:rFonts w:ascii="Times New Roman" w:eastAsia="Times New Roman" w:hAnsi="Times New Roman" w:cs="Times New Roman"/>
          <w:sz w:val="24"/>
          <w:szCs w:val="24"/>
          <w:lang w:eastAsia="pt-BR"/>
        </w:rPr>
        <w:t xml:space="preserve"> Dimension 2: Policies for Teaching, Research, and Extension; Dimension 4: Communication with Society; Dimension 9: Student Services Policy</w:t>
      </w:r>
    </w:p>
    <w:p w14:paraId="79283642" w14:textId="77777777" w:rsidR="00601FD5" w:rsidRPr="00601FD5" w:rsidRDefault="00601FD5" w:rsidP="00C574FD">
      <w:pPr>
        <w:numPr>
          <w:ilvl w:val="0"/>
          <w:numId w:val="36"/>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t>Axis 4 – Management Policies:</w:t>
      </w:r>
      <w:r w:rsidRPr="00601FD5">
        <w:rPr>
          <w:rFonts w:ascii="Times New Roman" w:eastAsia="Times New Roman" w:hAnsi="Times New Roman" w:cs="Times New Roman"/>
          <w:sz w:val="24"/>
          <w:szCs w:val="24"/>
          <w:lang w:eastAsia="pt-BR"/>
        </w:rPr>
        <w:t xml:space="preserve"> Dimension 5: Personnel Policies; Dimension 6: Institutional Organization and Management; Dimension 10: Financial Sustainability</w:t>
      </w:r>
    </w:p>
    <w:p w14:paraId="16B67EBC" w14:textId="77777777" w:rsidR="00601FD5" w:rsidRPr="00601FD5" w:rsidRDefault="00601FD5" w:rsidP="00C574FD">
      <w:pPr>
        <w:numPr>
          <w:ilvl w:val="0"/>
          <w:numId w:val="36"/>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t>Axis 5 – Physical Infrastructure:</w:t>
      </w:r>
      <w:r w:rsidRPr="00601FD5">
        <w:rPr>
          <w:rFonts w:ascii="Times New Roman" w:eastAsia="Times New Roman" w:hAnsi="Times New Roman" w:cs="Times New Roman"/>
          <w:sz w:val="24"/>
          <w:szCs w:val="24"/>
          <w:lang w:eastAsia="pt-BR"/>
        </w:rPr>
        <w:t xml:space="preserve"> Dimension 7: Physical Infrastructure</w:t>
      </w:r>
    </w:p>
    <w:p w14:paraId="7228B667"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Students, faculty, tutors, and technical areas participate in institutional evaluation via anonymous questionnaires applied by the CPA, which manages the institutional self-evaluation process for the Institution and its courses.</w:t>
      </w:r>
    </w:p>
    <w:p w14:paraId="1EEA91E5"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Institutional self-evaluation involves responses from the academic community, aligned with SINAES dimensions, assessing the course, infrastructure, academic management, and institutional working conditions. Quantitative surveys are complemented by data collected from the academic sectors of Faculdade Santa Marcelina.</w:t>
      </w:r>
    </w:p>
    <w:p w14:paraId="27EBB710"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 xml:space="preserve">Analysis and interpretation of these data provide a basis for the CPA to propose actions aimed at improving institutional conditions. The self-evaluation process generates knowledge </w:t>
      </w:r>
      <w:r w:rsidRPr="00601FD5">
        <w:rPr>
          <w:rFonts w:ascii="Times New Roman" w:eastAsia="Times New Roman" w:hAnsi="Times New Roman" w:cs="Times New Roman"/>
          <w:sz w:val="24"/>
          <w:szCs w:val="24"/>
          <w:lang w:eastAsia="pt-BR"/>
        </w:rPr>
        <w:lastRenderedPageBreak/>
        <w:t>that is inherently valuable for the Institution and serves as a benchmark for external evaluation as defined by SINAES.</w:t>
      </w:r>
    </w:p>
    <w:p w14:paraId="18DAB57C"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Evaluation results are discussed with relevant stakeholders to identify solutions and implement improvements. These discussions inform the preparation of annual reports, which are made available through the Institution’s communication channels and permanently on the college website.</w:t>
      </w:r>
    </w:p>
    <w:p w14:paraId="19711344"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Self-evaluation results are used by courses and other units to review Course Pedagogical Projects, organize and update teaching processes, reorganize physical spaces, update equipment, and respond to new demands (e.g., laboratories, library). Services and student support are also reviewed and improved based on evaluation outcomes.</w:t>
      </w:r>
    </w:p>
    <w:p w14:paraId="7305D593" w14:textId="2E608DB2" w:rsid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As a management tool, evaluation results enable administrative areas to review policies and work processes, optimize physical spaces (ambiance, equipment, systems/applications), and support the development of faculty, tutors, and technical-administrative staff.</w:t>
      </w:r>
    </w:p>
    <w:p w14:paraId="0C106224" w14:textId="77777777" w:rsidR="00C63C35" w:rsidRDefault="00C63C35" w:rsidP="00601FD5">
      <w:pPr>
        <w:spacing w:before="100" w:beforeAutospacing="1" w:after="100" w:afterAutospacing="1"/>
        <w:ind w:firstLine="0"/>
        <w:jc w:val="left"/>
        <w:rPr>
          <w:rFonts w:ascii="Times New Roman" w:eastAsia="Times New Roman" w:hAnsi="Times New Roman" w:cs="Times New Roman"/>
          <w:b/>
          <w:bCs/>
          <w:sz w:val="24"/>
          <w:szCs w:val="24"/>
          <w:lang w:eastAsia="pt-BR"/>
        </w:rPr>
      </w:pPr>
    </w:p>
    <w:p w14:paraId="20E9B6AF" w14:textId="0FF383B5" w:rsidR="00601FD5" w:rsidRPr="00601FD5" w:rsidRDefault="00601FD5"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sidRPr="00BB22F2">
        <w:rPr>
          <w:rFonts w:ascii="Times New Roman" w:eastAsia="Times New Roman" w:hAnsi="Times New Roman" w:cs="Times New Roman"/>
          <w:b/>
          <w:sz w:val="24"/>
          <w:szCs w:val="24"/>
          <w:lang w:eastAsia="pt-BR"/>
        </w:rPr>
        <w:t>3.12 Course Self-Assessment</w:t>
      </w:r>
      <w:r w:rsidRPr="00601FD5">
        <w:rPr>
          <w:rFonts w:ascii="Times New Roman" w:eastAsia="Times New Roman" w:hAnsi="Times New Roman" w:cs="Times New Roman"/>
          <w:b/>
          <w:sz w:val="24"/>
          <w:szCs w:val="24"/>
          <w:lang w:eastAsia="pt-BR"/>
        </w:rPr>
        <w:br/>
      </w:r>
      <w:r w:rsidRPr="00601FD5">
        <w:rPr>
          <w:rFonts w:ascii="Times New Roman" w:eastAsia="Times New Roman" w:hAnsi="Times New Roman" w:cs="Times New Roman"/>
          <w:sz w:val="24"/>
          <w:szCs w:val="24"/>
          <w:lang w:eastAsia="pt-BR"/>
        </w:rPr>
        <w:t>The process of course evaluation is considered fundamental for fostering reflection and discussion of planned and implemented actions. It has an educational and pedagogical purpose and should constantly encourage the improvement of course quality through democratic action, based on the participation and shared responsibility of all involved.</w:t>
      </w:r>
    </w:p>
    <w:p w14:paraId="411208F4"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Undoubtedly, evaluation is a process that should allow for the identification of deviations and corrective measures, as well as the review and innovation of procedures aimed at changing attitudes and consolidating a pedagogical culture more aligned with and accessible to the mission of the College.</w:t>
      </w:r>
    </w:p>
    <w:p w14:paraId="6BEE4703"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Therefore, evaluation is seen as a formative process focused on studies, analyses, reflections, and value judgments, aiming at the qualitative transformation of educational practices operating within each course. From this perspective, course evaluation seeks to consolidate actions that ensure:</w:t>
      </w:r>
    </w:p>
    <w:p w14:paraId="2F273E25"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lastRenderedPageBreak/>
        <w:t>Continuous reconsideration of the course.</w:t>
      </w:r>
    </w:p>
    <w:p w14:paraId="0F87D541"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Alignment of educational actions with the College’s mission.</w:t>
      </w:r>
    </w:p>
    <w:p w14:paraId="690CE0D9"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Coherence between what is proposed in the Course Project and what is experienced in the daily classroom routine.</w:t>
      </w:r>
    </w:p>
    <w:p w14:paraId="2E1AD48D"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Coherence between the professional profile outlined in the pedagogical project and that developed by the course.</w:t>
      </w:r>
    </w:p>
    <w:p w14:paraId="5658F864"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Integration of the different actions of each course.</w:t>
      </w:r>
    </w:p>
    <w:p w14:paraId="2E3E05FF"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Coherence of teaching plans with the course project.</w:t>
      </w:r>
    </w:p>
    <w:p w14:paraId="1C78D02B" w14:textId="77777777" w:rsidR="00601FD5" w:rsidRPr="00601FD5" w:rsidRDefault="00601FD5" w:rsidP="00C574FD">
      <w:pPr>
        <w:numPr>
          <w:ilvl w:val="0"/>
          <w:numId w:val="37"/>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Shared responsibility of each individual involved in the educational process.</w:t>
      </w:r>
    </w:p>
    <w:p w14:paraId="61D6D4DD" w14:textId="77777777" w:rsidR="00601FD5" w:rsidRPr="00601FD5" w:rsidRDefault="00601FD5" w:rsidP="00601FD5">
      <w:pPr>
        <w:spacing w:before="100" w:beforeAutospacing="1" w:after="100" w:afterAutospacing="1"/>
        <w:ind w:firstLine="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Course evaluations at FASM are conducted every semester by all participants at the end of each period and aim to:</w:t>
      </w:r>
    </w:p>
    <w:p w14:paraId="09B11AEC" w14:textId="77777777" w:rsidR="00601FD5" w:rsidRPr="00601FD5" w:rsidRDefault="00601FD5" w:rsidP="00C574FD">
      <w:pPr>
        <w:numPr>
          <w:ilvl w:val="0"/>
          <w:numId w:val="38"/>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Ensure the continuous quality of course actions.</w:t>
      </w:r>
    </w:p>
    <w:p w14:paraId="6A629424" w14:textId="77777777" w:rsidR="00601FD5" w:rsidRPr="00601FD5" w:rsidRDefault="00601FD5" w:rsidP="00C574FD">
      <w:pPr>
        <w:numPr>
          <w:ilvl w:val="0"/>
          <w:numId w:val="38"/>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Stimulate reflection that redirects actions and addresses or minimizes identified problems.</w:t>
      </w:r>
    </w:p>
    <w:p w14:paraId="62DA230F" w14:textId="77777777" w:rsidR="00601FD5" w:rsidRPr="00601FD5" w:rsidRDefault="00601FD5" w:rsidP="00C574FD">
      <w:pPr>
        <w:numPr>
          <w:ilvl w:val="0"/>
          <w:numId w:val="38"/>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Provide support for academic-administrative decisions within the course.</w:t>
      </w:r>
    </w:p>
    <w:p w14:paraId="657FEB8F" w14:textId="77777777" w:rsidR="00601FD5" w:rsidRPr="00601FD5" w:rsidRDefault="00601FD5" w:rsidP="00C574FD">
      <w:pPr>
        <w:numPr>
          <w:ilvl w:val="0"/>
          <w:numId w:val="38"/>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Deepen the understanding of aspects detected in previous Institutional Evaluations.</w:t>
      </w:r>
    </w:p>
    <w:p w14:paraId="777CC97A" w14:textId="364BCE77" w:rsidR="00601FD5" w:rsidRDefault="00601FD5" w:rsidP="00C574FD">
      <w:pPr>
        <w:numPr>
          <w:ilvl w:val="0"/>
          <w:numId w:val="38"/>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Collect additional input for Institutional Evaluation.</w:t>
      </w:r>
    </w:p>
    <w:p w14:paraId="153C7304" w14:textId="77777777" w:rsidR="00EE0064" w:rsidRPr="00601FD5" w:rsidRDefault="00EE0064" w:rsidP="00EE0064">
      <w:pPr>
        <w:spacing w:before="100" w:beforeAutospacing="1" w:after="100" w:afterAutospacing="1"/>
        <w:rPr>
          <w:rFonts w:ascii="Times New Roman" w:eastAsia="Times New Roman" w:hAnsi="Times New Roman" w:cs="Times New Roman"/>
          <w:sz w:val="24"/>
          <w:szCs w:val="24"/>
          <w:lang w:eastAsia="pt-BR"/>
        </w:rPr>
      </w:pPr>
    </w:p>
    <w:p w14:paraId="094A492E" w14:textId="77777777" w:rsidR="00601FD5" w:rsidRPr="00601FD5" w:rsidRDefault="00601FD5"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sidRPr="00EE0064">
        <w:rPr>
          <w:rFonts w:ascii="Times New Roman" w:eastAsia="Times New Roman" w:hAnsi="Times New Roman" w:cs="Times New Roman"/>
          <w:b/>
          <w:sz w:val="24"/>
          <w:szCs w:val="24"/>
          <w:lang w:eastAsia="pt-BR"/>
        </w:rPr>
        <w:t>3.13 Self-Assessment of Distance Learning (EAD) Courses</w:t>
      </w:r>
      <w:r w:rsidRPr="00601FD5">
        <w:rPr>
          <w:rFonts w:ascii="Times New Roman" w:eastAsia="Times New Roman" w:hAnsi="Times New Roman" w:cs="Times New Roman"/>
          <w:sz w:val="24"/>
          <w:szCs w:val="24"/>
          <w:lang w:eastAsia="pt-BR"/>
        </w:rPr>
        <w:br/>
        <w:t>The evaluation and review of course content occur through surveys and assessment meetings with all actors involved in the teaching-learning process.</w:t>
      </w:r>
    </w:p>
    <w:p w14:paraId="01E626EE"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Before content is made available to students, the tutor conducts a review evaluation based on the Activity Map, aiming to ensure quality delivery.</w:t>
      </w:r>
    </w:p>
    <w:p w14:paraId="75703B4B"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During and at the end of each curricular unit, students complete a satisfaction survey regarding their study experience. The evaluation covers the unit’s content, teaching methodology, the structure of the unit within the Learning Management System (LMS), the tutor, and the technical-pedagogical tutoring team.</w:t>
      </w:r>
    </w:p>
    <w:p w14:paraId="6D9FAD59"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At the end of the semester, two additional evaluations are conducted:</w:t>
      </w:r>
    </w:p>
    <w:p w14:paraId="21CA1EE7" w14:textId="77777777" w:rsidR="00601FD5" w:rsidRPr="00601FD5" w:rsidRDefault="00601FD5" w:rsidP="00C574FD">
      <w:pPr>
        <w:numPr>
          <w:ilvl w:val="0"/>
          <w:numId w:val="39"/>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lastRenderedPageBreak/>
        <w:t>Tutor Evaluation:</w:t>
      </w:r>
      <w:r w:rsidRPr="00601FD5">
        <w:rPr>
          <w:rFonts w:ascii="Times New Roman" w:eastAsia="Times New Roman" w:hAnsi="Times New Roman" w:cs="Times New Roman"/>
          <w:sz w:val="24"/>
          <w:szCs w:val="24"/>
          <w:lang w:eastAsia="pt-BR"/>
        </w:rPr>
        <w:t xml:space="preserve"> analyzes student performance, the tutor’s own performance, the support from the technical-pedagogical tutoring team, and the LMS.</w:t>
      </w:r>
    </w:p>
    <w:p w14:paraId="6210493A" w14:textId="77777777" w:rsidR="00601FD5" w:rsidRPr="00601FD5" w:rsidRDefault="00601FD5" w:rsidP="00C574FD">
      <w:pPr>
        <w:numPr>
          <w:ilvl w:val="0"/>
          <w:numId w:val="39"/>
        </w:numPr>
        <w:spacing w:before="100" w:beforeAutospacing="1" w:after="100" w:afterAutospacing="1"/>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bCs/>
          <w:sz w:val="24"/>
          <w:szCs w:val="24"/>
          <w:lang w:eastAsia="pt-BR"/>
        </w:rPr>
        <w:t>Technical-Pedagogical Tutoring Team Evaluation:</w:t>
      </w:r>
      <w:r w:rsidRPr="00601FD5">
        <w:rPr>
          <w:rFonts w:ascii="Times New Roman" w:eastAsia="Times New Roman" w:hAnsi="Times New Roman" w:cs="Times New Roman"/>
          <w:sz w:val="24"/>
          <w:szCs w:val="24"/>
          <w:lang w:eastAsia="pt-BR"/>
        </w:rPr>
        <w:t xml:space="preserve"> analyzes student performance, the team’s own performance, the tutor’s actions, and the LMS.</w:t>
      </w:r>
    </w:p>
    <w:p w14:paraId="25D61096"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Based on information obtained through the internal evaluation process, relevant improvements are implemented to contribute to the continuous enhancement of the course and its methodology for subsequent classes.</w:t>
      </w:r>
    </w:p>
    <w:p w14:paraId="20470E28" w14:textId="715804CE" w:rsid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Evaluation indicators related to the specific training of Administrators are formalized in the curricular content of each unit.</w:t>
      </w:r>
    </w:p>
    <w:p w14:paraId="58BD43D4" w14:textId="77777777" w:rsidR="00601FD5" w:rsidRPr="00601FD5" w:rsidRDefault="00601FD5" w:rsidP="00601FD5">
      <w:pPr>
        <w:spacing w:before="100" w:beforeAutospacing="1" w:after="100" w:afterAutospacing="1"/>
        <w:ind w:firstLine="360"/>
        <w:rPr>
          <w:rFonts w:ascii="Times New Roman" w:eastAsia="Times New Roman" w:hAnsi="Times New Roman" w:cs="Times New Roman"/>
          <w:sz w:val="24"/>
          <w:szCs w:val="24"/>
          <w:lang w:eastAsia="pt-BR"/>
        </w:rPr>
      </w:pPr>
    </w:p>
    <w:p w14:paraId="60F6C8D4" w14:textId="77777777" w:rsidR="00601FD5" w:rsidRPr="00601FD5" w:rsidRDefault="00601FD5" w:rsidP="00601FD5">
      <w:pPr>
        <w:spacing w:before="100" w:beforeAutospacing="1" w:after="100" w:afterAutospacing="1"/>
        <w:ind w:firstLine="0"/>
        <w:jc w:val="left"/>
        <w:rPr>
          <w:rFonts w:ascii="Times New Roman" w:eastAsia="Times New Roman" w:hAnsi="Times New Roman" w:cs="Times New Roman"/>
          <w:sz w:val="24"/>
          <w:szCs w:val="24"/>
          <w:lang w:eastAsia="pt-BR"/>
        </w:rPr>
      </w:pPr>
      <w:r w:rsidRPr="00601FD5">
        <w:rPr>
          <w:rFonts w:ascii="Times New Roman" w:eastAsia="Times New Roman" w:hAnsi="Times New Roman" w:cs="Times New Roman"/>
          <w:b/>
          <w:sz w:val="24"/>
          <w:szCs w:val="24"/>
          <w:lang w:eastAsia="pt-BR"/>
        </w:rPr>
        <w:t>3.14 Student Performance Assessment</w:t>
      </w:r>
      <w:r w:rsidRPr="00601FD5">
        <w:rPr>
          <w:rFonts w:ascii="Times New Roman" w:eastAsia="Times New Roman" w:hAnsi="Times New Roman" w:cs="Times New Roman"/>
          <w:b/>
          <w:sz w:val="24"/>
          <w:szCs w:val="24"/>
          <w:lang w:eastAsia="pt-BR"/>
        </w:rPr>
        <w:br/>
      </w:r>
      <w:r w:rsidRPr="00601FD5">
        <w:rPr>
          <w:rFonts w:ascii="Times New Roman" w:eastAsia="Times New Roman" w:hAnsi="Times New Roman" w:cs="Times New Roman"/>
          <w:sz w:val="24"/>
          <w:szCs w:val="24"/>
          <w:lang w:eastAsia="pt-BR"/>
        </w:rPr>
        <w:t>To verify the teaching-learning process, evaluations aim to apply questions modeled after external performance assessments, seeking to identify students’ knowledge in alignment with the program of each curricular unit. Evaluations are conducted each semester to assess performance while preparing students for challenging and interpretive questions inherent to the professional field.</w:t>
      </w:r>
    </w:p>
    <w:p w14:paraId="768364F9" w14:textId="77777777" w:rsidR="00601FD5" w:rsidRPr="00601FD5" w:rsidRDefault="00601FD5" w:rsidP="00601FD5">
      <w:pPr>
        <w:spacing w:before="100" w:beforeAutospacing="1" w:after="100" w:afterAutospacing="1"/>
        <w:ind w:firstLine="708"/>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The questions also aim to develop students’ clinical and critical thinking through the analysis of clinical cases, encouraging the activation of knowledge and discussion of current events and general knowledge.</w:t>
      </w:r>
    </w:p>
    <w:p w14:paraId="29C59D3E" w14:textId="77777777" w:rsidR="00601FD5" w:rsidRPr="00601FD5" w:rsidRDefault="00601FD5" w:rsidP="00601FD5">
      <w:pPr>
        <w:spacing w:before="100" w:beforeAutospacing="1" w:after="100" w:afterAutospacing="1"/>
        <w:ind w:firstLine="0"/>
        <w:rPr>
          <w:rFonts w:ascii="Times New Roman" w:eastAsia="Times New Roman" w:hAnsi="Times New Roman" w:cs="Times New Roman"/>
          <w:sz w:val="24"/>
          <w:szCs w:val="24"/>
          <w:lang w:eastAsia="pt-BR"/>
        </w:rPr>
      </w:pPr>
      <w:r w:rsidRPr="00601FD5">
        <w:rPr>
          <w:rFonts w:ascii="Times New Roman" w:eastAsia="Times New Roman" w:hAnsi="Times New Roman" w:cs="Times New Roman"/>
          <w:sz w:val="24"/>
          <w:szCs w:val="24"/>
          <w:lang w:eastAsia="pt-BR"/>
        </w:rPr>
        <w:t>As a strategy for performance assessment, the following process is proposed:</w:t>
      </w:r>
    </w:p>
    <w:p w14:paraId="741BF9A3" w14:textId="77777777" w:rsidR="00B56A72" w:rsidRPr="00766B94" w:rsidRDefault="00B56A72" w:rsidP="00B56A72">
      <w:pPr>
        <w:spacing w:after="0"/>
        <w:rPr>
          <w:rFonts w:ascii="Times New Roman" w:eastAsia="Times New Roman" w:hAnsi="Times New Roman" w:cs="Times New Roman"/>
          <w:sz w:val="24"/>
          <w:szCs w:val="24"/>
          <w:lang w:eastAsia="pt-BR"/>
        </w:rPr>
      </w:pPr>
    </w:p>
    <w:tbl>
      <w:tblPr>
        <w:tblW w:w="8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5460"/>
      </w:tblGrid>
      <w:tr w:rsidR="00B56A72" w:rsidRPr="00766B94" w14:paraId="1CF13D28" w14:textId="77777777" w:rsidTr="00601FD5">
        <w:trPr>
          <w:jc w:val="center"/>
        </w:trPr>
        <w:tc>
          <w:tcPr>
            <w:tcW w:w="8490"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7044DD78" w14:textId="31945FBB" w:rsidR="00B56A72" w:rsidRPr="00766B94" w:rsidRDefault="00B56A72" w:rsidP="00113052">
            <w:pPr>
              <w:spacing w:after="0"/>
              <w:ind w:firstLine="0"/>
              <w:jc w:val="center"/>
              <w:textAlignment w:val="baseline"/>
              <w:rPr>
                <w:rFonts w:ascii="Times New Roman" w:eastAsia="Times New Roman" w:hAnsi="Times New Roman" w:cs="Times New Roman"/>
                <w:b/>
                <w:bCs/>
                <w:sz w:val="24"/>
                <w:szCs w:val="24"/>
                <w:lang w:eastAsia="pt-BR"/>
              </w:rPr>
            </w:pPr>
            <w:r w:rsidRPr="00766B94">
              <w:rPr>
                <w:rFonts w:ascii="Times New Roman" w:eastAsia="Times New Roman" w:hAnsi="Times New Roman" w:cs="Times New Roman"/>
                <w:b/>
                <w:bCs/>
                <w:sz w:val="24"/>
                <w:szCs w:val="24"/>
                <w:lang w:eastAsia="pt-BR"/>
              </w:rPr>
              <w:t>INSTRUC</w:t>
            </w:r>
            <w:r w:rsidR="00601FD5">
              <w:rPr>
                <w:rFonts w:ascii="Times New Roman" w:eastAsia="Times New Roman" w:hAnsi="Times New Roman" w:cs="Times New Roman"/>
                <w:b/>
                <w:bCs/>
                <w:sz w:val="24"/>
                <w:szCs w:val="24"/>
                <w:lang w:eastAsia="pt-BR"/>
              </w:rPr>
              <w:t>T</w:t>
            </w:r>
            <w:r w:rsidRPr="00766B94">
              <w:rPr>
                <w:rFonts w:ascii="Times New Roman" w:eastAsia="Times New Roman" w:hAnsi="Times New Roman" w:cs="Times New Roman"/>
                <w:b/>
                <w:bCs/>
                <w:sz w:val="24"/>
                <w:szCs w:val="24"/>
                <w:lang w:eastAsia="pt-BR"/>
              </w:rPr>
              <w:t>IONAL</w:t>
            </w:r>
            <w:r w:rsidR="00601FD5" w:rsidRPr="00766B94">
              <w:rPr>
                <w:rFonts w:ascii="Times New Roman" w:eastAsia="Times New Roman" w:hAnsi="Times New Roman" w:cs="Times New Roman"/>
                <w:b/>
                <w:bCs/>
                <w:sz w:val="24"/>
                <w:szCs w:val="24"/>
                <w:lang w:eastAsia="pt-BR"/>
              </w:rPr>
              <w:t xml:space="preserve"> PROJE</w:t>
            </w:r>
            <w:r w:rsidR="00601FD5">
              <w:rPr>
                <w:rFonts w:ascii="Times New Roman" w:eastAsia="Times New Roman" w:hAnsi="Times New Roman" w:cs="Times New Roman"/>
                <w:b/>
                <w:bCs/>
                <w:sz w:val="24"/>
                <w:szCs w:val="24"/>
                <w:lang w:eastAsia="pt-BR"/>
              </w:rPr>
              <w:t>C</w:t>
            </w:r>
            <w:r w:rsidR="00601FD5" w:rsidRPr="00766B94">
              <w:rPr>
                <w:rFonts w:ascii="Times New Roman" w:eastAsia="Times New Roman" w:hAnsi="Times New Roman" w:cs="Times New Roman"/>
                <w:b/>
                <w:bCs/>
                <w:sz w:val="24"/>
                <w:szCs w:val="24"/>
                <w:lang w:eastAsia="pt-BR"/>
              </w:rPr>
              <w:t>T</w:t>
            </w:r>
          </w:p>
        </w:tc>
      </w:tr>
      <w:tr w:rsidR="00B56A72" w:rsidRPr="00766B94" w14:paraId="0F36DC12" w14:textId="77777777" w:rsidTr="00601FD5">
        <w:trPr>
          <w:jc w:val="center"/>
        </w:trPr>
        <w:tc>
          <w:tcPr>
            <w:tcW w:w="8490"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6DC3E50B" w14:textId="2164EF2A" w:rsidR="00B56A72" w:rsidRPr="00766B94" w:rsidRDefault="00B56A72" w:rsidP="00113052">
            <w:pPr>
              <w:spacing w:after="0"/>
              <w:ind w:firstLine="0"/>
              <w:jc w:val="center"/>
              <w:textAlignment w:val="baseline"/>
              <w:rPr>
                <w:rFonts w:ascii="Times New Roman" w:eastAsia="Times New Roman" w:hAnsi="Times New Roman" w:cs="Times New Roman"/>
                <w:b/>
                <w:bCs/>
                <w:sz w:val="24"/>
                <w:szCs w:val="24"/>
                <w:lang w:eastAsia="pt-BR"/>
              </w:rPr>
            </w:pPr>
            <w:r w:rsidRPr="00766B94">
              <w:rPr>
                <w:rFonts w:ascii="Times New Roman" w:eastAsia="Times New Roman" w:hAnsi="Times New Roman" w:cs="Times New Roman"/>
                <w:b/>
                <w:bCs/>
                <w:sz w:val="24"/>
                <w:szCs w:val="24"/>
                <w:lang w:eastAsia="pt-BR"/>
              </w:rPr>
              <w:t>SENSIBILIZA</w:t>
            </w:r>
            <w:r w:rsidR="00601FD5">
              <w:rPr>
                <w:rFonts w:ascii="Times New Roman" w:eastAsia="Times New Roman" w:hAnsi="Times New Roman" w:cs="Times New Roman"/>
                <w:b/>
                <w:bCs/>
                <w:sz w:val="24"/>
                <w:szCs w:val="24"/>
                <w:lang w:eastAsia="pt-BR"/>
              </w:rPr>
              <w:t>TION</w:t>
            </w:r>
          </w:p>
        </w:tc>
      </w:tr>
      <w:tr w:rsidR="00601FD5" w:rsidRPr="00766B94" w14:paraId="13C8A4C7"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46A568CB" w14:textId="07DB0B15" w:rsidR="00601FD5" w:rsidRPr="002C389C" w:rsidRDefault="00601FD5" w:rsidP="00601FD5">
            <w:pPr>
              <w:spacing w:after="0"/>
              <w:ind w:firstLine="0"/>
              <w:jc w:val="center"/>
              <w:textAlignment w:val="baseline"/>
              <w:rPr>
                <w:rFonts w:asciiTheme="majorHAnsi" w:eastAsia="Times New Roman" w:hAnsiTheme="majorHAnsi" w:cstheme="majorHAnsi"/>
                <w:b/>
                <w:bCs/>
                <w:sz w:val="24"/>
                <w:szCs w:val="24"/>
                <w:lang w:eastAsia="pt-BR"/>
              </w:rPr>
            </w:pPr>
            <w:r w:rsidRPr="002C389C">
              <w:rPr>
                <w:rStyle w:val="Forte"/>
                <w:rFonts w:asciiTheme="majorHAnsi" w:hAnsiTheme="majorHAnsi" w:cstheme="majorHAnsi"/>
              </w:rPr>
              <w:t>DURATION / PERIOD</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2B20DCF" w14:textId="787CB287" w:rsidR="00601FD5" w:rsidRPr="002C389C" w:rsidRDefault="00601FD5" w:rsidP="002C389C">
            <w:pPr>
              <w:spacing w:after="0"/>
              <w:ind w:firstLine="0"/>
              <w:textAlignment w:val="baseline"/>
              <w:rPr>
                <w:rFonts w:ascii="Times New Roman" w:eastAsia="Times New Roman" w:hAnsi="Times New Roman" w:cs="Times New Roman"/>
                <w:sz w:val="24"/>
                <w:szCs w:val="24"/>
                <w:lang w:eastAsia="pt-BR"/>
              </w:rPr>
            </w:pPr>
            <w:r w:rsidRPr="002C389C">
              <w:rPr>
                <w:rFonts w:ascii="Times New Roman" w:hAnsi="Times New Roman" w:cs="Times New Roman"/>
                <w:sz w:val="24"/>
                <w:szCs w:val="24"/>
              </w:rPr>
              <w:t>Ongoing throughout the course / every semester</w:t>
            </w:r>
          </w:p>
        </w:tc>
      </w:tr>
      <w:tr w:rsidR="00601FD5" w:rsidRPr="00766B94" w14:paraId="59537997"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52CBA023" w14:textId="5EC7B0A3" w:rsidR="00601FD5" w:rsidRPr="002C389C" w:rsidRDefault="00601FD5" w:rsidP="00601FD5">
            <w:pPr>
              <w:spacing w:after="0"/>
              <w:ind w:firstLine="0"/>
              <w:jc w:val="center"/>
              <w:textAlignment w:val="baseline"/>
              <w:rPr>
                <w:rFonts w:asciiTheme="majorHAnsi" w:eastAsia="Times New Roman" w:hAnsiTheme="majorHAnsi" w:cstheme="majorHAnsi"/>
                <w:sz w:val="24"/>
                <w:szCs w:val="24"/>
                <w:lang w:eastAsia="pt-BR"/>
              </w:rPr>
            </w:pPr>
            <w:r w:rsidRPr="002C389C">
              <w:rPr>
                <w:rStyle w:val="Forte"/>
                <w:rFonts w:asciiTheme="majorHAnsi" w:hAnsiTheme="majorHAnsi" w:cstheme="majorHAnsi"/>
              </w:rPr>
              <w:t>AUDIENCE</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68CB4643" w14:textId="71E7B315" w:rsidR="00601FD5" w:rsidRPr="002C389C" w:rsidRDefault="00601FD5" w:rsidP="002C389C">
            <w:pPr>
              <w:spacing w:after="0"/>
              <w:ind w:firstLine="0"/>
              <w:textAlignment w:val="baseline"/>
              <w:rPr>
                <w:rFonts w:ascii="Times New Roman" w:eastAsia="Times New Roman" w:hAnsi="Times New Roman" w:cs="Times New Roman"/>
                <w:sz w:val="24"/>
                <w:szCs w:val="24"/>
                <w:lang w:eastAsia="pt-BR"/>
              </w:rPr>
            </w:pPr>
            <w:r w:rsidRPr="002C389C">
              <w:rPr>
                <w:rFonts w:ascii="Times New Roman" w:hAnsi="Times New Roman" w:cs="Times New Roman"/>
                <w:sz w:val="24"/>
                <w:szCs w:val="24"/>
              </w:rPr>
              <w:t>All students enrolled in the course, especially those entering or graduating in the year the EXAM for the corresponding course is offered.</w:t>
            </w:r>
          </w:p>
        </w:tc>
      </w:tr>
      <w:tr w:rsidR="00601FD5" w:rsidRPr="00766B94" w14:paraId="57B8913A"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726C7C5B" w14:textId="2B01C18C" w:rsidR="00601FD5" w:rsidRPr="002C389C" w:rsidRDefault="00601FD5" w:rsidP="00601FD5">
            <w:pPr>
              <w:spacing w:after="0"/>
              <w:ind w:firstLine="0"/>
              <w:jc w:val="center"/>
              <w:textAlignment w:val="baseline"/>
              <w:rPr>
                <w:rFonts w:asciiTheme="majorHAnsi" w:eastAsia="Times New Roman" w:hAnsiTheme="majorHAnsi" w:cstheme="majorHAnsi"/>
                <w:sz w:val="24"/>
                <w:szCs w:val="24"/>
                <w:lang w:eastAsia="pt-BR"/>
              </w:rPr>
            </w:pPr>
            <w:r w:rsidRPr="002C389C">
              <w:rPr>
                <w:rStyle w:val="Forte"/>
                <w:rFonts w:asciiTheme="majorHAnsi" w:hAnsiTheme="majorHAnsi" w:cstheme="majorHAnsi"/>
              </w:rPr>
              <w:lastRenderedPageBreak/>
              <w:t>OBJECTIVES</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46EB9B7B" w14:textId="01D68258" w:rsidR="00601FD5" w:rsidRPr="002C389C" w:rsidRDefault="00601FD5" w:rsidP="002C389C">
            <w:pPr>
              <w:spacing w:after="0"/>
              <w:ind w:firstLine="0"/>
              <w:textAlignment w:val="baseline"/>
              <w:rPr>
                <w:rFonts w:ascii="Times New Roman" w:eastAsia="Times New Roman" w:hAnsi="Times New Roman" w:cs="Times New Roman"/>
                <w:sz w:val="24"/>
                <w:szCs w:val="24"/>
                <w:lang w:eastAsia="pt-BR"/>
              </w:rPr>
            </w:pPr>
            <w:r w:rsidRPr="002C389C">
              <w:rPr>
                <w:rFonts w:ascii="Times New Roman" w:hAnsi="Times New Roman" w:cs="Times New Roman"/>
                <w:sz w:val="24"/>
                <w:szCs w:val="24"/>
              </w:rPr>
              <w:t>Raise student awareness regarding responsibility, importance, and potential penalties for not participating in the exam.</w:t>
            </w:r>
          </w:p>
        </w:tc>
      </w:tr>
      <w:tr w:rsidR="00601FD5" w:rsidRPr="00766B94" w14:paraId="19F8421A"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7980B444" w14:textId="0A42F7A7" w:rsidR="00601FD5" w:rsidRPr="002C389C" w:rsidRDefault="00601FD5" w:rsidP="00601FD5">
            <w:pPr>
              <w:spacing w:after="0"/>
              <w:ind w:firstLine="0"/>
              <w:jc w:val="center"/>
              <w:textAlignment w:val="baseline"/>
              <w:rPr>
                <w:rFonts w:asciiTheme="majorHAnsi" w:eastAsia="Times New Roman" w:hAnsiTheme="majorHAnsi" w:cstheme="majorHAnsi"/>
                <w:sz w:val="24"/>
                <w:szCs w:val="24"/>
                <w:lang w:eastAsia="pt-BR"/>
              </w:rPr>
            </w:pPr>
            <w:r w:rsidRPr="002C389C">
              <w:rPr>
                <w:rStyle w:val="Forte"/>
                <w:rFonts w:asciiTheme="majorHAnsi" w:hAnsiTheme="majorHAnsi" w:cstheme="majorHAnsi"/>
              </w:rPr>
              <w:t>SYLLABUS</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990902F" w14:textId="06ED49C7" w:rsidR="00601FD5" w:rsidRPr="002C389C" w:rsidRDefault="00601FD5" w:rsidP="002C389C">
            <w:pPr>
              <w:spacing w:after="0"/>
              <w:ind w:firstLine="0"/>
              <w:textAlignment w:val="baseline"/>
              <w:rPr>
                <w:rFonts w:ascii="Times New Roman" w:eastAsia="Times New Roman" w:hAnsi="Times New Roman" w:cs="Times New Roman"/>
                <w:sz w:val="24"/>
                <w:szCs w:val="24"/>
                <w:lang w:eastAsia="pt-BR"/>
              </w:rPr>
            </w:pPr>
            <w:r w:rsidRPr="002C389C">
              <w:rPr>
                <w:rFonts w:ascii="Times New Roman" w:hAnsi="Times New Roman" w:cs="Times New Roman"/>
                <w:sz w:val="24"/>
                <w:szCs w:val="24"/>
              </w:rPr>
              <w:t>What is the Performance Exam? Importance of the Exam; How to access the form; How to fill out the form; Knowing My Institution; How is the exam conducted?</w:t>
            </w:r>
          </w:p>
        </w:tc>
      </w:tr>
      <w:tr w:rsidR="00601FD5" w:rsidRPr="00766B94" w14:paraId="08011F17"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4215B8AE" w14:textId="58EA62C5" w:rsidR="00601FD5" w:rsidRPr="002C389C" w:rsidRDefault="00601FD5" w:rsidP="00601FD5">
            <w:pPr>
              <w:spacing w:after="0"/>
              <w:ind w:firstLine="0"/>
              <w:jc w:val="center"/>
              <w:textAlignment w:val="baseline"/>
              <w:rPr>
                <w:rFonts w:asciiTheme="majorHAnsi" w:eastAsia="Times New Roman" w:hAnsiTheme="majorHAnsi" w:cstheme="majorHAnsi"/>
                <w:sz w:val="24"/>
                <w:szCs w:val="24"/>
                <w:lang w:eastAsia="pt-BR"/>
              </w:rPr>
            </w:pPr>
            <w:r w:rsidRPr="002C389C">
              <w:rPr>
                <w:rStyle w:val="Forte"/>
                <w:rFonts w:asciiTheme="majorHAnsi" w:hAnsiTheme="majorHAnsi" w:cstheme="majorHAnsi"/>
              </w:rPr>
              <w:t>METHODOLOGY</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6B00F00" w14:textId="0DE3FB09" w:rsidR="00601FD5" w:rsidRPr="002C389C" w:rsidRDefault="00601FD5" w:rsidP="00C574FD">
            <w:pPr>
              <w:pStyle w:val="NormalWeb"/>
              <w:numPr>
                <w:ilvl w:val="0"/>
                <w:numId w:val="40"/>
              </w:numPr>
              <w:spacing w:line="360" w:lineRule="auto"/>
            </w:pPr>
            <w:r w:rsidRPr="002C389C">
              <w:t>Stimulate discussion about the Exam</w:t>
            </w:r>
          </w:p>
          <w:p w14:paraId="4B3C4A71" w14:textId="21C49710" w:rsidR="00601FD5" w:rsidRPr="002C389C" w:rsidRDefault="00601FD5" w:rsidP="00C574FD">
            <w:pPr>
              <w:pStyle w:val="NormalWeb"/>
              <w:numPr>
                <w:ilvl w:val="0"/>
                <w:numId w:val="40"/>
              </w:numPr>
              <w:spacing w:line="360" w:lineRule="auto"/>
            </w:pPr>
            <w:r w:rsidRPr="002C389C">
              <w:t>Provide video lessons explaining the concept and importance of performance evaluation</w:t>
            </w:r>
          </w:p>
          <w:p w14:paraId="6300A9EA" w14:textId="5803B85C" w:rsidR="00601FD5" w:rsidRPr="002C389C" w:rsidRDefault="00601FD5" w:rsidP="00C574FD">
            <w:pPr>
              <w:pStyle w:val="NormalWeb"/>
              <w:numPr>
                <w:ilvl w:val="0"/>
                <w:numId w:val="40"/>
              </w:numPr>
              <w:spacing w:line="360" w:lineRule="auto"/>
            </w:pPr>
            <w:r w:rsidRPr="002C389C">
              <w:t>Practice exercises</w:t>
            </w:r>
          </w:p>
          <w:p w14:paraId="2B83602F" w14:textId="2C4D035F" w:rsidR="00601FD5" w:rsidRPr="002C389C" w:rsidRDefault="00601FD5" w:rsidP="00C574FD">
            <w:pPr>
              <w:pStyle w:val="NormalWeb"/>
              <w:numPr>
                <w:ilvl w:val="0"/>
                <w:numId w:val="40"/>
              </w:numPr>
              <w:spacing w:line="360" w:lineRule="auto"/>
            </w:pPr>
            <w:r w:rsidRPr="002C389C">
              <w:t>Mock test</w:t>
            </w:r>
          </w:p>
          <w:p w14:paraId="6A0DAD4F" w14:textId="6C0E59DF" w:rsidR="00601FD5" w:rsidRPr="002C389C" w:rsidRDefault="00601FD5" w:rsidP="00C574FD">
            <w:pPr>
              <w:pStyle w:val="NormalWeb"/>
              <w:numPr>
                <w:ilvl w:val="0"/>
                <w:numId w:val="40"/>
              </w:numPr>
              <w:spacing w:line="360" w:lineRule="auto"/>
            </w:pPr>
            <w:r w:rsidRPr="002C389C">
              <w:t>Simulation of filling out the socioeconomic form (in-person or online with coordination support)</w:t>
            </w:r>
          </w:p>
          <w:p w14:paraId="41E84DE5" w14:textId="77777777" w:rsidR="00601FD5" w:rsidRPr="002C389C" w:rsidRDefault="00601FD5" w:rsidP="002C389C">
            <w:pPr>
              <w:spacing w:after="0"/>
              <w:ind w:firstLine="0"/>
              <w:textAlignment w:val="baseline"/>
              <w:rPr>
                <w:rFonts w:ascii="Times New Roman" w:eastAsia="Times New Roman" w:hAnsi="Times New Roman" w:cs="Times New Roman"/>
                <w:sz w:val="24"/>
                <w:szCs w:val="24"/>
                <w:lang w:eastAsia="pt-BR"/>
              </w:rPr>
            </w:pPr>
          </w:p>
        </w:tc>
      </w:tr>
      <w:tr w:rsidR="00601FD5" w:rsidRPr="00C163DA" w14:paraId="2E4A6AE0"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2E12611D" w14:textId="3B272606" w:rsidR="00601FD5" w:rsidRPr="002C389C" w:rsidRDefault="00601FD5" w:rsidP="00601FD5">
            <w:pPr>
              <w:spacing w:after="0"/>
              <w:ind w:firstLine="0"/>
              <w:jc w:val="center"/>
              <w:textAlignment w:val="baseline"/>
              <w:rPr>
                <w:rFonts w:asciiTheme="majorHAnsi" w:eastAsia="Times New Roman" w:hAnsiTheme="majorHAnsi" w:cstheme="majorHAnsi"/>
                <w:sz w:val="24"/>
                <w:szCs w:val="24"/>
                <w:lang w:eastAsia="pt-BR"/>
              </w:rPr>
            </w:pPr>
            <w:r w:rsidRPr="002C389C">
              <w:rPr>
                <w:rStyle w:val="Forte"/>
                <w:rFonts w:asciiTheme="majorHAnsi" w:hAnsiTheme="majorHAnsi" w:cstheme="majorHAnsi"/>
              </w:rPr>
              <w:t>MEDIA AND TECHNOLOGICAL STRATEGIES</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7973F87A" w14:textId="53B54897" w:rsidR="002C389C" w:rsidRPr="002C389C" w:rsidRDefault="002C389C" w:rsidP="00C574FD">
            <w:pPr>
              <w:pStyle w:val="NormalWeb"/>
              <w:numPr>
                <w:ilvl w:val="0"/>
                <w:numId w:val="40"/>
              </w:numPr>
              <w:spacing w:line="360" w:lineRule="auto"/>
            </w:pPr>
            <w:r w:rsidRPr="002C389C">
              <w:t>Instructional videos</w:t>
            </w:r>
          </w:p>
          <w:p w14:paraId="71105714" w14:textId="6CAEA610" w:rsidR="002C389C" w:rsidRPr="002C389C" w:rsidRDefault="002C389C" w:rsidP="00C574FD">
            <w:pPr>
              <w:pStyle w:val="NormalWeb"/>
              <w:numPr>
                <w:ilvl w:val="0"/>
                <w:numId w:val="40"/>
              </w:numPr>
              <w:spacing w:line="360" w:lineRule="auto"/>
            </w:pPr>
            <w:r w:rsidRPr="002C389C">
              <w:t>Activities</w:t>
            </w:r>
          </w:p>
          <w:p w14:paraId="1B448260" w14:textId="7F54F625" w:rsidR="00601FD5" w:rsidRPr="002C389C" w:rsidRDefault="00601FD5" w:rsidP="002C389C">
            <w:pPr>
              <w:spacing w:after="0"/>
              <w:ind w:firstLine="0"/>
              <w:textAlignment w:val="baseline"/>
              <w:rPr>
                <w:rFonts w:ascii="Times New Roman" w:eastAsia="Times New Roman" w:hAnsi="Times New Roman" w:cs="Times New Roman"/>
                <w:sz w:val="24"/>
                <w:szCs w:val="24"/>
                <w:lang w:eastAsia="pt-BR"/>
              </w:rPr>
            </w:pPr>
          </w:p>
        </w:tc>
      </w:tr>
      <w:tr w:rsidR="00601FD5" w:rsidRPr="00C163DA" w14:paraId="4E055F18"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3E0482D5" w14:textId="2BFB2BA1" w:rsidR="00601FD5" w:rsidRPr="002C389C" w:rsidRDefault="00601FD5" w:rsidP="00601FD5">
            <w:pPr>
              <w:spacing w:after="0"/>
              <w:ind w:firstLine="0"/>
              <w:jc w:val="center"/>
              <w:textAlignment w:val="baseline"/>
              <w:rPr>
                <w:rFonts w:asciiTheme="majorHAnsi" w:eastAsia="Times New Roman" w:hAnsiTheme="majorHAnsi" w:cstheme="majorHAnsi"/>
                <w:sz w:val="24"/>
                <w:szCs w:val="24"/>
                <w:lang w:eastAsia="pt-BR"/>
              </w:rPr>
            </w:pPr>
            <w:r w:rsidRPr="002C389C">
              <w:rPr>
                <w:rStyle w:val="Forte"/>
                <w:rFonts w:asciiTheme="majorHAnsi" w:hAnsiTheme="majorHAnsi" w:cstheme="majorHAnsi"/>
              </w:rPr>
              <w:t>LMS TOOLS</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045EC33" w14:textId="4237D715" w:rsidR="002C389C" w:rsidRPr="002C389C" w:rsidRDefault="002C389C" w:rsidP="00C574FD">
            <w:pPr>
              <w:pStyle w:val="NormalWeb"/>
              <w:numPr>
                <w:ilvl w:val="0"/>
                <w:numId w:val="40"/>
              </w:numPr>
              <w:spacing w:line="360" w:lineRule="auto"/>
            </w:pPr>
            <w:r w:rsidRPr="002C389C">
              <w:t>Discussion forum for questions</w:t>
            </w:r>
          </w:p>
          <w:p w14:paraId="258346BB" w14:textId="7552B1C8" w:rsidR="002C389C" w:rsidRPr="002C389C" w:rsidRDefault="002C389C" w:rsidP="00C574FD">
            <w:pPr>
              <w:pStyle w:val="NormalWeb"/>
              <w:numPr>
                <w:ilvl w:val="0"/>
                <w:numId w:val="40"/>
              </w:numPr>
              <w:spacing w:line="360" w:lineRule="auto"/>
            </w:pPr>
            <w:r w:rsidRPr="002C389C">
              <w:t>Self-correcting questions with feedback</w:t>
            </w:r>
          </w:p>
          <w:p w14:paraId="2400CEAC" w14:textId="3894BE30" w:rsidR="00601FD5" w:rsidRPr="002C389C" w:rsidRDefault="002C389C" w:rsidP="00C574FD">
            <w:pPr>
              <w:pStyle w:val="NormalWeb"/>
              <w:numPr>
                <w:ilvl w:val="0"/>
                <w:numId w:val="40"/>
              </w:numPr>
              <w:spacing w:line="360" w:lineRule="auto"/>
            </w:pPr>
            <w:r w:rsidRPr="002C389C">
              <w:t>Notices – General Guidelines</w:t>
            </w:r>
          </w:p>
        </w:tc>
      </w:tr>
      <w:tr w:rsidR="00B56A72" w:rsidRPr="00C163DA" w14:paraId="3A808112" w14:textId="77777777" w:rsidTr="00601FD5">
        <w:trPr>
          <w:jc w:val="center"/>
        </w:trPr>
        <w:tc>
          <w:tcPr>
            <w:tcW w:w="3030" w:type="dxa"/>
            <w:tcBorders>
              <w:top w:val="single" w:sz="6" w:space="0" w:color="auto"/>
              <w:left w:val="single" w:sz="6" w:space="0" w:color="auto"/>
              <w:bottom w:val="single" w:sz="6" w:space="0" w:color="auto"/>
              <w:right w:val="single" w:sz="6" w:space="0" w:color="auto"/>
            </w:tcBorders>
            <w:shd w:val="clear" w:color="auto" w:fill="E2EFD9"/>
            <w:hideMark/>
          </w:tcPr>
          <w:p w14:paraId="3F1E07EA" w14:textId="77777777" w:rsidR="00B56A72" w:rsidRPr="002C389C" w:rsidRDefault="00B56A72" w:rsidP="00113052">
            <w:pPr>
              <w:spacing w:after="0"/>
              <w:ind w:firstLine="0"/>
              <w:textAlignment w:val="baseline"/>
              <w:rPr>
                <w:rFonts w:asciiTheme="majorHAnsi" w:eastAsia="Times New Roman" w:hAnsiTheme="majorHAnsi" w:cstheme="majorHAnsi"/>
                <w:b/>
                <w:bCs/>
                <w:color w:val="385623"/>
                <w:sz w:val="24"/>
                <w:szCs w:val="24"/>
                <w:lang w:eastAsia="pt-BR"/>
              </w:rPr>
            </w:pPr>
          </w:p>
          <w:p w14:paraId="7E2280EF" w14:textId="7E694628" w:rsidR="00B56A72" w:rsidRPr="002C389C" w:rsidRDefault="002C389C" w:rsidP="00113052">
            <w:pPr>
              <w:spacing w:after="0"/>
              <w:ind w:firstLine="0"/>
              <w:jc w:val="center"/>
              <w:textAlignment w:val="baseline"/>
              <w:rPr>
                <w:rFonts w:asciiTheme="majorHAnsi" w:eastAsia="Times New Roman" w:hAnsiTheme="majorHAnsi" w:cstheme="majorHAnsi"/>
                <w:sz w:val="24"/>
                <w:szCs w:val="24"/>
                <w:lang w:eastAsia="pt-BR"/>
              </w:rPr>
            </w:pPr>
            <w:r w:rsidRPr="002C389C">
              <w:rPr>
                <w:rFonts w:asciiTheme="majorHAnsi" w:eastAsia="Times New Roman" w:hAnsiTheme="majorHAnsi" w:cstheme="majorHAnsi"/>
                <w:b/>
                <w:bCs/>
                <w:color w:val="000000" w:themeColor="text1"/>
                <w:sz w:val="24"/>
                <w:szCs w:val="24"/>
                <w:lang w:eastAsia="pt-BR"/>
              </w:rPr>
              <w:t>CERTIFICATION</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0CB9445E" w14:textId="6A0261D8" w:rsidR="00B56A72" w:rsidRPr="002C389C" w:rsidRDefault="002C389C" w:rsidP="002C389C">
            <w:pPr>
              <w:spacing w:after="0"/>
              <w:ind w:firstLine="0"/>
              <w:textAlignment w:val="baseline"/>
              <w:rPr>
                <w:rFonts w:ascii="Times New Roman" w:eastAsia="Times New Roman" w:hAnsi="Times New Roman" w:cs="Times New Roman"/>
                <w:sz w:val="24"/>
                <w:szCs w:val="24"/>
                <w:lang w:eastAsia="pt-BR"/>
              </w:rPr>
            </w:pPr>
            <w:r w:rsidRPr="002C389C">
              <w:rPr>
                <w:rFonts w:ascii="Times New Roman" w:hAnsi="Times New Roman" w:cs="Times New Roman"/>
                <w:sz w:val="24"/>
                <w:szCs w:val="24"/>
              </w:rPr>
              <w:t xml:space="preserve">Students who participate in the training will receive a certificate, which will be recognized as </w:t>
            </w:r>
            <w:r w:rsidRPr="002C389C">
              <w:rPr>
                <w:rStyle w:val="Forte"/>
                <w:rFonts w:ascii="Times New Roman" w:hAnsi="Times New Roman" w:cs="Times New Roman"/>
                <w:sz w:val="24"/>
                <w:szCs w:val="24"/>
              </w:rPr>
              <w:t>Complementary Activities</w:t>
            </w:r>
            <w:r w:rsidRPr="002C389C">
              <w:rPr>
                <w:rFonts w:ascii="Times New Roman" w:hAnsi="Times New Roman" w:cs="Times New Roman"/>
                <w:sz w:val="24"/>
                <w:szCs w:val="24"/>
              </w:rPr>
              <w:t xml:space="preserve"> within the course.</w:t>
            </w:r>
          </w:p>
        </w:tc>
      </w:tr>
    </w:tbl>
    <w:p w14:paraId="44D6B398" w14:textId="77777777" w:rsidR="00A048F5" w:rsidRDefault="00A048F5" w:rsidP="00424502">
      <w:pPr>
        <w:pStyle w:val="Ttulo2"/>
        <w:jc w:val="both"/>
      </w:pPr>
    </w:p>
    <w:p w14:paraId="41192FBB" w14:textId="77777777" w:rsidR="002C389C" w:rsidRPr="002C389C" w:rsidRDefault="002C389C" w:rsidP="002C389C">
      <w:pPr>
        <w:spacing w:before="100" w:beforeAutospacing="1" w:after="100" w:afterAutospacing="1"/>
        <w:ind w:firstLine="0"/>
        <w:rPr>
          <w:rFonts w:ascii="Times New Roman" w:eastAsia="Times New Roman" w:hAnsi="Times New Roman" w:cs="Times New Roman"/>
          <w:sz w:val="24"/>
          <w:szCs w:val="24"/>
          <w:lang w:eastAsia="pt-BR"/>
        </w:rPr>
      </w:pPr>
      <w:r w:rsidRPr="002C389C">
        <w:rPr>
          <w:rFonts w:ascii="Times New Roman" w:eastAsia="Times New Roman" w:hAnsi="Times New Roman" w:cs="Times New Roman"/>
          <w:b/>
          <w:bCs/>
          <w:sz w:val="24"/>
          <w:szCs w:val="24"/>
          <w:lang w:eastAsia="pt-BR"/>
        </w:rPr>
        <w:t>3.15 Tutoring Activities within the Course</w:t>
      </w:r>
    </w:p>
    <w:p w14:paraId="7E48F9BD"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The teaching-learning process aligns with the pedagogical perspective of the professionals intended to be trained through the curriculum matrix, content, pedagogical strategies chosen for the course, and the work of the technical-pedagogical tutoring team and the tutor. Throughout the course, the technical-pedagogical tutoring team provides didactic-</w:t>
      </w:r>
      <w:r w:rsidRPr="002C389C">
        <w:rPr>
          <w:rFonts w:ascii="Times New Roman" w:eastAsia="Times New Roman" w:hAnsi="Times New Roman" w:cs="Times New Roman"/>
          <w:sz w:val="24"/>
          <w:szCs w:val="24"/>
          <w:lang w:eastAsia="pt-BR"/>
        </w:rPr>
        <w:lastRenderedPageBreak/>
        <w:t>pedagogical support to ensure that the student achieves the course objectives, constructing knowledge through the resources offered by each learning unit and supporting the student in terms of information and pedagogical training.</w:t>
      </w:r>
    </w:p>
    <w:p w14:paraId="50A1BB93" w14:textId="77777777" w:rsidR="002C389C" w:rsidRPr="002C389C" w:rsidRDefault="002C389C" w:rsidP="002C389C">
      <w:pPr>
        <w:spacing w:before="100" w:beforeAutospacing="1" w:after="100" w:afterAutospacing="1"/>
        <w:ind w:firstLine="360"/>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Student support is carried out across four dimensions:</w:t>
      </w:r>
    </w:p>
    <w:p w14:paraId="67A5D03D" w14:textId="77777777" w:rsidR="002C389C" w:rsidRPr="002C389C" w:rsidRDefault="002C389C" w:rsidP="00C574FD">
      <w:pPr>
        <w:numPr>
          <w:ilvl w:val="0"/>
          <w:numId w:val="41"/>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b/>
          <w:bCs/>
          <w:sz w:val="24"/>
          <w:szCs w:val="24"/>
          <w:lang w:eastAsia="pt-BR"/>
        </w:rPr>
        <w:t>Content</w:t>
      </w:r>
      <w:r w:rsidRPr="002C389C">
        <w:rPr>
          <w:rFonts w:ascii="Times New Roman" w:eastAsia="Times New Roman" w:hAnsi="Times New Roman" w:cs="Times New Roman"/>
          <w:sz w:val="24"/>
          <w:szCs w:val="24"/>
          <w:lang w:eastAsia="pt-BR"/>
        </w:rPr>
        <w:t>;</w:t>
      </w:r>
    </w:p>
    <w:p w14:paraId="5F32AC32" w14:textId="77777777" w:rsidR="002C389C" w:rsidRPr="002C389C" w:rsidRDefault="002C389C" w:rsidP="00C574FD">
      <w:pPr>
        <w:numPr>
          <w:ilvl w:val="0"/>
          <w:numId w:val="41"/>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b/>
          <w:bCs/>
          <w:sz w:val="24"/>
          <w:szCs w:val="24"/>
          <w:lang w:eastAsia="pt-BR"/>
        </w:rPr>
        <w:t>Pedagogical</w:t>
      </w:r>
      <w:r w:rsidRPr="002C389C">
        <w:rPr>
          <w:rFonts w:ascii="Times New Roman" w:eastAsia="Times New Roman" w:hAnsi="Times New Roman" w:cs="Times New Roman"/>
          <w:sz w:val="24"/>
          <w:szCs w:val="24"/>
          <w:lang w:eastAsia="pt-BR"/>
        </w:rPr>
        <w:t>;</w:t>
      </w:r>
    </w:p>
    <w:p w14:paraId="3604D38E" w14:textId="77777777" w:rsidR="002C389C" w:rsidRPr="002C389C" w:rsidRDefault="002C389C" w:rsidP="00C574FD">
      <w:pPr>
        <w:numPr>
          <w:ilvl w:val="0"/>
          <w:numId w:val="41"/>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b/>
          <w:bCs/>
          <w:sz w:val="24"/>
          <w:szCs w:val="24"/>
          <w:lang w:eastAsia="pt-BR"/>
        </w:rPr>
        <w:t>Technical</w:t>
      </w:r>
      <w:r w:rsidRPr="002C389C">
        <w:rPr>
          <w:rFonts w:ascii="Times New Roman" w:eastAsia="Times New Roman" w:hAnsi="Times New Roman" w:cs="Times New Roman"/>
          <w:sz w:val="24"/>
          <w:szCs w:val="24"/>
          <w:lang w:eastAsia="pt-BR"/>
        </w:rPr>
        <w:t xml:space="preserve"> (regarding the LMS in the case of technical-pedagogical tutoring);</w:t>
      </w:r>
    </w:p>
    <w:p w14:paraId="7234BCCF" w14:textId="77777777" w:rsidR="002C389C" w:rsidRPr="002C389C" w:rsidRDefault="002C389C" w:rsidP="00C574FD">
      <w:pPr>
        <w:numPr>
          <w:ilvl w:val="0"/>
          <w:numId w:val="41"/>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b/>
          <w:bCs/>
          <w:sz w:val="24"/>
          <w:szCs w:val="24"/>
          <w:lang w:eastAsia="pt-BR"/>
        </w:rPr>
        <w:t>Administrative</w:t>
      </w:r>
      <w:r w:rsidRPr="002C389C">
        <w:rPr>
          <w:rFonts w:ascii="Times New Roman" w:eastAsia="Times New Roman" w:hAnsi="Times New Roman" w:cs="Times New Roman"/>
          <w:sz w:val="24"/>
          <w:szCs w:val="24"/>
          <w:lang w:eastAsia="pt-BR"/>
        </w:rPr>
        <w:t>.</w:t>
      </w:r>
    </w:p>
    <w:p w14:paraId="6C3C4350" w14:textId="77777777" w:rsidR="002C389C" w:rsidRPr="002C389C" w:rsidRDefault="002C389C" w:rsidP="002C389C">
      <w:pPr>
        <w:spacing w:before="100" w:beforeAutospacing="1" w:after="100" w:afterAutospacing="1"/>
        <w:ind w:firstLine="360"/>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FASM EaD students are provided with an </w:t>
      </w:r>
      <w:r w:rsidRPr="002C389C">
        <w:rPr>
          <w:rFonts w:ascii="Times New Roman" w:eastAsia="Times New Roman" w:hAnsi="Times New Roman" w:cs="Times New Roman"/>
          <w:b/>
          <w:bCs/>
          <w:sz w:val="24"/>
          <w:szCs w:val="24"/>
          <w:lang w:eastAsia="pt-BR"/>
        </w:rPr>
        <w:t>Orientation Content</w:t>
      </w:r>
      <w:r w:rsidRPr="002C389C">
        <w:rPr>
          <w:rFonts w:ascii="Times New Roman" w:eastAsia="Times New Roman" w:hAnsi="Times New Roman" w:cs="Times New Roman"/>
          <w:sz w:val="24"/>
          <w:szCs w:val="24"/>
          <w:lang w:eastAsia="pt-BR"/>
        </w:rPr>
        <w:t>, which explains the modality, access and navigation in the Virtual Learning Environment (AVA), and guidance for studying remotely.</w:t>
      </w:r>
    </w:p>
    <w:p w14:paraId="5EEF467A"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The </w:t>
      </w:r>
      <w:r w:rsidRPr="002C389C">
        <w:rPr>
          <w:rFonts w:ascii="Times New Roman" w:eastAsia="Times New Roman" w:hAnsi="Times New Roman" w:cs="Times New Roman"/>
          <w:b/>
          <w:bCs/>
          <w:sz w:val="24"/>
          <w:szCs w:val="24"/>
          <w:lang w:eastAsia="pt-BR"/>
        </w:rPr>
        <w:t>Tutor</w:t>
      </w:r>
      <w:r w:rsidRPr="002C389C">
        <w:rPr>
          <w:rFonts w:ascii="Times New Roman" w:eastAsia="Times New Roman" w:hAnsi="Times New Roman" w:cs="Times New Roman"/>
          <w:sz w:val="24"/>
          <w:szCs w:val="24"/>
          <w:lang w:eastAsia="pt-BR"/>
        </w:rPr>
        <w:t xml:space="preserve"> is responsible for monitoring the student regarding the content. Their role in the teaching-learning process is to guide, lead, and orient the student in constructing their knowledge. The tutor clarifies doubts related to the subjects being studied, proposes discussion topics, mediates, and provides feedback on exercises, assignments, and other proposed activities. All content-related matters within the course unit are addressed and supported by the tutor.</w:t>
      </w:r>
    </w:p>
    <w:p w14:paraId="1C6F9E40"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The tutor also promotes interaction among students, fostering a sense of group or class, which is extremely important for supporting student retention and the perception of belonging to a cohort, even in distance learning.</w:t>
      </w:r>
    </w:p>
    <w:p w14:paraId="0116AE42"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The </w:t>
      </w:r>
      <w:r w:rsidRPr="002C389C">
        <w:rPr>
          <w:rFonts w:ascii="Times New Roman" w:eastAsia="Times New Roman" w:hAnsi="Times New Roman" w:cs="Times New Roman"/>
          <w:b/>
          <w:bCs/>
          <w:sz w:val="24"/>
          <w:szCs w:val="24"/>
          <w:lang w:eastAsia="pt-BR"/>
        </w:rPr>
        <w:t>technical-pedagogical tutoring team</w:t>
      </w:r>
      <w:r w:rsidRPr="002C389C">
        <w:rPr>
          <w:rFonts w:ascii="Times New Roman" w:eastAsia="Times New Roman" w:hAnsi="Times New Roman" w:cs="Times New Roman"/>
          <w:sz w:val="24"/>
          <w:szCs w:val="24"/>
          <w:lang w:eastAsia="pt-BR"/>
        </w:rPr>
        <w:t xml:space="preserve"> is responsible for sending initial instructions that help students access the AVA, for general course communications, unit communications, and class guidance, indicating the course duration and suggesting a study plan. Additionally, they provide individual student support, assisting in understanding the content and its relationship with the teaching-learning objectives. The team also helps with issues that may affect learning, such as study organization.</w:t>
      </w:r>
    </w:p>
    <w:p w14:paraId="5E27C582"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This pedagogical support is structured in </w:t>
      </w:r>
      <w:r w:rsidRPr="002C389C">
        <w:rPr>
          <w:rFonts w:ascii="Times New Roman" w:eastAsia="Times New Roman" w:hAnsi="Times New Roman" w:cs="Times New Roman"/>
          <w:b/>
          <w:bCs/>
          <w:sz w:val="24"/>
          <w:szCs w:val="24"/>
          <w:lang w:eastAsia="pt-BR"/>
        </w:rPr>
        <w:t>three phases</w:t>
      </w:r>
      <w:r w:rsidRPr="002C389C">
        <w:rPr>
          <w:rFonts w:ascii="Times New Roman" w:eastAsia="Times New Roman" w:hAnsi="Times New Roman" w:cs="Times New Roman"/>
          <w:sz w:val="24"/>
          <w:szCs w:val="24"/>
          <w:lang w:eastAsia="pt-BR"/>
        </w:rPr>
        <w:t>: before the course starts, during its duration, and after its completion.</w:t>
      </w:r>
    </w:p>
    <w:p w14:paraId="36D0FA86"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lastRenderedPageBreak/>
        <w:t>At the end of the course unit, a questionnaire is made available in the “Evaluate your course” section. Furthermore, the tutoring team holds bimonthly meetings with class representatives to exchange experiences that provide insights, combined with the results from the “Evaluate your course” questionnaire, to generate reports sent to the course coordinator, who, along with the NDE (Núcleo Docente Estruturante), can propose adjustments to improve course delivery.</w:t>
      </w:r>
    </w:p>
    <w:p w14:paraId="0A27B402"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The entire tutoring process is structured through the </w:t>
      </w:r>
      <w:r w:rsidRPr="002C389C">
        <w:rPr>
          <w:rFonts w:ascii="Times New Roman" w:eastAsia="Times New Roman" w:hAnsi="Times New Roman" w:cs="Times New Roman"/>
          <w:b/>
          <w:bCs/>
          <w:sz w:val="24"/>
          <w:szCs w:val="24"/>
          <w:lang w:eastAsia="pt-BR"/>
        </w:rPr>
        <w:t>Tutoring Plan</w:t>
      </w:r>
      <w:r w:rsidRPr="002C389C">
        <w:rPr>
          <w:rFonts w:ascii="Times New Roman" w:eastAsia="Times New Roman" w:hAnsi="Times New Roman" w:cs="Times New Roman"/>
          <w:sz w:val="24"/>
          <w:szCs w:val="24"/>
          <w:lang w:eastAsia="pt-BR"/>
        </w:rPr>
        <w:t>, which defines the planned actions for the distance learning unit in accordance with the content sequence and schedule, forming part of the work contract established with the tutor.</w:t>
      </w:r>
    </w:p>
    <w:p w14:paraId="30317596"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The teaching-learning process aligns with the pedagogical perspective of the professionals to be trained through the curriculum, content, chosen pedagogical strategies, and the work of the technical-pedagogical tutoring team and tutor.</w:t>
      </w:r>
    </w:p>
    <w:p w14:paraId="7478D28E" w14:textId="57C02C3C" w:rsidR="002C389C" w:rsidRDefault="002C389C" w:rsidP="002C389C">
      <w:pPr>
        <w:spacing w:after="0"/>
        <w:ind w:firstLine="0"/>
        <w:rPr>
          <w:rFonts w:ascii="Times New Roman" w:eastAsia="Times New Roman" w:hAnsi="Times New Roman" w:cs="Times New Roman"/>
          <w:sz w:val="24"/>
          <w:szCs w:val="24"/>
          <w:lang w:eastAsia="pt-BR"/>
        </w:rPr>
      </w:pPr>
    </w:p>
    <w:p w14:paraId="026DE566" w14:textId="77777777" w:rsidR="002C389C" w:rsidRPr="002C389C" w:rsidRDefault="002C389C" w:rsidP="002C389C">
      <w:pPr>
        <w:spacing w:after="0"/>
        <w:ind w:firstLine="0"/>
        <w:rPr>
          <w:rFonts w:ascii="Times New Roman" w:eastAsia="Times New Roman" w:hAnsi="Times New Roman" w:cs="Times New Roman"/>
          <w:sz w:val="24"/>
          <w:szCs w:val="24"/>
          <w:lang w:eastAsia="pt-BR"/>
        </w:rPr>
      </w:pPr>
    </w:p>
    <w:p w14:paraId="5A329456" w14:textId="77777777" w:rsidR="002C389C" w:rsidRPr="002C389C" w:rsidRDefault="002C389C" w:rsidP="002C389C">
      <w:pPr>
        <w:spacing w:before="100" w:beforeAutospacing="1" w:after="100" w:afterAutospacing="1"/>
        <w:ind w:firstLine="0"/>
        <w:rPr>
          <w:rFonts w:ascii="Times New Roman" w:eastAsia="Times New Roman" w:hAnsi="Times New Roman" w:cs="Times New Roman"/>
          <w:sz w:val="24"/>
          <w:szCs w:val="24"/>
          <w:lang w:eastAsia="pt-BR"/>
        </w:rPr>
      </w:pPr>
      <w:r w:rsidRPr="002C389C">
        <w:rPr>
          <w:rFonts w:ascii="Times New Roman" w:eastAsia="Times New Roman" w:hAnsi="Times New Roman" w:cs="Times New Roman"/>
          <w:b/>
          <w:bCs/>
          <w:sz w:val="24"/>
          <w:szCs w:val="24"/>
          <w:lang w:eastAsia="pt-BR"/>
        </w:rPr>
        <w:t>3.16 Communication Mechanisms</w:t>
      </w:r>
    </w:p>
    <w:p w14:paraId="61717FBB"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Communication between students and tutors for clarifying questions about course content occurs in the AVA through forums called </w:t>
      </w:r>
      <w:r w:rsidRPr="002C389C">
        <w:rPr>
          <w:rFonts w:ascii="Times New Roman" w:eastAsia="Times New Roman" w:hAnsi="Times New Roman" w:cs="Times New Roman"/>
          <w:b/>
          <w:bCs/>
          <w:sz w:val="24"/>
          <w:szCs w:val="24"/>
          <w:lang w:eastAsia="pt-BR"/>
        </w:rPr>
        <w:t>“Ask Your Questions”</w:t>
      </w:r>
      <w:r w:rsidRPr="002C389C">
        <w:rPr>
          <w:rFonts w:ascii="Times New Roman" w:eastAsia="Times New Roman" w:hAnsi="Times New Roman" w:cs="Times New Roman"/>
          <w:sz w:val="24"/>
          <w:szCs w:val="24"/>
          <w:lang w:eastAsia="pt-BR"/>
        </w:rPr>
        <w:t xml:space="preserve"> for each unit.</w:t>
      </w:r>
    </w:p>
    <w:p w14:paraId="5A3E16A1"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The forum is one of the most used asynchronous interaction tools in the virtual environment. It allows participants to exchange ideas and information on a given topic. Messages can include attachments such as files, images, and other media.</w:t>
      </w:r>
    </w:p>
    <w:p w14:paraId="1AF6F555"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Participants can choose to receive copies or notifications of new messages posted and received by instructors via email (subscription).</w:t>
      </w:r>
    </w:p>
    <w:p w14:paraId="0F2E855D"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In addition to clarifying doubts via this channel, students have other communication resources with the technical-pedagogical tutoring team, course coordination, and general administration.</w:t>
      </w:r>
    </w:p>
    <w:p w14:paraId="06BEFF34" w14:textId="77777777" w:rsidR="002C389C" w:rsidRPr="002C389C" w:rsidRDefault="002C389C" w:rsidP="002C389C">
      <w:pPr>
        <w:spacing w:before="100" w:beforeAutospacing="1" w:after="100" w:afterAutospacing="1"/>
        <w:ind w:firstLine="360"/>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Students can access the following services through the </w:t>
      </w:r>
      <w:r w:rsidRPr="002C389C">
        <w:rPr>
          <w:rFonts w:ascii="Times New Roman" w:eastAsia="Times New Roman" w:hAnsi="Times New Roman" w:cs="Times New Roman"/>
          <w:b/>
          <w:bCs/>
          <w:sz w:val="24"/>
          <w:szCs w:val="24"/>
          <w:lang w:eastAsia="pt-BR"/>
        </w:rPr>
        <w:t>Student Portal</w:t>
      </w:r>
      <w:r w:rsidRPr="002C389C">
        <w:rPr>
          <w:rFonts w:ascii="Times New Roman" w:eastAsia="Times New Roman" w:hAnsi="Times New Roman" w:cs="Times New Roman"/>
          <w:sz w:val="24"/>
          <w:szCs w:val="24"/>
          <w:lang w:eastAsia="pt-BR"/>
        </w:rPr>
        <w:t>:</w:t>
      </w:r>
    </w:p>
    <w:p w14:paraId="68512D21"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lastRenderedPageBreak/>
        <w:t>Enrollment management for regular courses;</w:t>
      </w:r>
    </w:p>
    <w:p w14:paraId="0D3D3085"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Enrollment management for extracurricular courses;</w:t>
      </w:r>
    </w:p>
    <w:p w14:paraId="7F7B1682"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Viewing and updating personal data;</w:t>
      </w:r>
    </w:p>
    <w:p w14:paraId="301B8246"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Pedagogical monitoring;</w:t>
      </w:r>
    </w:p>
    <w:p w14:paraId="2A617373"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Checking schedules, attendance, and class content;</w:t>
      </w:r>
    </w:p>
    <w:p w14:paraId="7796C935"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Sending messages between students and instructors;</w:t>
      </w:r>
    </w:p>
    <w:p w14:paraId="6EB1EC90"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Viewing transcripts;</w:t>
      </w:r>
    </w:p>
    <w:p w14:paraId="3ACD4953"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Notice board;</w:t>
      </w:r>
    </w:p>
    <w:p w14:paraId="7082B61D"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Event calendars;</w:t>
      </w:r>
    </w:p>
    <w:p w14:paraId="619162E1"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Second copy of invoices;</w:t>
      </w:r>
    </w:p>
    <w:p w14:paraId="218B44C1"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Online payment via credit card (GVpay);</w:t>
      </w:r>
    </w:p>
    <w:p w14:paraId="76D972FB"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Issuing payment receipts for tax purposes;</w:t>
      </w:r>
    </w:p>
    <w:p w14:paraId="0F1D0358"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Issuing annual clearance statements;</w:t>
      </w:r>
    </w:p>
    <w:p w14:paraId="6715F9B1"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Requests and service tracking (Protocol);</w:t>
      </w:r>
    </w:p>
    <w:p w14:paraId="5118FA61" w14:textId="77777777" w:rsidR="002C389C" w:rsidRPr="002C389C" w:rsidRDefault="002C389C" w:rsidP="00C574FD">
      <w:pPr>
        <w:numPr>
          <w:ilvl w:val="0"/>
          <w:numId w:val="42"/>
        </w:numPr>
        <w:spacing w:before="100" w:beforeAutospacing="1" w:after="100" w:afterAutospacing="1"/>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LMS (Moodle) integration.</w:t>
      </w:r>
    </w:p>
    <w:p w14:paraId="464A377A" w14:textId="77777777" w:rsidR="002C389C" w:rsidRPr="002C389C" w:rsidRDefault="002C389C" w:rsidP="002C389C">
      <w:pPr>
        <w:spacing w:before="100" w:beforeAutospacing="1" w:after="100" w:afterAutospacing="1"/>
        <w:ind w:firstLine="360"/>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 xml:space="preserve">Occasionally, the technical-pedagogical tutoring team may schedule </w:t>
      </w:r>
      <w:r w:rsidRPr="002C389C">
        <w:rPr>
          <w:rFonts w:ascii="Times New Roman" w:eastAsia="Times New Roman" w:hAnsi="Times New Roman" w:cs="Times New Roman"/>
          <w:b/>
          <w:bCs/>
          <w:sz w:val="24"/>
          <w:szCs w:val="24"/>
          <w:lang w:eastAsia="pt-BR"/>
        </w:rPr>
        <w:t>synchronous meetings</w:t>
      </w:r>
      <w:r w:rsidRPr="002C389C">
        <w:rPr>
          <w:rFonts w:ascii="Times New Roman" w:eastAsia="Times New Roman" w:hAnsi="Times New Roman" w:cs="Times New Roman"/>
          <w:sz w:val="24"/>
          <w:szCs w:val="24"/>
          <w:lang w:eastAsia="pt-BR"/>
        </w:rPr>
        <w:t xml:space="preserve"> with students to clarify specific issues. This format allows for instant responses but is limited by scheduling difficulties.</w:t>
      </w:r>
    </w:p>
    <w:p w14:paraId="283F0DCD"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During the course unit, students are accompanied by the technical-pedagogical tutoring team, who guide their studies and platform usage. Contact is maintained via the general notices forum in the AVA, private messages, and institutional email, providing clarifications and guidance on completing activities.</w:t>
      </w:r>
    </w:p>
    <w:p w14:paraId="16013A15" w14:textId="77777777" w:rsidR="002C389C" w:rsidRPr="002C389C" w:rsidRDefault="002C389C" w:rsidP="002C389C">
      <w:pPr>
        <w:spacing w:before="100" w:beforeAutospacing="1" w:after="100" w:afterAutospacing="1"/>
        <w:ind w:firstLine="708"/>
        <w:rPr>
          <w:rFonts w:ascii="Times New Roman" w:eastAsia="Times New Roman" w:hAnsi="Times New Roman" w:cs="Times New Roman"/>
          <w:sz w:val="24"/>
          <w:szCs w:val="24"/>
          <w:lang w:eastAsia="pt-BR"/>
        </w:rPr>
      </w:pPr>
      <w:r w:rsidRPr="002C389C">
        <w:rPr>
          <w:rFonts w:ascii="Times New Roman" w:eastAsia="Times New Roman" w:hAnsi="Times New Roman" w:cs="Times New Roman"/>
          <w:sz w:val="24"/>
          <w:szCs w:val="24"/>
          <w:lang w:eastAsia="pt-BR"/>
        </w:rPr>
        <w:t>If AVA communication is unsuccessful, the tutoring team contacts students via email, messages, or phone.</w:t>
      </w:r>
    </w:p>
    <w:p w14:paraId="3EDF9BD6" w14:textId="77777777" w:rsidR="002C389C" w:rsidRDefault="002C389C" w:rsidP="00824AB3">
      <w:pPr>
        <w:pStyle w:val="Ttulo2"/>
      </w:pPr>
    </w:p>
    <w:p w14:paraId="20771BF1" w14:textId="77777777" w:rsidR="00926E4A" w:rsidRDefault="00926E4A" w:rsidP="00926E4A">
      <w:pPr>
        <w:pStyle w:val="NormalWeb"/>
        <w:spacing w:line="360" w:lineRule="auto"/>
        <w:jc w:val="both"/>
      </w:pPr>
      <w:r w:rsidRPr="00BB22F2">
        <w:rPr>
          <w:rStyle w:val="Forte"/>
        </w:rPr>
        <w:t>3.17 Knowledge, Skills, and Attitudes Required for Tutoring Activities</w:t>
      </w:r>
    </w:p>
    <w:p w14:paraId="1477B1A3" w14:textId="77777777" w:rsidR="00926E4A" w:rsidRDefault="00926E4A" w:rsidP="00926E4A">
      <w:pPr>
        <w:pStyle w:val="NormalWeb"/>
        <w:spacing w:line="360" w:lineRule="auto"/>
        <w:jc w:val="both"/>
      </w:pPr>
      <w:r>
        <w:t>According to the FASM EaD Pedagogical Project, the Tutor’s responsibilities are:</w:t>
      </w:r>
    </w:p>
    <w:p w14:paraId="4EE67FD3" w14:textId="77777777" w:rsidR="00926E4A" w:rsidRDefault="00926E4A" w:rsidP="00C574FD">
      <w:pPr>
        <w:pStyle w:val="NormalWeb"/>
        <w:numPr>
          <w:ilvl w:val="0"/>
          <w:numId w:val="43"/>
        </w:numPr>
        <w:spacing w:line="360" w:lineRule="auto"/>
        <w:jc w:val="both"/>
      </w:pPr>
      <w:r>
        <w:lastRenderedPageBreak/>
        <w:t>Participate in training offered by FASM before the tutoring period and whenever necessary;</w:t>
      </w:r>
    </w:p>
    <w:p w14:paraId="7BC291AC" w14:textId="77777777" w:rsidR="00926E4A" w:rsidRDefault="00926E4A" w:rsidP="00C574FD">
      <w:pPr>
        <w:pStyle w:val="NormalWeb"/>
        <w:numPr>
          <w:ilvl w:val="0"/>
          <w:numId w:val="43"/>
        </w:numPr>
        <w:spacing w:line="360" w:lineRule="auto"/>
        <w:jc w:val="both"/>
      </w:pPr>
      <w:r>
        <w:t>Motivate students’ participation through the Virtual Learning Environment (AVA);</w:t>
      </w:r>
    </w:p>
    <w:p w14:paraId="725B7362" w14:textId="77777777" w:rsidR="00926E4A" w:rsidRDefault="00926E4A" w:rsidP="00C574FD">
      <w:pPr>
        <w:pStyle w:val="NormalWeb"/>
        <w:numPr>
          <w:ilvl w:val="0"/>
          <w:numId w:val="43"/>
        </w:numPr>
        <w:spacing w:line="360" w:lineRule="auto"/>
        <w:jc w:val="both"/>
      </w:pPr>
      <w:r>
        <w:t>Guide and respond to students’ questions;</w:t>
      </w:r>
    </w:p>
    <w:p w14:paraId="39667934" w14:textId="77777777" w:rsidR="00926E4A" w:rsidRDefault="00926E4A" w:rsidP="00C574FD">
      <w:pPr>
        <w:pStyle w:val="NormalWeb"/>
        <w:numPr>
          <w:ilvl w:val="0"/>
          <w:numId w:val="43"/>
        </w:numPr>
        <w:spacing w:line="360" w:lineRule="auto"/>
        <w:jc w:val="both"/>
      </w:pPr>
      <w:r>
        <w:t>Provide feedback to the FASM EaD Coordination regarding students’ activities;</w:t>
      </w:r>
    </w:p>
    <w:p w14:paraId="2B448A72" w14:textId="77777777" w:rsidR="00926E4A" w:rsidRDefault="00926E4A" w:rsidP="00C574FD">
      <w:pPr>
        <w:pStyle w:val="NormalWeb"/>
        <w:numPr>
          <w:ilvl w:val="0"/>
          <w:numId w:val="43"/>
        </w:numPr>
        <w:spacing w:line="360" w:lineRule="auto"/>
        <w:jc w:val="both"/>
      </w:pPr>
      <w:r>
        <w:t>Encourage student engagement in activities and participation in forums;</w:t>
      </w:r>
    </w:p>
    <w:p w14:paraId="7F8006FC" w14:textId="77777777" w:rsidR="00926E4A" w:rsidRDefault="00926E4A" w:rsidP="00C574FD">
      <w:pPr>
        <w:pStyle w:val="NormalWeb"/>
        <w:numPr>
          <w:ilvl w:val="0"/>
          <w:numId w:val="43"/>
        </w:numPr>
        <w:spacing w:line="360" w:lineRule="auto"/>
        <w:jc w:val="both"/>
      </w:pPr>
      <w:r>
        <w:t>Monitor and engage students who have not accessed the platform for more than a week;</w:t>
      </w:r>
    </w:p>
    <w:p w14:paraId="6D98EE00" w14:textId="77777777" w:rsidR="00926E4A" w:rsidRDefault="00926E4A" w:rsidP="00C574FD">
      <w:pPr>
        <w:pStyle w:val="NormalWeb"/>
        <w:numPr>
          <w:ilvl w:val="0"/>
          <w:numId w:val="43"/>
        </w:numPr>
        <w:spacing w:line="360" w:lineRule="auto"/>
        <w:jc w:val="both"/>
      </w:pPr>
      <w:r>
        <w:t>Review content in advance and indicate adjustments or updates to the Course Coordination and content production team;</w:t>
      </w:r>
    </w:p>
    <w:p w14:paraId="1EEF6AF7" w14:textId="77777777" w:rsidR="00926E4A" w:rsidRDefault="00926E4A" w:rsidP="00C574FD">
      <w:pPr>
        <w:pStyle w:val="NormalWeb"/>
        <w:numPr>
          <w:ilvl w:val="0"/>
          <w:numId w:val="43"/>
        </w:numPr>
        <w:spacing w:line="360" w:lineRule="auto"/>
        <w:jc w:val="both"/>
      </w:pPr>
      <w:r>
        <w:t>Identify content issues affecting student learning and immediately report them to the Course Coordination and content production team;</w:t>
      </w:r>
    </w:p>
    <w:p w14:paraId="61E74E09" w14:textId="77777777" w:rsidR="00926E4A" w:rsidRDefault="00926E4A" w:rsidP="00C574FD">
      <w:pPr>
        <w:pStyle w:val="NormalWeb"/>
        <w:numPr>
          <w:ilvl w:val="0"/>
          <w:numId w:val="43"/>
        </w:numPr>
        <w:spacing w:line="360" w:lineRule="auto"/>
        <w:jc w:val="both"/>
      </w:pPr>
      <w:r>
        <w:t>Evaluate and correct non-self-correcting activities (forums and surveys) in the AVA, as guided in training;</w:t>
      </w:r>
    </w:p>
    <w:p w14:paraId="01A993FA" w14:textId="77777777" w:rsidR="00926E4A" w:rsidRDefault="00926E4A" w:rsidP="00C574FD">
      <w:pPr>
        <w:pStyle w:val="NormalWeb"/>
        <w:numPr>
          <w:ilvl w:val="0"/>
          <w:numId w:val="43"/>
        </w:numPr>
        <w:spacing w:line="360" w:lineRule="auto"/>
        <w:jc w:val="both"/>
      </w:pPr>
      <w:r>
        <w:t>Enter grades in the academic system (GVDASA) according to the dates specified in the academic calendar;</w:t>
      </w:r>
    </w:p>
    <w:p w14:paraId="619E9617" w14:textId="77777777" w:rsidR="00926E4A" w:rsidRDefault="00926E4A" w:rsidP="00C574FD">
      <w:pPr>
        <w:pStyle w:val="NormalWeb"/>
        <w:numPr>
          <w:ilvl w:val="0"/>
          <w:numId w:val="43"/>
        </w:numPr>
        <w:spacing w:line="360" w:lineRule="auto"/>
        <w:jc w:val="both"/>
      </w:pPr>
      <w:r>
        <w:t>Prepare and conduct online classes to address objective questions, forum activities, and surveys where students experienced difficulties (extracted from activity reports);</w:t>
      </w:r>
    </w:p>
    <w:p w14:paraId="1BF0DA02" w14:textId="77777777" w:rsidR="00926E4A" w:rsidRDefault="00926E4A" w:rsidP="00C574FD">
      <w:pPr>
        <w:pStyle w:val="NormalWeb"/>
        <w:numPr>
          <w:ilvl w:val="0"/>
          <w:numId w:val="43"/>
        </w:numPr>
        <w:spacing w:line="360" w:lineRule="auto"/>
        <w:jc w:val="both"/>
      </w:pPr>
      <w:r>
        <w:t>Produce and administer the bimonthly in-person assessment, with dates set by the EaD Coordination;</w:t>
      </w:r>
    </w:p>
    <w:p w14:paraId="01E84204" w14:textId="77777777" w:rsidR="00926E4A" w:rsidRDefault="00926E4A" w:rsidP="00C574FD">
      <w:pPr>
        <w:pStyle w:val="NormalWeb"/>
        <w:numPr>
          <w:ilvl w:val="0"/>
          <w:numId w:val="43"/>
        </w:numPr>
        <w:spacing w:line="360" w:lineRule="auto"/>
        <w:jc w:val="both"/>
      </w:pPr>
      <w:r>
        <w:t>Receive feedback from the “Evaluate your course” results and from technical tutoring meetings with class representatives to improve tutoring practices.</w:t>
      </w:r>
    </w:p>
    <w:p w14:paraId="46394B46" w14:textId="77777777" w:rsidR="00926E4A" w:rsidRDefault="00926E4A" w:rsidP="00926E4A">
      <w:pPr>
        <w:pStyle w:val="NormalWeb"/>
        <w:spacing w:line="360" w:lineRule="auto"/>
        <w:jc w:val="both"/>
      </w:pPr>
      <w:r>
        <w:rPr>
          <w:rStyle w:val="Forte"/>
        </w:rPr>
        <w:t>Required competencies, skills, and general knowledge include:</w:t>
      </w:r>
    </w:p>
    <w:p w14:paraId="1F09A2A3" w14:textId="77777777" w:rsidR="00926E4A" w:rsidRDefault="00926E4A" w:rsidP="00C574FD">
      <w:pPr>
        <w:pStyle w:val="NormalWeb"/>
        <w:numPr>
          <w:ilvl w:val="0"/>
          <w:numId w:val="44"/>
        </w:numPr>
        <w:spacing w:line="360" w:lineRule="auto"/>
        <w:jc w:val="both"/>
      </w:pPr>
      <w:r>
        <w:t>Understanding the principles, structures, and methodology of distance education;</w:t>
      </w:r>
    </w:p>
    <w:p w14:paraId="4FB10867" w14:textId="77777777" w:rsidR="00926E4A" w:rsidRDefault="00926E4A" w:rsidP="00C574FD">
      <w:pPr>
        <w:pStyle w:val="NormalWeb"/>
        <w:numPr>
          <w:ilvl w:val="0"/>
          <w:numId w:val="44"/>
        </w:numPr>
        <w:spacing w:line="360" w:lineRule="auto"/>
        <w:jc w:val="both"/>
      </w:pPr>
      <w:r>
        <w:t>Technical knowledge of resources available in the AVA (Moodle);</w:t>
      </w:r>
    </w:p>
    <w:p w14:paraId="559C324E" w14:textId="77777777" w:rsidR="00926E4A" w:rsidRDefault="00926E4A" w:rsidP="00C574FD">
      <w:pPr>
        <w:pStyle w:val="NormalWeb"/>
        <w:numPr>
          <w:ilvl w:val="0"/>
          <w:numId w:val="44"/>
        </w:numPr>
        <w:spacing w:line="360" w:lineRule="auto"/>
        <w:jc w:val="both"/>
      </w:pPr>
      <w:r>
        <w:t>Interpersonal skills;</w:t>
      </w:r>
    </w:p>
    <w:p w14:paraId="6442C0D6" w14:textId="77777777" w:rsidR="00926E4A" w:rsidRDefault="00926E4A" w:rsidP="00C574FD">
      <w:pPr>
        <w:pStyle w:val="NormalWeb"/>
        <w:numPr>
          <w:ilvl w:val="0"/>
          <w:numId w:val="44"/>
        </w:numPr>
        <w:spacing w:line="360" w:lineRule="auto"/>
        <w:jc w:val="both"/>
      </w:pPr>
      <w:r>
        <w:t>Oral and written communication;</w:t>
      </w:r>
    </w:p>
    <w:p w14:paraId="6FECBE29" w14:textId="77777777" w:rsidR="00926E4A" w:rsidRDefault="00926E4A" w:rsidP="00C574FD">
      <w:pPr>
        <w:pStyle w:val="NormalWeb"/>
        <w:numPr>
          <w:ilvl w:val="0"/>
          <w:numId w:val="44"/>
        </w:numPr>
        <w:spacing w:line="360" w:lineRule="auto"/>
        <w:jc w:val="both"/>
      </w:pPr>
      <w:r>
        <w:t>Analytical, synthetic, and descriptive skills;</w:t>
      </w:r>
    </w:p>
    <w:p w14:paraId="684824BA" w14:textId="77777777" w:rsidR="00926E4A" w:rsidRDefault="00926E4A" w:rsidP="00C574FD">
      <w:pPr>
        <w:pStyle w:val="NormalWeb"/>
        <w:numPr>
          <w:ilvl w:val="0"/>
          <w:numId w:val="44"/>
        </w:numPr>
        <w:spacing w:line="360" w:lineRule="auto"/>
        <w:jc w:val="both"/>
      </w:pPr>
      <w:r>
        <w:t>Teamwork;</w:t>
      </w:r>
    </w:p>
    <w:p w14:paraId="32B5DAE6" w14:textId="77777777" w:rsidR="00926E4A" w:rsidRDefault="00926E4A" w:rsidP="00C574FD">
      <w:pPr>
        <w:pStyle w:val="NormalWeb"/>
        <w:numPr>
          <w:ilvl w:val="0"/>
          <w:numId w:val="44"/>
        </w:numPr>
        <w:spacing w:line="360" w:lineRule="auto"/>
        <w:jc w:val="both"/>
      </w:pPr>
      <w:r>
        <w:t>Didactic ability and creativity;</w:t>
      </w:r>
    </w:p>
    <w:p w14:paraId="059B6F8B" w14:textId="77777777" w:rsidR="00926E4A" w:rsidRDefault="00926E4A" w:rsidP="00C574FD">
      <w:pPr>
        <w:pStyle w:val="NormalWeb"/>
        <w:numPr>
          <w:ilvl w:val="0"/>
          <w:numId w:val="44"/>
        </w:numPr>
        <w:spacing w:line="360" w:lineRule="auto"/>
        <w:jc w:val="both"/>
      </w:pPr>
      <w:r>
        <w:t>Flexibility and dynamism;</w:t>
      </w:r>
    </w:p>
    <w:p w14:paraId="3712CDA3" w14:textId="77777777" w:rsidR="00926E4A" w:rsidRDefault="00926E4A" w:rsidP="00C574FD">
      <w:pPr>
        <w:pStyle w:val="NormalWeb"/>
        <w:numPr>
          <w:ilvl w:val="0"/>
          <w:numId w:val="44"/>
        </w:numPr>
        <w:spacing w:line="360" w:lineRule="auto"/>
        <w:jc w:val="both"/>
      </w:pPr>
      <w:r>
        <w:lastRenderedPageBreak/>
        <w:t>Attentiveness and diligence.</w:t>
      </w:r>
    </w:p>
    <w:p w14:paraId="6767AB26" w14:textId="23F59F25" w:rsidR="00926E4A" w:rsidRDefault="00926E4A" w:rsidP="00926E4A"/>
    <w:p w14:paraId="0F1DAED8" w14:textId="77777777" w:rsidR="00926E4A" w:rsidRDefault="00926E4A" w:rsidP="00926E4A">
      <w:pPr>
        <w:pStyle w:val="NormalWeb"/>
        <w:spacing w:line="360" w:lineRule="auto"/>
        <w:jc w:val="both"/>
      </w:pPr>
      <w:r w:rsidRPr="00DF4A26">
        <w:rPr>
          <w:rStyle w:val="Forte"/>
        </w:rPr>
        <w:t>3.18 Information and Communication Technologies (ICT) in the Teaching-Learning Process</w:t>
      </w:r>
    </w:p>
    <w:p w14:paraId="00C94660" w14:textId="77777777" w:rsidR="00926E4A" w:rsidRDefault="00926E4A" w:rsidP="00926E4A">
      <w:pPr>
        <w:pStyle w:val="NormalWeb"/>
        <w:spacing w:line="360" w:lineRule="auto"/>
        <w:ind w:firstLine="708"/>
        <w:jc w:val="both"/>
      </w:pPr>
      <w:r>
        <w:t>Technologies are deeply embedded in all segments of society, including education. ICTs should serve as a pedagogical tool essential to the teaching-learning process, ranging from simple tasks such as checking news online to handling modern, specialized devices and equipment.</w:t>
      </w:r>
    </w:p>
    <w:p w14:paraId="449D834D" w14:textId="77777777" w:rsidR="00926E4A" w:rsidRDefault="00926E4A" w:rsidP="00926E4A">
      <w:pPr>
        <w:pStyle w:val="NormalWeb"/>
        <w:spacing w:line="360" w:lineRule="auto"/>
        <w:ind w:firstLine="708"/>
        <w:jc w:val="both"/>
      </w:pPr>
      <w:r>
        <w:t>In the undergraduate Radiology Technology course, technologies are presented through various instruments. The first is the FASM website, which provides general information about the institution and specific details through the Student Portal. Students can access grades, attendance records, teaching materials, and course plans posted by instructors.</w:t>
      </w:r>
    </w:p>
    <w:p w14:paraId="69C3042D" w14:textId="77777777" w:rsidR="00926E4A" w:rsidRDefault="00926E4A" w:rsidP="00926E4A">
      <w:pPr>
        <w:pStyle w:val="NormalWeb"/>
        <w:spacing w:line="360" w:lineRule="auto"/>
        <w:ind w:firstLine="708"/>
        <w:jc w:val="both"/>
      </w:pPr>
      <w:r>
        <w:t>ICT access is also available in computer labs, equipped with internet-connected computers for research and assignments, as well as computers in the library.</w:t>
      </w:r>
    </w:p>
    <w:p w14:paraId="79842A88" w14:textId="77777777" w:rsidR="00926E4A" w:rsidRDefault="00926E4A" w:rsidP="00926E4A">
      <w:pPr>
        <w:pStyle w:val="NormalWeb"/>
        <w:spacing w:line="360" w:lineRule="auto"/>
        <w:ind w:firstLine="708"/>
        <w:jc w:val="both"/>
      </w:pPr>
      <w:r>
        <w:t>All classrooms have projectors and audiovisual resources to support more dynamic teaching.</w:t>
      </w:r>
    </w:p>
    <w:p w14:paraId="5E608ABB" w14:textId="77777777" w:rsidR="00926E4A" w:rsidRDefault="00926E4A" w:rsidP="00926E4A">
      <w:pPr>
        <w:pStyle w:val="NormalWeb"/>
        <w:spacing w:line="360" w:lineRule="auto"/>
        <w:ind w:firstLine="708"/>
        <w:jc w:val="both"/>
      </w:pPr>
      <w:r>
        <w:t>To fulfill its mission, FASM promotes digital inclusion in academic life, providing the necessary material and human resources. It maintains its own IT team responsible for technological infrastructure and the maintenance of equipment and applications.</w:t>
      </w:r>
    </w:p>
    <w:p w14:paraId="38B7145B" w14:textId="77777777" w:rsidR="00926E4A" w:rsidRDefault="00926E4A" w:rsidP="00926E4A">
      <w:pPr>
        <w:pStyle w:val="NormalWeb"/>
        <w:spacing w:line="360" w:lineRule="auto"/>
        <w:ind w:firstLine="360"/>
        <w:jc w:val="both"/>
      </w:pPr>
      <w:r>
        <w:t>FASM has invested in technology, particularly for communication with the academic community, as detailed below:</w:t>
      </w:r>
    </w:p>
    <w:p w14:paraId="6294BA87" w14:textId="77777777" w:rsidR="00926E4A" w:rsidRDefault="00926E4A" w:rsidP="00C574FD">
      <w:pPr>
        <w:pStyle w:val="NormalWeb"/>
        <w:numPr>
          <w:ilvl w:val="0"/>
          <w:numId w:val="45"/>
        </w:numPr>
        <w:spacing w:line="360" w:lineRule="auto"/>
        <w:jc w:val="both"/>
      </w:pPr>
      <w:r>
        <w:rPr>
          <w:rStyle w:val="Forte"/>
        </w:rPr>
        <w:t>FASM Website (</w:t>
      </w:r>
      <w:hyperlink r:id="rId18" w:tgtFrame="_new" w:history="1">
        <w:r>
          <w:rPr>
            <w:rStyle w:val="Hyperlink"/>
            <w:b/>
            <w:bCs/>
          </w:rPr>
          <w:t>www.fasm.edu.br</w:t>
        </w:r>
      </w:hyperlink>
      <w:r>
        <w:rPr>
          <w:rStyle w:val="Forte"/>
        </w:rPr>
        <w:t>):</w:t>
      </w:r>
      <w:r>
        <w:t xml:space="preserve"> Provides quick access to information on undergraduate, postgraduate, extension, institutional, and administrative areas.</w:t>
      </w:r>
    </w:p>
    <w:p w14:paraId="7EC4B437" w14:textId="77777777" w:rsidR="00926E4A" w:rsidRDefault="00926E4A" w:rsidP="00C574FD">
      <w:pPr>
        <w:pStyle w:val="NormalWeb"/>
        <w:numPr>
          <w:ilvl w:val="0"/>
          <w:numId w:val="45"/>
        </w:numPr>
        <w:spacing w:line="360" w:lineRule="auto"/>
        <w:jc w:val="both"/>
      </w:pPr>
      <w:r>
        <w:rPr>
          <w:rStyle w:val="Forte"/>
        </w:rPr>
        <w:t>Student Portal:</w:t>
      </w:r>
      <w:r>
        <w:t xml:space="preserve"> Allows students to check academic performance, financial data, and course activities; request services from the General Secretariat; track requests; and access course syllabi.</w:t>
      </w:r>
    </w:p>
    <w:p w14:paraId="5B42A6C1" w14:textId="77777777" w:rsidR="00926E4A" w:rsidRDefault="00926E4A" w:rsidP="00C574FD">
      <w:pPr>
        <w:pStyle w:val="NormalWeb"/>
        <w:numPr>
          <w:ilvl w:val="0"/>
          <w:numId w:val="45"/>
        </w:numPr>
        <w:spacing w:line="360" w:lineRule="auto"/>
        <w:jc w:val="both"/>
      </w:pPr>
      <w:r>
        <w:rPr>
          <w:rStyle w:val="Forte"/>
        </w:rPr>
        <w:lastRenderedPageBreak/>
        <w:t>Faculty Portal:</w:t>
      </w:r>
      <w:r>
        <w:t xml:space="preserve"> Enables instructors to record grades and attendance, as well as post activities, course plans, and messages.</w:t>
      </w:r>
    </w:p>
    <w:p w14:paraId="27040EDC" w14:textId="77777777" w:rsidR="00926E4A" w:rsidRDefault="00926E4A" w:rsidP="00C574FD">
      <w:pPr>
        <w:pStyle w:val="NormalWeb"/>
        <w:numPr>
          <w:ilvl w:val="0"/>
          <w:numId w:val="45"/>
        </w:numPr>
        <w:spacing w:line="360" w:lineRule="auto"/>
        <w:jc w:val="both"/>
      </w:pPr>
      <w:r>
        <w:rPr>
          <w:rStyle w:val="Forte"/>
        </w:rPr>
        <w:t>ERP Academic and Administrative System:</w:t>
      </w:r>
      <w:r>
        <w:t xml:space="preserve"> Centralized database ensuring information reliability, speed, integrity, and security; supports administrative decision-making.</w:t>
      </w:r>
    </w:p>
    <w:p w14:paraId="61BAD21B" w14:textId="77777777" w:rsidR="00926E4A" w:rsidRDefault="00926E4A" w:rsidP="00C574FD">
      <w:pPr>
        <w:pStyle w:val="NormalWeb"/>
        <w:numPr>
          <w:ilvl w:val="0"/>
          <w:numId w:val="45"/>
        </w:numPr>
        <w:spacing w:line="360" w:lineRule="auto"/>
        <w:jc w:val="both"/>
      </w:pPr>
      <w:r>
        <w:rPr>
          <w:rStyle w:val="Forte"/>
        </w:rPr>
        <w:t>Library System (Pergamum):</w:t>
      </w:r>
      <w:r>
        <w:t xml:space="preserve"> Manages the bibliographic collection from entry to lending, providing efficient processing and user access to materials and online resources, including Office software.</w:t>
      </w:r>
    </w:p>
    <w:p w14:paraId="571B3AE3" w14:textId="77777777" w:rsidR="00926E4A" w:rsidRDefault="00926E4A" w:rsidP="00C574FD">
      <w:pPr>
        <w:pStyle w:val="NormalWeb"/>
        <w:numPr>
          <w:ilvl w:val="0"/>
          <w:numId w:val="45"/>
        </w:numPr>
        <w:spacing w:line="360" w:lineRule="auto"/>
        <w:jc w:val="both"/>
      </w:pPr>
      <w:r>
        <w:rPr>
          <w:rStyle w:val="Forte"/>
        </w:rPr>
        <w:t>Videoconferencing Facilities:</w:t>
      </w:r>
      <w:r>
        <w:t xml:space="preserve"> Allow real-time interaction with other institutions for lectures, seminars, surgeries, and more.</w:t>
      </w:r>
    </w:p>
    <w:p w14:paraId="4AAEF194" w14:textId="77777777" w:rsidR="00926E4A" w:rsidRDefault="00926E4A" w:rsidP="00C574FD">
      <w:pPr>
        <w:pStyle w:val="NormalWeb"/>
        <w:numPr>
          <w:ilvl w:val="0"/>
          <w:numId w:val="45"/>
        </w:numPr>
        <w:spacing w:line="360" w:lineRule="auto"/>
        <w:jc w:val="both"/>
      </w:pPr>
      <w:r>
        <w:rPr>
          <w:rStyle w:val="Forte"/>
        </w:rPr>
        <w:t>Encouragement for Faculty Participation in Technology Events:</w:t>
      </w:r>
      <w:r>
        <w:t xml:space="preserve"> Promotes incorporation of new technologies into teaching-learning processes.</w:t>
      </w:r>
    </w:p>
    <w:p w14:paraId="34768FCF" w14:textId="77777777" w:rsidR="00926E4A" w:rsidRDefault="00926E4A" w:rsidP="00C574FD">
      <w:pPr>
        <w:pStyle w:val="NormalWeb"/>
        <w:numPr>
          <w:ilvl w:val="0"/>
          <w:numId w:val="45"/>
        </w:numPr>
        <w:spacing w:line="360" w:lineRule="auto"/>
        <w:jc w:val="both"/>
      </w:pPr>
      <w:r>
        <w:rPr>
          <w:rStyle w:val="Forte"/>
        </w:rPr>
        <w:t>Access to UpToDate and OVID databases:</w:t>
      </w:r>
      <w:r>
        <w:t xml:space="preserve"> Provides unrestricted, up-to-date health information to students and faculty, both on-site and remotely.</w:t>
      </w:r>
    </w:p>
    <w:p w14:paraId="4377D842" w14:textId="77777777" w:rsidR="00926E4A" w:rsidRDefault="00926E4A" w:rsidP="00C574FD">
      <w:pPr>
        <w:pStyle w:val="NormalWeb"/>
        <w:numPr>
          <w:ilvl w:val="0"/>
          <w:numId w:val="45"/>
        </w:numPr>
        <w:spacing w:line="360" w:lineRule="auto"/>
        <w:jc w:val="both"/>
      </w:pPr>
      <w:r>
        <w:rPr>
          <w:rStyle w:val="Forte"/>
        </w:rPr>
        <w:t>Computer Labs and Wireless Network:</w:t>
      </w:r>
      <w:r>
        <w:t xml:space="preserve"> Labs for academic work and general access; wireless network available to the academic community.</w:t>
      </w:r>
    </w:p>
    <w:p w14:paraId="67B03092" w14:textId="77777777" w:rsidR="00926E4A" w:rsidRDefault="00926E4A" w:rsidP="00C574FD">
      <w:pPr>
        <w:pStyle w:val="NormalWeb"/>
        <w:numPr>
          <w:ilvl w:val="0"/>
          <w:numId w:val="45"/>
        </w:numPr>
        <w:spacing w:line="360" w:lineRule="auto"/>
        <w:jc w:val="both"/>
      </w:pPr>
      <w:r>
        <w:rPr>
          <w:rStyle w:val="Forte"/>
        </w:rPr>
        <w:t>“Minha Biblioteca” Database:</w:t>
      </w:r>
      <w:r>
        <w:t xml:space="preserve"> Offers specialized titles relevant to the course.</w:t>
      </w:r>
    </w:p>
    <w:p w14:paraId="6D442DA6" w14:textId="77777777" w:rsidR="00926E4A" w:rsidRDefault="00926E4A" w:rsidP="00C574FD">
      <w:pPr>
        <w:pStyle w:val="NormalWeb"/>
        <w:numPr>
          <w:ilvl w:val="0"/>
          <w:numId w:val="45"/>
        </w:numPr>
        <w:spacing w:line="360" w:lineRule="auto"/>
        <w:jc w:val="both"/>
      </w:pPr>
      <w:r>
        <w:rPr>
          <w:rStyle w:val="Forte"/>
        </w:rPr>
        <w:t>Virtual Learning Environment (AVA):</w:t>
      </w:r>
      <w:r>
        <w:t xml:space="preserve"> Accessible at </w:t>
      </w:r>
      <w:hyperlink r:id="rId19" w:tgtFrame="_new" w:history="1">
        <w:r>
          <w:rPr>
            <w:rStyle w:val="Hyperlink"/>
          </w:rPr>
          <w:t>http://fasm.edu.br</w:t>
        </w:r>
      </w:hyperlink>
      <w:r>
        <w:t xml:space="preserve"> via Moodle (Modular Object-Oriented Dynamic Learning Environment), a Learning Management System (LMS) for collaborative work.</w:t>
      </w:r>
    </w:p>
    <w:p w14:paraId="3110A4CF" w14:textId="7B8E394A" w:rsidR="002C389C" w:rsidRPr="00926E4A" w:rsidRDefault="00926E4A" w:rsidP="00C574FD">
      <w:pPr>
        <w:pStyle w:val="NormalWeb"/>
        <w:numPr>
          <w:ilvl w:val="0"/>
          <w:numId w:val="45"/>
        </w:numPr>
        <w:spacing w:line="360" w:lineRule="auto"/>
        <w:jc w:val="both"/>
      </w:pPr>
      <w:r>
        <w:rPr>
          <w:rStyle w:val="Forte"/>
        </w:rPr>
        <w:t>Microsoft Teams License:</w:t>
      </w:r>
      <w:r>
        <w:t xml:space="preserve"> Used for videoconferencing and as a virtual environment with standard functions, including voice and video meetings, private chats, scheduling, and file sharing.</w:t>
      </w:r>
      <w:r w:rsidR="002C389C" w:rsidRPr="00926E4A">
        <w:rPr>
          <w:color w:val="000000" w:themeColor="text1"/>
        </w:rPr>
        <w:t xml:space="preserve"> </w:t>
      </w:r>
    </w:p>
    <w:p w14:paraId="26FB26CA" w14:textId="77777777" w:rsidR="002C389C" w:rsidRDefault="002C389C" w:rsidP="00824AB3">
      <w:pPr>
        <w:pStyle w:val="Ttulo2"/>
      </w:pPr>
    </w:p>
    <w:p w14:paraId="239B8786" w14:textId="77777777" w:rsidR="00926E4A" w:rsidRDefault="00926E4A" w:rsidP="00926E4A">
      <w:pPr>
        <w:pStyle w:val="NormalWeb"/>
      </w:pPr>
      <w:r w:rsidRPr="00DF4A26">
        <w:rPr>
          <w:rStyle w:val="Forte"/>
        </w:rPr>
        <w:t>3.19 Virtual Learning Environment (VLE)</w:t>
      </w:r>
    </w:p>
    <w:p w14:paraId="20AADA20" w14:textId="77777777" w:rsidR="00926E4A" w:rsidRDefault="00926E4A" w:rsidP="00926E4A">
      <w:pPr>
        <w:pStyle w:val="NormalWeb"/>
        <w:spacing w:line="360" w:lineRule="auto"/>
        <w:ind w:firstLine="708"/>
        <w:jc w:val="both"/>
      </w:pPr>
      <w:r>
        <w:t xml:space="preserve">The medium used as the Virtual Learning Environment is </w:t>
      </w:r>
      <w:r>
        <w:rPr>
          <w:rStyle w:val="Forte"/>
        </w:rPr>
        <w:t>Moodle</w:t>
      </w:r>
      <w:r>
        <w:t xml:space="preserve"> (Modular Object-Oriented Dynamic Learning Environment), which offers a significant range of resources and activities, used to enhance the teaching-learning process for students in the distance learning (EaD) modality, as well as to support face-to-face teaching.</w:t>
      </w:r>
    </w:p>
    <w:p w14:paraId="557ECB2D" w14:textId="77777777" w:rsidR="00926E4A" w:rsidRDefault="00926E4A" w:rsidP="00926E4A">
      <w:pPr>
        <w:pStyle w:val="NormalWeb"/>
        <w:spacing w:line="360" w:lineRule="auto"/>
        <w:ind w:firstLine="708"/>
        <w:jc w:val="both"/>
      </w:pPr>
      <w:r>
        <w:lastRenderedPageBreak/>
        <w:t xml:space="preserve">Moodle is hosted in an </w:t>
      </w:r>
      <w:r>
        <w:rPr>
          <w:rStyle w:val="Forte"/>
        </w:rPr>
        <w:t>external datacenter</w:t>
      </w:r>
      <w:r>
        <w:t xml:space="preserve">, integrated with the institution’s academic system, and is accessible via the Internet from anywhere and at any time, through a web browser or the </w:t>
      </w:r>
      <w:r>
        <w:rPr>
          <w:rStyle w:val="Forte"/>
        </w:rPr>
        <w:t>Moodle Mobile app</w:t>
      </w:r>
      <w:r>
        <w:t>.</w:t>
      </w:r>
    </w:p>
    <w:p w14:paraId="7C45571C" w14:textId="77777777" w:rsidR="00926E4A" w:rsidRDefault="00926E4A" w:rsidP="00926E4A">
      <w:pPr>
        <w:pStyle w:val="NormalWeb"/>
        <w:spacing w:line="360" w:lineRule="auto"/>
        <w:ind w:firstLine="708"/>
        <w:jc w:val="both"/>
      </w:pPr>
      <w:r>
        <w:t xml:space="preserve">The instructional design project contributes to the </w:t>
      </w:r>
      <w:r>
        <w:rPr>
          <w:rStyle w:val="Forte"/>
        </w:rPr>
        <w:t>individual and collective construction of knowledge</w:t>
      </w:r>
      <w:r>
        <w:t xml:space="preserve">, creating an environment conducive to research and interaction: student/content/teacher and student/content/student. Thus, the environment should offer the student an </w:t>
      </w:r>
      <w:r>
        <w:rPr>
          <w:rStyle w:val="Forte"/>
        </w:rPr>
        <w:t>active role in the teaching-learning process</w:t>
      </w:r>
      <w:r>
        <w:t>, contributing to the formation of a professional who is proactive, responsible, autonomous, committed, with multiple intelligences and the ability to see the bigger picture within a process.</w:t>
      </w:r>
    </w:p>
    <w:p w14:paraId="0B2BBE3E" w14:textId="77777777" w:rsidR="00926E4A" w:rsidRDefault="00926E4A" w:rsidP="00926E4A">
      <w:pPr>
        <w:pStyle w:val="NormalWeb"/>
        <w:spacing w:line="360" w:lineRule="auto"/>
        <w:ind w:firstLine="708"/>
        <w:jc w:val="both"/>
      </w:pPr>
      <w:r>
        <w:t xml:space="preserve">Below is the structure for the development of lessons through the Moodle system, organized into </w:t>
      </w:r>
      <w:r>
        <w:rPr>
          <w:rStyle w:val="Forte"/>
        </w:rPr>
        <w:t>resources aligned with the learning units</w:t>
      </w:r>
      <w:r>
        <w:t>:</w:t>
      </w:r>
    </w:p>
    <w:p w14:paraId="35DE7AF9" w14:textId="18157ABE" w:rsidR="00B56A72" w:rsidRDefault="00B56A72" w:rsidP="00BD5D4C">
      <w:pPr>
        <w:spacing w:before="240" w:after="160"/>
        <w:ind w:firstLine="720"/>
      </w:pPr>
      <w:r>
        <w:rPr>
          <w:noProof/>
        </w:rPr>
        <w:drawing>
          <wp:inline distT="0" distB="0" distL="0" distR="0" wp14:anchorId="24FD57EF" wp14:editId="26233B66">
            <wp:extent cx="5221034" cy="4656366"/>
            <wp:effectExtent l="0" t="0" r="0" b="0"/>
            <wp:docPr id="1461047475" name="Imagem 1461047475"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221034" cy="4656366"/>
                    </a:xfrm>
                    <a:prstGeom prst="rect">
                      <a:avLst/>
                    </a:prstGeom>
                  </pic:spPr>
                </pic:pic>
              </a:graphicData>
            </a:graphic>
          </wp:inline>
        </w:drawing>
      </w:r>
      <w:r>
        <w:br/>
      </w:r>
    </w:p>
    <w:p w14:paraId="388CFAA0" w14:textId="0B055F39" w:rsidR="00926E4A" w:rsidRPr="00926E4A" w:rsidRDefault="00926E4A" w:rsidP="00926E4A">
      <w:pPr>
        <w:spacing w:before="100" w:beforeAutospacing="1" w:after="100" w:afterAutospacing="1"/>
        <w:ind w:firstLine="0"/>
        <w:rPr>
          <w:rFonts w:ascii="Times New Roman" w:eastAsia="Times New Roman" w:hAnsi="Times New Roman" w:cs="Times New Roman"/>
          <w:sz w:val="24"/>
          <w:szCs w:val="24"/>
          <w:lang w:eastAsia="pt-BR"/>
        </w:rPr>
      </w:pPr>
      <w:r w:rsidRPr="00DF4A26">
        <w:rPr>
          <w:rFonts w:ascii="Times New Roman" w:eastAsia="Times New Roman" w:hAnsi="Times New Roman" w:cs="Times New Roman"/>
          <w:b/>
          <w:bCs/>
          <w:sz w:val="24"/>
          <w:szCs w:val="24"/>
          <w:lang w:eastAsia="pt-BR"/>
        </w:rPr>
        <w:lastRenderedPageBreak/>
        <w:t xml:space="preserve">3.20 </w:t>
      </w:r>
      <w:r w:rsidR="00DF4A26">
        <w:rPr>
          <w:rFonts w:ascii="Times New Roman" w:eastAsia="Times New Roman" w:hAnsi="Times New Roman" w:cs="Times New Roman"/>
          <w:b/>
          <w:bCs/>
          <w:sz w:val="24"/>
          <w:szCs w:val="24"/>
          <w:lang w:eastAsia="pt-BR"/>
        </w:rPr>
        <w:t>Virtual Learning Environment (AVA)</w:t>
      </w:r>
    </w:p>
    <w:p w14:paraId="1377AEF5" w14:textId="77777777" w:rsidR="00926E4A" w:rsidRPr="00926E4A" w:rsidRDefault="00926E4A" w:rsidP="00926E4A">
      <w:pPr>
        <w:spacing w:before="100" w:beforeAutospacing="1" w:after="100" w:afterAutospacing="1"/>
        <w:ind w:firstLine="360"/>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The distance learning classes of the curricular units are structured according to the workload:</w:t>
      </w:r>
    </w:p>
    <w:p w14:paraId="717FB6E1" w14:textId="77777777" w:rsidR="00926E4A" w:rsidRPr="00926E4A" w:rsidRDefault="00926E4A" w:rsidP="00C574FD">
      <w:pPr>
        <w:numPr>
          <w:ilvl w:val="0"/>
          <w:numId w:val="46"/>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40 (forty) hours</w:t>
      </w:r>
    </w:p>
    <w:p w14:paraId="4B97D9B0" w14:textId="77777777" w:rsidR="00926E4A" w:rsidRPr="00926E4A" w:rsidRDefault="00926E4A" w:rsidP="00C574FD">
      <w:pPr>
        <w:numPr>
          <w:ilvl w:val="0"/>
          <w:numId w:val="46"/>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60 (sixty) hours</w:t>
      </w:r>
    </w:p>
    <w:p w14:paraId="1B8709D5" w14:textId="77777777" w:rsidR="00926E4A" w:rsidRPr="00926E4A" w:rsidRDefault="00926E4A" w:rsidP="00C574FD">
      <w:pPr>
        <w:numPr>
          <w:ilvl w:val="0"/>
          <w:numId w:val="46"/>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80 (eighty) hours</w:t>
      </w:r>
    </w:p>
    <w:p w14:paraId="26910281" w14:textId="77777777" w:rsidR="00926E4A" w:rsidRPr="00926E4A" w:rsidRDefault="00926E4A" w:rsidP="00926E4A">
      <w:pPr>
        <w:spacing w:before="100" w:beforeAutospacing="1" w:after="100" w:afterAutospacing="1"/>
        <w:ind w:firstLine="360"/>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The teaching strategies and content must contribute to the effective learning of the students. Thus, FASM’s Distance Learning Pedagogical Project defines:</w:t>
      </w:r>
    </w:p>
    <w:p w14:paraId="22C699E3" w14:textId="77777777" w:rsidR="00926E4A" w:rsidRDefault="00926E4A" w:rsidP="00926E4A">
      <w:pPr>
        <w:spacing w:before="100" w:beforeAutospacing="1" w:after="100" w:afterAutospacing="1"/>
        <w:ind w:firstLine="0"/>
        <w:rPr>
          <w:rFonts w:ascii="Times New Roman" w:eastAsia="Times New Roman" w:hAnsi="Times New Roman" w:cs="Times New Roman"/>
          <w:b/>
          <w:bCs/>
          <w:sz w:val="24"/>
          <w:szCs w:val="24"/>
          <w:lang w:eastAsia="pt-BR"/>
        </w:rPr>
      </w:pPr>
    </w:p>
    <w:p w14:paraId="2419C557" w14:textId="008C55DC" w:rsidR="00926E4A" w:rsidRPr="00926E4A" w:rsidRDefault="00926E4A" w:rsidP="00926E4A">
      <w:pPr>
        <w:spacing w:before="100" w:beforeAutospacing="1" w:after="100" w:afterAutospacing="1"/>
        <w:ind w:firstLine="0"/>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Content:</w:t>
      </w:r>
    </w:p>
    <w:p w14:paraId="0BB4501C"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be linked to the objectives;</w:t>
      </w:r>
    </w:p>
    <w:p w14:paraId="1F71E9D0"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be representative of each discipline;</w:t>
      </w:r>
    </w:p>
    <w:p w14:paraId="70238768"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be meaningful and related to the student’s experience;</w:t>
      </w:r>
    </w:p>
    <w:p w14:paraId="1E0E9F7D" w14:textId="4ED89420"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 xml:space="preserve">Must be developed with flexibility so that </w:t>
      </w:r>
      <w:proofErr w:type="gramStart"/>
      <w:r w:rsidRPr="00926E4A">
        <w:rPr>
          <w:rFonts w:ascii="Times New Roman" w:eastAsia="Times New Roman" w:hAnsi="Times New Roman" w:cs="Times New Roman"/>
          <w:sz w:val="24"/>
          <w:szCs w:val="24"/>
          <w:lang w:eastAsia="pt-BR"/>
        </w:rPr>
        <w:t>the</w:t>
      </w:r>
      <w:r w:rsidR="000716B2">
        <w:rPr>
          <w:rFonts w:ascii="Times New Roman" w:eastAsia="Times New Roman" w:hAnsi="Times New Roman" w:cs="Times New Roman"/>
          <w:sz w:val="24"/>
          <w:szCs w:val="24"/>
          <w:lang w:eastAsia="pt-BR"/>
        </w:rPr>
        <w:t xml:space="preserve"> </w:t>
      </w:r>
      <w:r w:rsidRPr="00926E4A">
        <w:rPr>
          <w:rFonts w:ascii="Times New Roman" w:eastAsia="Times New Roman" w:hAnsi="Times New Roman" w:cs="Times New Roman"/>
          <w:sz w:val="24"/>
          <w:szCs w:val="24"/>
          <w:lang w:eastAsia="pt-BR"/>
        </w:rPr>
        <w:t>Tutor</w:t>
      </w:r>
      <w:proofErr w:type="gramEnd"/>
      <w:r w:rsidRPr="00926E4A">
        <w:rPr>
          <w:rFonts w:ascii="Times New Roman" w:eastAsia="Times New Roman" w:hAnsi="Times New Roman" w:cs="Times New Roman"/>
          <w:sz w:val="24"/>
          <w:szCs w:val="24"/>
          <w:lang w:eastAsia="pt-BR"/>
        </w:rPr>
        <w:t xml:space="preserve"> can make changes, adaptations, updates, or enhancements to meet the student’s needs;</w:t>
      </w:r>
    </w:p>
    <w:p w14:paraId="320937E2"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foster knowledge construction and the development of skills and competencies;</w:t>
      </w:r>
    </w:p>
    <w:p w14:paraId="26B198CB"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take into account the students’ prior knowledge and profile;</w:t>
      </w:r>
    </w:p>
    <w:p w14:paraId="063F665C"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be compatible with the course workload;</w:t>
      </w:r>
    </w:p>
    <w:p w14:paraId="49469D41" w14:textId="77777777" w:rsidR="00926E4A" w:rsidRPr="00926E4A" w:rsidRDefault="00926E4A" w:rsidP="00C574FD">
      <w:pPr>
        <w:numPr>
          <w:ilvl w:val="0"/>
          <w:numId w:val="47"/>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comply with guidelines established by federal public authorities.</w:t>
      </w:r>
    </w:p>
    <w:p w14:paraId="00FC96C9" w14:textId="77777777" w:rsidR="00926E4A" w:rsidRDefault="00926E4A" w:rsidP="00926E4A">
      <w:pPr>
        <w:spacing w:before="100" w:beforeAutospacing="1" w:after="100" w:afterAutospacing="1"/>
        <w:ind w:firstLine="0"/>
        <w:rPr>
          <w:rFonts w:ascii="Times New Roman" w:eastAsia="Times New Roman" w:hAnsi="Times New Roman" w:cs="Times New Roman"/>
          <w:b/>
          <w:bCs/>
          <w:sz w:val="24"/>
          <w:szCs w:val="24"/>
          <w:lang w:eastAsia="pt-BR"/>
        </w:rPr>
      </w:pPr>
    </w:p>
    <w:p w14:paraId="350BAB8B" w14:textId="380A5F73" w:rsidR="00926E4A" w:rsidRPr="00926E4A" w:rsidRDefault="00926E4A" w:rsidP="00926E4A">
      <w:pPr>
        <w:spacing w:before="100" w:beforeAutospacing="1" w:after="100" w:afterAutospacing="1"/>
        <w:ind w:firstLine="0"/>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Teaching strategies:</w:t>
      </w:r>
    </w:p>
    <w:p w14:paraId="1BC0C0AD" w14:textId="77777777" w:rsidR="00926E4A" w:rsidRPr="00926E4A" w:rsidRDefault="00926E4A" w:rsidP="00C574FD">
      <w:pPr>
        <w:numPr>
          <w:ilvl w:val="0"/>
          <w:numId w:val="48"/>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include learning dynamics based on problem-situation concepts, relating the studied subject to the reality inherent in the field of knowledge;</w:t>
      </w:r>
    </w:p>
    <w:p w14:paraId="4CAC63C5" w14:textId="77777777" w:rsidR="00926E4A" w:rsidRPr="00926E4A" w:rsidRDefault="00926E4A" w:rsidP="00C574FD">
      <w:pPr>
        <w:numPr>
          <w:ilvl w:val="0"/>
          <w:numId w:val="48"/>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encourage the search for information through multiple media and its subsequent sharing;</w:t>
      </w:r>
    </w:p>
    <w:p w14:paraId="0C7C5BE1" w14:textId="77777777" w:rsidR="00926E4A" w:rsidRPr="00926E4A" w:rsidRDefault="00926E4A" w:rsidP="00C574FD">
      <w:pPr>
        <w:numPr>
          <w:ilvl w:val="0"/>
          <w:numId w:val="48"/>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lastRenderedPageBreak/>
        <w:t>Must not only emphasize acquisition but also manipulation and knowledge development;</w:t>
      </w:r>
    </w:p>
    <w:p w14:paraId="19DD7C04" w14:textId="77777777" w:rsidR="00926E4A" w:rsidRPr="00926E4A" w:rsidRDefault="00926E4A" w:rsidP="00C574FD">
      <w:pPr>
        <w:numPr>
          <w:ilvl w:val="0"/>
          <w:numId w:val="48"/>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promote co-authorship among students, making them the protagonists of their teaching-learning process;</w:t>
      </w:r>
    </w:p>
    <w:p w14:paraId="60EB5E8C" w14:textId="77777777" w:rsidR="00926E4A" w:rsidRPr="00926E4A" w:rsidRDefault="00926E4A" w:rsidP="00C574FD">
      <w:pPr>
        <w:numPr>
          <w:ilvl w:val="0"/>
          <w:numId w:val="48"/>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Must be developed under the concept that the teacher is not merely a facilitator in the teaching-learning process, but contributes their expertise, providing methods for students to solve the presented issues, linking theory to practice.</w:t>
      </w:r>
    </w:p>
    <w:p w14:paraId="7EFB548A" w14:textId="77777777" w:rsidR="00926E4A" w:rsidRDefault="00926E4A" w:rsidP="00926E4A">
      <w:pPr>
        <w:spacing w:before="100" w:beforeAutospacing="1" w:after="100" w:afterAutospacing="1"/>
        <w:ind w:firstLine="0"/>
        <w:rPr>
          <w:rFonts w:ascii="Times New Roman" w:eastAsia="Times New Roman" w:hAnsi="Times New Roman" w:cs="Times New Roman"/>
          <w:b/>
          <w:bCs/>
          <w:sz w:val="24"/>
          <w:szCs w:val="24"/>
          <w:lang w:eastAsia="pt-BR"/>
        </w:rPr>
      </w:pPr>
    </w:p>
    <w:p w14:paraId="40970A6F" w14:textId="75314A46" w:rsidR="00926E4A" w:rsidRPr="00926E4A" w:rsidRDefault="00926E4A" w:rsidP="00926E4A">
      <w:pPr>
        <w:spacing w:before="100" w:beforeAutospacing="1" w:after="100" w:afterAutospacing="1"/>
        <w:ind w:firstLine="0"/>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Didactic material available to students through the Virtual Learning Environment – Moodle includes the following resources and activities:</w:t>
      </w:r>
    </w:p>
    <w:p w14:paraId="7D781B8A"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e-Book:</w:t>
      </w:r>
      <w:r w:rsidRPr="00926E4A">
        <w:rPr>
          <w:rFonts w:ascii="Times New Roman" w:eastAsia="Times New Roman" w:hAnsi="Times New Roman" w:cs="Times New Roman"/>
          <w:sz w:val="24"/>
          <w:szCs w:val="24"/>
          <w:lang w:eastAsia="pt-BR"/>
        </w:rPr>
        <w:t xml:space="preserve"> written didactic material containing theoretical content developed by the teacher or based on licensed content.</w:t>
      </w:r>
    </w:p>
    <w:p w14:paraId="03C56776"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Opening Video:</w:t>
      </w:r>
      <w:r w:rsidRPr="00926E4A">
        <w:rPr>
          <w:rFonts w:ascii="Times New Roman" w:eastAsia="Times New Roman" w:hAnsi="Times New Roman" w:cs="Times New Roman"/>
          <w:sz w:val="24"/>
          <w:szCs w:val="24"/>
          <w:lang w:eastAsia="pt-BR"/>
        </w:rPr>
        <w:t xml:space="preserve"> script for recording a video presenting the curricular unit, using success examples and connecting with the profile of the graduate intended in the Course Pedagogical Project.</w:t>
      </w:r>
    </w:p>
    <w:p w14:paraId="471EC3C1"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Video Lesson:</w:t>
      </w:r>
      <w:r w:rsidRPr="00926E4A">
        <w:rPr>
          <w:rFonts w:ascii="Times New Roman" w:eastAsia="Times New Roman" w:hAnsi="Times New Roman" w:cs="Times New Roman"/>
          <w:sz w:val="24"/>
          <w:szCs w:val="24"/>
          <w:lang w:eastAsia="pt-BR"/>
        </w:rPr>
        <w:t xml:space="preserve"> script for recording a video lesson covering e-Book concepts with practical examples, preferably using real examples in accordance with the Activity Map.</w:t>
      </w:r>
    </w:p>
    <w:p w14:paraId="02488B33"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Web Class:</w:t>
      </w:r>
      <w:r w:rsidRPr="00926E4A">
        <w:rPr>
          <w:rFonts w:ascii="Times New Roman" w:eastAsia="Times New Roman" w:hAnsi="Times New Roman" w:cs="Times New Roman"/>
          <w:sz w:val="24"/>
          <w:szCs w:val="24"/>
          <w:lang w:eastAsia="pt-BR"/>
        </w:rPr>
        <w:t xml:space="preserve"> synchronous session with the teachers and tutors of the curricular unit.</w:t>
      </w:r>
    </w:p>
    <w:p w14:paraId="3410CCF7"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Research Activity:</w:t>
      </w:r>
      <w:r w:rsidRPr="00926E4A">
        <w:rPr>
          <w:rFonts w:ascii="Times New Roman" w:eastAsia="Times New Roman" w:hAnsi="Times New Roman" w:cs="Times New Roman"/>
          <w:sz w:val="24"/>
          <w:szCs w:val="24"/>
          <w:lang w:eastAsia="pt-BR"/>
        </w:rPr>
        <w:t xml:space="preserve"> encourages research, writing, and familiarization with ABNT standards.</w:t>
      </w:r>
    </w:p>
    <w:p w14:paraId="0393E45F"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Mandatory Reading:</w:t>
      </w:r>
      <w:r w:rsidRPr="00926E4A">
        <w:rPr>
          <w:rFonts w:ascii="Times New Roman" w:eastAsia="Times New Roman" w:hAnsi="Times New Roman" w:cs="Times New Roman"/>
          <w:sz w:val="24"/>
          <w:szCs w:val="24"/>
          <w:lang w:eastAsia="pt-BR"/>
        </w:rPr>
        <w:t xml:space="preserve"> selection of texts, scientific articles, or magazine articles that complement the e-Book content, all contextualized by the teacher.</w:t>
      </w:r>
    </w:p>
    <w:p w14:paraId="5BACC350"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Questionnaire:</w:t>
      </w:r>
      <w:r w:rsidRPr="00926E4A">
        <w:rPr>
          <w:rFonts w:ascii="Times New Roman" w:eastAsia="Times New Roman" w:hAnsi="Times New Roman" w:cs="Times New Roman"/>
          <w:sz w:val="24"/>
          <w:szCs w:val="24"/>
          <w:lang w:eastAsia="pt-BR"/>
        </w:rPr>
        <w:t xml:space="preserve"> practice exercises, including essay and multiple-choice questions. They must be reflective and related to the content presented in each class.</w:t>
      </w:r>
    </w:p>
    <w:p w14:paraId="0DCDB3C0"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Forum:</w:t>
      </w:r>
      <w:r w:rsidRPr="00926E4A">
        <w:rPr>
          <w:rFonts w:ascii="Times New Roman" w:eastAsia="Times New Roman" w:hAnsi="Times New Roman" w:cs="Times New Roman"/>
          <w:sz w:val="24"/>
          <w:szCs w:val="24"/>
          <w:lang w:eastAsia="pt-BR"/>
        </w:rPr>
        <w:t xml:space="preserve"> activity that encourages student participation and exchange with the teacher. It should present prompts that stimulate students’ reflective and argumentative responses, as well as different comments.</w:t>
      </w:r>
    </w:p>
    <w:p w14:paraId="27757E81"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lastRenderedPageBreak/>
        <w:t>Extra Knowledge:</w:t>
      </w:r>
      <w:r w:rsidRPr="00926E4A">
        <w:rPr>
          <w:rFonts w:ascii="Times New Roman" w:eastAsia="Times New Roman" w:hAnsi="Times New Roman" w:cs="Times New Roman"/>
          <w:sz w:val="24"/>
          <w:szCs w:val="24"/>
          <w:lang w:eastAsia="pt-BR"/>
        </w:rPr>
        <w:t xml:space="preserve"> optional supplementary videos recommended for students, sourced from reliable sites, unions, professional councils, companies, etc., relevant to the subject matter.</w:t>
      </w:r>
    </w:p>
    <w:p w14:paraId="6182E5B7" w14:textId="77777777" w:rsidR="00926E4A" w:rsidRPr="00926E4A" w:rsidRDefault="00926E4A" w:rsidP="00C574FD">
      <w:pPr>
        <w:numPr>
          <w:ilvl w:val="0"/>
          <w:numId w:val="49"/>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b/>
          <w:bCs/>
          <w:sz w:val="24"/>
          <w:szCs w:val="24"/>
          <w:lang w:eastAsia="pt-BR"/>
        </w:rPr>
        <w:t>In-person Assessment:</w:t>
      </w:r>
      <w:r w:rsidRPr="00926E4A">
        <w:rPr>
          <w:rFonts w:ascii="Times New Roman" w:eastAsia="Times New Roman" w:hAnsi="Times New Roman" w:cs="Times New Roman"/>
          <w:sz w:val="24"/>
          <w:szCs w:val="24"/>
          <w:lang w:eastAsia="pt-BR"/>
        </w:rPr>
        <w:t xml:space="preserve"> exam format activity, with make-up or recovery exams as strategies, in accordance with FASM’s regulations.</w:t>
      </w:r>
    </w:p>
    <w:p w14:paraId="75B388ED" w14:textId="77777777" w:rsidR="00926E4A" w:rsidRPr="00926E4A" w:rsidRDefault="00926E4A" w:rsidP="00926E4A">
      <w:pPr>
        <w:spacing w:before="100" w:beforeAutospacing="1" w:after="100" w:afterAutospacing="1"/>
        <w:ind w:firstLine="360"/>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The content is structured into weekly study schedules, organized according to the academic calendar. For distance learning units, activity deadlines are set bimonthly.</w:t>
      </w:r>
    </w:p>
    <w:p w14:paraId="0398D813" w14:textId="77777777" w:rsidR="00926E4A" w:rsidRPr="00926E4A" w:rsidRDefault="00926E4A" w:rsidP="00926E4A">
      <w:pPr>
        <w:spacing w:before="100" w:beforeAutospacing="1" w:after="100" w:afterAutospacing="1"/>
        <w:ind w:firstLine="708"/>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At the beginning of each curricular unit, the e-Book is made available to the student, containing information about the units, the topics to be covered, and the planned activities with their respective deadlines. No new content is released on weekends, but all instructional resources remain available to students.</w:t>
      </w:r>
    </w:p>
    <w:p w14:paraId="19A5FAA4" w14:textId="77777777" w:rsidR="00926E4A" w:rsidRPr="00926E4A" w:rsidRDefault="00926E4A" w:rsidP="00926E4A">
      <w:pPr>
        <w:spacing w:before="100" w:beforeAutospacing="1" w:after="100" w:afterAutospacing="1"/>
        <w:ind w:firstLine="360"/>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During each study period, the student must:</w:t>
      </w:r>
    </w:p>
    <w:p w14:paraId="0F8D1FBA" w14:textId="77777777" w:rsidR="00926E4A" w:rsidRPr="00926E4A" w:rsidRDefault="00926E4A" w:rsidP="00C574FD">
      <w:pPr>
        <w:numPr>
          <w:ilvl w:val="0"/>
          <w:numId w:val="50"/>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Follow the Didactic Material content organized by learning units;</w:t>
      </w:r>
    </w:p>
    <w:p w14:paraId="3406D440" w14:textId="77777777" w:rsidR="00926E4A" w:rsidRPr="00926E4A" w:rsidRDefault="00926E4A" w:rsidP="00C574FD">
      <w:pPr>
        <w:numPr>
          <w:ilvl w:val="0"/>
          <w:numId w:val="50"/>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Consult visual materials or video lessons provided;</w:t>
      </w:r>
    </w:p>
    <w:p w14:paraId="05095F24" w14:textId="77777777" w:rsidR="00926E4A" w:rsidRPr="00926E4A" w:rsidRDefault="00926E4A" w:rsidP="00C574FD">
      <w:pPr>
        <w:numPr>
          <w:ilvl w:val="0"/>
          <w:numId w:val="50"/>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Complete exercises, case studies, or discussion topics according to the discipline’s theme, within the timeframe established in the distance learning unit schedule;</w:t>
      </w:r>
    </w:p>
    <w:p w14:paraId="53938AEB" w14:textId="77777777" w:rsidR="00926E4A" w:rsidRPr="00926E4A" w:rsidRDefault="00926E4A" w:rsidP="00C574FD">
      <w:pPr>
        <w:numPr>
          <w:ilvl w:val="0"/>
          <w:numId w:val="50"/>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Complete the unit’s reinforcement activities;</w:t>
      </w:r>
    </w:p>
    <w:p w14:paraId="5E4544F7" w14:textId="77777777" w:rsidR="00926E4A" w:rsidRPr="00926E4A" w:rsidRDefault="00926E4A" w:rsidP="00C574FD">
      <w:pPr>
        <w:numPr>
          <w:ilvl w:val="0"/>
          <w:numId w:val="50"/>
        </w:numPr>
        <w:spacing w:before="100" w:beforeAutospacing="1" w:after="100" w:afterAutospacing="1"/>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Submit any questions through the available contact channels within the discipline.</w:t>
      </w:r>
    </w:p>
    <w:p w14:paraId="2273B1A4" w14:textId="77777777" w:rsidR="00926E4A" w:rsidRPr="00926E4A" w:rsidRDefault="00926E4A" w:rsidP="00926E4A">
      <w:pPr>
        <w:spacing w:before="100" w:beforeAutospacing="1" w:after="100" w:afterAutospacing="1"/>
        <w:ind w:firstLine="360"/>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Students study the units according to the curricular unit schedule within the academic semester. All activities have a bimonthly deadline aligned with the calendar.</w:t>
      </w:r>
    </w:p>
    <w:p w14:paraId="4B72A85C" w14:textId="77777777" w:rsidR="00926E4A" w:rsidRPr="00926E4A" w:rsidRDefault="00926E4A" w:rsidP="00926E4A">
      <w:pPr>
        <w:spacing w:before="100" w:beforeAutospacing="1" w:after="100" w:afterAutospacing="1"/>
        <w:ind w:firstLine="708"/>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Throughout their studies, students can submit questions, interact with the tutor or the technical-pedagogical support team, and communicate with other students through Moodle forums. These channels aim to provide collective knowledge construction through interaction between tutor/content/student and student/content/student. There are also forums with specific purposes, such as spaces for case study discussions.</w:t>
      </w:r>
    </w:p>
    <w:p w14:paraId="08B1ABB7" w14:textId="77777777" w:rsidR="00926E4A" w:rsidRPr="00926E4A" w:rsidRDefault="00926E4A" w:rsidP="00926E4A">
      <w:pPr>
        <w:spacing w:before="100" w:beforeAutospacing="1" w:after="100" w:afterAutospacing="1"/>
        <w:ind w:firstLine="0"/>
        <w:rPr>
          <w:rFonts w:ascii="Times New Roman" w:eastAsia="Times New Roman" w:hAnsi="Times New Roman" w:cs="Times New Roman"/>
          <w:sz w:val="24"/>
          <w:szCs w:val="24"/>
          <w:lang w:eastAsia="pt-BR"/>
        </w:rPr>
      </w:pPr>
      <w:r w:rsidRPr="00926E4A">
        <w:rPr>
          <w:rFonts w:ascii="Times New Roman" w:eastAsia="Times New Roman" w:hAnsi="Times New Roman" w:cs="Times New Roman"/>
          <w:sz w:val="24"/>
          <w:szCs w:val="24"/>
          <w:lang w:eastAsia="pt-BR"/>
        </w:rPr>
        <w:t>The organization, resources, and activities available to the student during the semester are:</w:t>
      </w:r>
    </w:p>
    <w:p w14:paraId="7986DEF7" w14:textId="77777777" w:rsidR="00B56A72" w:rsidRDefault="00B56A72" w:rsidP="00B56A72">
      <w:pPr>
        <w:spacing w:after="160"/>
        <w:rPr>
          <w:rFonts w:ascii="Times New Roman" w:eastAsia="Times New Roman" w:hAnsi="Times New Roman" w:cs="Times New Roman"/>
          <w:color w:val="000000" w:themeColor="text1"/>
          <w:sz w:val="24"/>
          <w:szCs w:val="24"/>
        </w:rPr>
      </w:pPr>
      <w:r>
        <w:rPr>
          <w:noProof/>
        </w:rPr>
        <w:lastRenderedPageBreak/>
        <w:drawing>
          <wp:inline distT="0" distB="0" distL="0" distR="0" wp14:anchorId="30AA8E26" wp14:editId="1A1C1655">
            <wp:extent cx="5391152" cy="2495550"/>
            <wp:effectExtent l="0" t="0" r="0" b="0"/>
            <wp:docPr id="730075981" name="Imagem 73007598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391152" cy="2495550"/>
                    </a:xfrm>
                    <a:prstGeom prst="rect">
                      <a:avLst/>
                    </a:prstGeom>
                  </pic:spPr>
                </pic:pic>
              </a:graphicData>
            </a:graphic>
          </wp:inline>
        </w:drawing>
      </w:r>
    </w:p>
    <w:p w14:paraId="17808302" w14:textId="77777777" w:rsidR="00926E4A" w:rsidRDefault="00926E4A" w:rsidP="00926E4A">
      <w:pPr>
        <w:pStyle w:val="NormalWeb"/>
        <w:spacing w:line="360" w:lineRule="auto"/>
        <w:ind w:firstLine="708"/>
        <w:jc w:val="both"/>
      </w:pPr>
      <w:r>
        <w:t>Students have the support of the Tutor and the Technical-Pedagogical Tutoring Team throughout the entire period.</w:t>
      </w:r>
    </w:p>
    <w:p w14:paraId="382EA630" w14:textId="77777777" w:rsidR="00926E4A" w:rsidRDefault="00926E4A" w:rsidP="00926E4A">
      <w:pPr>
        <w:pStyle w:val="NormalWeb"/>
        <w:spacing w:line="360" w:lineRule="auto"/>
      </w:pPr>
      <w:r>
        <w:rPr>
          <w:rStyle w:val="Forte"/>
        </w:rPr>
        <w:t>3.21 Content Creation Process:</w:t>
      </w:r>
      <w:r>
        <w:br/>
        <w:t>The development of a course or content is a collective process that involves multiple stakeholders and follows the methodology established in the Pedagogical Project of the Distance Learning modality at Faculdade Santa Marcelina.</w:t>
      </w:r>
    </w:p>
    <w:p w14:paraId="710680B9" w14:textId="77777777" w:rsidR="00926E4A" w:rsidRDefault="00926E4A" w:rsidP="00926E4A">
      <w:pPr>
        <w:pStyle w:val="NormalWeb"/>
        <w:spacing w:line="360" w:lineRule="auto"/>
        <w:ind w:firstLine="708"/>
        <w:jc w:val="both"/>
      </w:pPr>
      <w:r>
        <w:t>Each piece of content, whether a course or a learning unit, is conceived as a project, with execution phases, predecessor tasks, and even parallel stages of development. Through this process, there is an articulation between intentionality, reality, and mediation in the work methods, establishing actions that will enable the project to be realized in accordance with its planning.</w:t>
      </w:r>
    </w:p>
    <w:p w14:paraId="2185404E" w14:textId="77777777" w:rsidR="00926E4A" w:rsidRDefault="00926E4A" w:rsidP="00926E4A">
      <w:pPr>
        <w:pStyle w:val="NormalWeb"/>
        <w:spacing w:line="360" w:lineRule="auto"/>
        <w:jc w:val="both"/>
      </w:pPr>
      <w:r>
        <w:t>To illustrate the content creation process, the phases are structured as follows:</w:t>
      </w:r>
    </w:p>
    <w:p w14:paraId="4013E3EB" w14:textId="77777777" w:rsidR="00B56A72" w:rsidRDefault="00B56A72" w:rsidP="00B56A72">
      <w:pPr>
        <w:spacing w:after="160"/>
        <w:jc w:val="center"/>
        <w:rPr>
          <w:rFonts w:ascii="Times New Roman" w:eastAsia="Times New Roman" w:hAnsi="Times New Roman" w:cs="Times New Roman"/>
          <w:color w:val="000000" w:themeColor="text1"/>
          <w:sz w:val="24"/>
          <w:szCs w:val="24"/>
        </w:rPr>
      </w:pPr>
      <w:r>
        <w:rPr>
          <w:noProof/>
        </w:rPr>
        <w:lastRenderedPageBreak/>
        <w:drawing>
          <wp:inline distT="0" distB="0" distL="0" distR="0" wp14:anchorId="42917C24" wp14:editId="625452EF">
            <wp:extent cx="5391152" cy="3781425"/>
            <wp:effectExtent l="0" t="0" r="0" b="0"/>
            <wp:docPr id="792298212" name="Imagem 792298212"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391152" cy="3781425"/>
                    </a:xfrm>
                    <a:prstGeom prst="rect">
                      <a:avLst/>
                    </a:prstGeom>
                  </pic:spPr>
                </pic:pic>
              </a:graphicData>
            </a:graphic>
          </wp:inline>
        </w:drawing>
      </w:r>
    </w:p>
    <w:p w14:paraId="5FFFD472" w14:textId="77777777" w:rsidR="00926E4A" w:rsidRDefault="00926E4A" w:rsidP="00926E4A">
      <w:pPr>
        <w:pStyle w:val="NormalWeb"/>
        <w:spacing w:line="360" w:lineRule="auto"/>
      </w:pPr>
      <w:r>
        <w:rPr>
          <w:rStyle w:val="Forte"/>
        </w:rPr>
        <w:t>Content Generation Process Lifecycle</w:t>
      </w:r>
      <w:r>
        <w:br/>
        <w:t>The details of each phase are described in FASM’s Distance Learning Pedagogical Project.</w:t>
      </w:r>
    </w:p>
    <w:p w14:paraId="7485FC04" w14:textId="77777777" w:rsidR="00926E4A" w:rsidRDefault="00926E4A" w:rsidP="00926E4A">
      <w:pPr>
        <w:pStyle w:val="NormalWeb"/>
        <w:spacing w:line="360" w:lineRule="auto"/>
      </w:pPr>
      <w:r>
        <w:rPr>
          <w:rStyle w:val="Forte"/>
        </w:rPr>
        <w:t>3.22 Monitoring and Evaluation of Teaching-Learning Processes</w:t>
      </w:r>
      <w:r>
        <w:br/>
        <w:t>The evaluation process will encompass both the performance of the student and the teacher, as well as the adequacy of the program. A learning process results from the interaction of three elements: the learner’s performance, that of their instructor, and the appropriateness of the presented program.</w:t>
      </w:r>
    </w:p>
    <w:p w14:paraId="53222727" w14:textId="77777777" w:rsidR="00926E4A" w:rsidRDefault="00926E4A" w:rsidP="00926E4A">
      <w:pPr>
        <w:pStyle w:val="NormalWeb"/>
        <w:spacing w:line="360" w:lineRule="auto"/>
        <w:ind w:firstLine="708"/>
        <w:jc w:val="both"/>
      </w:pPr>
      <w:r>
        <w:t>In understanding the process of meaningful teaching and learning, the aim is to foster a critical and reflective attitude in the student, in which, through collaborative work (between the institution and the student), they assume responsibility to seek, reflect, and engage in the learning process based on real-world contexts. To this end, the institution commits to providing a solid foundational education, enabling the student to navigate different societal contexts. The focus is not solely on specific competencies but also significantly on general competencies.</w:t>
      </w:r>
    </w:p>
    <w:p w14:paraId="6044ED31" w14:textId="77777777" w:rsidR="00926E4A" w:rsidRDefault="00926E4A" w:rsidP="00926E4A">
      <w:pPr>
        <w:pStyle w:val="NormalWeb"/>
        <w:spacing w:line="360" w:lineRule="auto"/>
        <w:ind w:firstLine="708"/>
        <w:jc w:val="both"/>
      </w:pPr>
      <w:r>
        <w:lastRenderedPageBreak/>
        <w:t>It is believed that this objective can also be achieved through actions that generate new possibilities via an interdisciplinary approach, considering that interdisciplinarity involves an advanced level of interaction and participation among all stakeholders (institution and community), from action planning to decision-making, without merely horizontal relationships, aiming solely to address current epidemiological and social challenges.</w:t>
      </w:r>
    </w:p>
    <w:p w14:paraId="4F4C4B77" w14:textId="77777777" w:rsidR="00926E4A" w:rsidRDefault="00926E4A" w:rsidP="00926E4A">
      <w:pPr>
        <w:pStyle w:val="NormalWeb"/>
        <w:spacing w:line="360" w:lineRule="auto"/>
        <w:ind w:firstLine="708"/>
        <w:jc w:val="both"/>
      </w:pPr>
      <w:r>
        <w:t>The semester average is obtained by the arithmetic mean of the bimonthly averages. The passing grade is 7.0 (seven); an exam is allowed for averages between 5.0 (five) and 6.9 (six point nine). A student with a grade below 5.0 will be held back and must retake the course.</w:t>
      </w:r>
    </w:p>
    <w:p w14:paraId="3CF7E5D4" w14:textId="712DEFFB" w:rsidR="00926E4A" w:rsidRDefault="00926E4A" w:rsidP="00926E4A">
      <w:pPr>
        <w:pStyle w:val="NormalWeb"/>
        <w:spacing w:line="360" w:lineRule="auto"/>
        <w:ind w:firstLine="708"/>
        <w:jc w:val="both"/>
      </w:pPr>
      <w:r>
        <w:t>The composition of the bimonthly averages will be defined by the instructor according to the characteristics of each discipline. In calculating bimonthly averages, formal exams must account for at least 60% of the total. The remaining 40% is obtained through assignments, seminar grades, and other activities deemed appropriate by the instructors.</w:t>
      </w:r>
    </w:p>
    <w:p w14:paraId="0A5C672C" w14:textId="77777777" w:rsidR="00926E4A" w:rsidRDefault="00926E4A" w:rsidP="00926E4A">
      <w:pPr>
        <w:pStyle w:val="NormalWeb"/>
        <w:spacing w:line="360" w:lineRule="auto"/>
        <w:ind w:firstLine="708"/>
        <w:jc w:val="both"/>
      </w:pPr>
    </w:p>
    <w:p w14:paraId="0D38C871" w14:textId="77777777" w:rsidR="00926E4A" w:rsidRDefault="00926E4A" w:rsidP="00926E4A">
      <w:pPr>
        <w:pStyle w:val="NormalWeb"/>
        <w:spacing w:line="360" w:lineRule="auto"/>
      </w:pPr>
      <w:r>
        <w:rPr>
          <w:rStyle w:val="Forte"/>
        </w:rPr>
        <w:t>3.23 ENADE – National Student Performance Exam</w:t>
      </w:r>
      <w:r>
        <w:br/>
        <w:t>To assess the teaching-learning process, exams should include questions modeled after ENADE assessments with specific objectives: on one hand, to identify the student’s knowledge related to the program of each course, evaluating performance each semester, and on the other, to prepare the student for challenging and interpretative questions inherent to the professional field.</w:t>
      </w:r>
    </w:p>
    <w:p w14:paraId="566E4308" w14:textId="77777777" w:rsidR="00926E4A" w:rsidRDefault="00926E4A" w:rsidP="000716B2">
      <w:pPr>
        <w:pStyle w:val="NormalWeb"/>
        <w:spacing w:line="360" w:lineRule="auto"/>
        <w:ind w:firstLine="708"/>
        <w:jc w:val="both"/>
      </w:pPr>
      <w:r>
        <w:t>Priority will be given to questions that develop students’ clinical and critical thinking, through analysis of clinical cases, active knowledge seeking, and discussion of current events and general knowledge.</w:t>
      </w:r>
    </w:p>
    <w:p w14:paraId="5F0E7BA5" w14:textId="77777777" w:rsidR="00926E4A" w:rsidRDefault="00926E4A" w:rsidP="000716B2">
      <w:pPr>
        <w:pStyle w:val="NormalWeb"/>
        <w:spacing w:line="360" w:lineRule="auto"/>
        <w:ind w:firstLine="708"/>
        <w:jc w:val="both"/>
      </w:pPr>
      <w:r w:rsidRPr="00EC2A28">
        <w:t>Practical exercises and active knowledge-seeking activities will also be part of the preparatory process. Strategies will include reading, analyzing, and presenting scientific articles, using applications with direct Q&amp;A (e.g., Kahoot), and discussion of specific clinical cases in aesthetic and multidisciplinary conditions, preparing the student not only for the ENADE exam but also for comprehensive graduate training.</w:t>
      </w:r>
    </w:p>
    <w:p w14:paraId="0B7D1C85" w14:textId="77777777" w:rsidR="00EC2A28" w:rsidRDefault="00EC2A28" w:rsidP="00EC2A28">
      <w:pPr>
        <w:pBdr>
          <w:bottom w:val="single" w:sz="6" w:space="1" w:color="auto"/>
        </w:pBdr>
        <w:spacing w:after="160" w:line="259" w:lineRule="auto"/>
        <w:ind w:firstLine="0"/>
        <w:jc w:val="left"/>
        <w:rPr>
          <w:rFonts w:ascii="Times New Roman" w:hAnsi="Times New Roman" w:cs="Times New Roman"/>
          <w:sz w:val="24"/>
          <w:szCs w:val="24"/>
        </w:rPr>
      </w:pPr>
      <w:bookmarkStart w:id="63" w:name="_Toc163574815"/>
    </w:p>
    <w:p w14:paraId="0DC14C7F" w14:textId="77777777" w:rsidR="00EC2A28" w:rsidRDefault="00EC2A28" w:rsidP="00EC2A28">
      <w:pPr>
        <w:spacing w:after="160" w:line="259" w:lineRule="auto"/>
        <w:ind w:firstLine="0"/>
        <w:jc w:val="left"/>
        <w:rPr>
          <w:rFonts w:ascii="Times New Roman" w:hAnsi="Times New Roman" w:cs="Times New Roman"/>
          <w:b/>
          <w:bCs/>
          <w:sz w:val="24"/>
          <w:szCs w:val="24"/>
        </w:rPr>
      </w:pPr>
    </w:p>
    <w:bookmarkEnd w:id="63"/>
    <w:p w14:paraId="5075D801" w14:textId="67E22F4D" w:rsidR="00C63C35" w:rsidRPr="00C63C35" w:rsidRDefault="00EC2A28" w:rsidP="00C63C35">
      <w:pPr>
        <w:pStyle w:val="fasm3"/>
        <w:jc w:val="both"/>
        <w:rPr>
          <w:rFonts w:ascii="Times New Roman" w:hAnsi="Times New Roman" w:cs="Times New Roman"/>
          <w:b/>
        </w:rPr>
      </w:pPr>
      <w:r w:rsidRPr="00EC2A28">
        <w:rPr>
          <w:rFonts w:ascii="Times New Roman" w:hAnsi="Times New Roman" w:cs="Times New Roman"/>
          <w:b/>
        </w:rPr>
        <w:t>The Pedagogical Project of the Undergraduate Program in Radiologic Technology was developed collaboratively, in a meeting where the faculty members were present and actively participated with suggestions and adjustments. The PPC was constructed in accordance with the guidelines contained in the National Curriculum Guidelines for the Undergraduate Program in Radiologic Technology. This document will be evaluated by the NDE and the Program Collegiate in the months of October and November of each year, in a meeting specifically designated for this activity. During this period, in addition to evaluating what was produced and what was included in the PPC, the planning of updates that will be part of the following year’s document also begins.</w:t>
      </w:r>
    </w:p>
    <w:sectPr w:rsidR="00C63C35" w:rsidRPr="00C63C35" w:rsidSect="009F2E4D">
      <w:footerReference w:type="default" r:id="rId23"/>
      <w:headerReference w:type="first" r:id="rId24"/>
      <w:footerReference w:type="first" r:id="rId25"/>
      <w:pgSz w:w="11906" w:h="16838"/>
      <w:pgMar w:top="1950" w:right="1274" w:bottom="1417"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2395" w14:textId="77777777" w:rsidR="00C574FD" w:rsidRDefault="00C574FD" w:rsidP="007D0E53">
      <w:r>
        <w:separator/>
      </w:r>
    </w:p>
  </w:endnote>
  <w:endnote w:type="continuationSeparator" w:id="0">
    <w:p w14:paraId="3D89A857" w14:textId="77777777" w:rsidR="00C574FD" w:rsidRDefault="00C574FD" w:rsidP="007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swald ExtraLight">
    <w:altName w:val="Arial Narrow"/>
    <w:charset w:val="00"/>
    <w:family w:val="auto"/>
    <w:pitch w:val="variable"/>
    <w:sig w:usb0="2000020F" w:usb1="00000000"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ATT">
    <w:altName w:val="Cambria"/>
    <w:charset w:val="A2"/>
    <w:family w:val="roman"/>
    <w:pitch w:val="variable"/>
    <w:sig w:usb0="00000005" w:usb1="00000000" w:usb2="00000000" w:usb3="00000000" w:csb0="00000010" w:csb1="00000000"/>
  </w:font>
  <w:font w:name="Verdana">
    <w:panose1 w:val="020B0604030504040204"/>
    <w:charset w:val="00"/>
    <w:family w:val="swiss"/>
    <w:pitch w:val="variable"/>
    <w:sig w:usb0="A00006FF" w:usb1="4000205B" w:usb2="00000010" w:usb3="00000000" w:csb0="0000019F" w:csb1="00000000"/>
  </w:font>
  <w:font w:name="Arial MT Black">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Galliard BT">
    <w:charset w:val="00"/>
    <w:family w:val="roman"/>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stem">
    <w:panose1 w:val="00000000000000000000"/>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tisSemiSans Light">
    <w:altName w:val="Arial"/>
    <w:panose1 w:val="00000000000000000000"/>
    <w:charset w:val="00"/>
    <w:family w:val="swiss"/>
    <w:notTrueType/>
    <w:pitch w:val="variable"/>
    <w:sig w:usb0="00000003" w:usb1="00000000" w:usb2="00000000" w:usb3="00000000" w:csb0="00000001" w:csb1="00000000"/>
  </w:font>
  <w:font w:name="RotisSemiSans ExtraBold">
    <w:altName w:val="Arial"/>
    <w:charset w:val="00"/>
    <w:family w:val="roman"/>
    <w:pitch w:val="default"/>
  </w:font>
  <w:font w:name="RotisSansSerif ExtraBold">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Oswald Medium">
    <w:altName w:val="Arial Narrow"/>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302967280"/>
      <w:docPartObj>
        <w:docPartGallery w:val="Page Numbers (Bottom of Page)"/>
        <w:docPartUnique/>
      </w:docPartObj>
    </w:sdtPr>
    <w:sdtEndPr>
      <w:rPr>
        <w:color w:val="000000" w:themeColor="text1"/>
      </w:rPr>
    </w:sdtEndPr>
    <w:sdtContent>
      <w:p w14:paraId="1026596C" w14:textId="227BF8DF" w:rsidR="00DD2E7F" w:rsidRPr="006B1F42" w:rsidRDefault="00DD2E7F">
        <w:pPr>
          <w:pStyle w:val="Rodap"/>
          <w:jc w:val="right"/>
          <w:rPr>
            <w:color w:val="000000" w:themeColor="text1"/>
          </w:rPr>
        </w:pPr>
        <w:r w:rsidRPr="006B1F42">
          <w:rPr>
            <w:color w:val="000000" w:themeColor="text1"/>
          </w:rPr>
          <w:fldChar w:fldCharType="begin"/>
        </w:r>
        <w:r w:rsidRPr="006B1F42">
          <w:rPr>
            <w:color w:val="000000" w:themeColor="text1"/>
          </w:rPr>
          <w:instrText>PAGE   \* MERGEFORMAT</w:instrText>
        </w:r>
        <w:r w:rsidRPr="006B1F42">
          <w:rPr>
            <w:color w:val="000000" w:themeColor="text1"/>
          </w:rPr>
          <w:fldChar w:fldCharType="separate"/>
        </w:r>
        <w:r w:rsidRPr="006B1F42">
          <w:rPr>
            <w:color w:val="000000" w:themeColor="text1"/>
          </w:rPr>
          <w:t>2</w:t>
        </w:r>
        <w:r w:rsidRPr="006B1F42">
          <w:rPr>
            <w:color w:val="000000" w:themeColor="text1"/>
          </w:rPr>
          <w:fldChar w:fldCharType="end"/>
        </w:r>
      </w:p>
    </w:sdtContent>
  </w:sdt>
  <w:p w14:paraId="619744B1" w14:textId="278420D0" w:rsidR="00DD2E7F" w:rsidRPr="007D0E53" w:rsidRDefault="00DD2E7F" w:rsidP="007D0E53">
    <w:pPr>
      <w:pStyle w:val="Cabealh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2002" w14:textId="7D468EBC" w:rsidR="00DD2E7F" w:rsidRDefault="00DD2E7F">
    <w:pPr>
      <w:pStyle w:val="Rodap"/>
      <w:jc w:val="right"/>
    </w:pPr>
  </w:p>
  <w:p w14:paraId="7804905E" w14:textId="77777777" w:rsidR="00DD2E7F" w:rsidRPr="006B4E4C" w:rsidRDefault="00DD2E7F" w:rsidP="007D0E5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263366"/>
      <w:docPartObj>
        <w:docPartGallery w:val="Page Numbers (Bottom of Page)"/>
        <w:docPartUnique/>
      </w:docPartObj>
    </w:sdtPr>
    <w:sdtContent>
      <w:p w14:paraId="02C8C132" w14:textId="5345A957" w:rsidR="00DD2E7F" w:rsidRDefault="00DD2E7F">
        <w:pPr>
          <w:pStyle w:val="Rodap"/>
          <w:jc w:val="right"/>
        </w:pPr>
        <w:r>
          <w:fldChar w:fldCharType="begin"/>
        </w:r>
        <w:r>
          <w:instrText>PAGE   \* MERGEFORMAT</w:instrText>
        </w:r>
        <w:r>
          <w:fldChar w:fldCharType="separate"/>
        </w:r>
        <w:r>
          <w:t>2</w:t>
        </w:r>
        <w:r>
          <w:fldChar w:fldCharType="end"/>
        </w:r>
      </w:p>
    </w:sdtContent>
  </w:sdt>
  <w:p w14:paraId="659E9576" w14:textId="2A3D0A81" w:rsidR="00DD2E7F" w:rsidRPr="007D0E53" w:rsidRDefault="00DD2E7F" w:rsidP="00D5574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67926"/>
      <w:docPartObj>
        <w:docPartGallery w:val="Page Numbers (Bottom of Page)"/>
        <w:docPartUnique/>
      </w:docPartObj>
    </w:sdtPr>
    <w:sdtContent>
      <w:p w14:paraId="46499517" w14:textId="79101E1C" w:rsidR="00DD2E7F" w:rsidRDefault="00DD2E7F">
        <w:pPr>
          <w:pStyle w:val="Rodap"/>
          <w:jc w:val="right"/>
        </w:pPr>
        <w:r>
          <w:fldChar w:fldCharType="begin"/>
        </w:r>
        <w:r>
          <w:instrText>PAGE   \* MERGEFORMAT</w:instrText>
        </w:r>
        <w:r>
          <w:fldChar w:fldCharType="separate"/>
        </w:r>
        <w:r>
          <w:t>2</w:t>
        </w:r>
        <w:r>
          <w:fldChar w:fldCharType="end"/>
        </w:r>
      </w:p>
    </w:sdtContent>
  </w:sdt>
  <w:p w14:paraId="368D1A31" w14:textId="111DFB97" w:rsidR="00DD2E7F" w:rsidRPr="006B4E4C" w:rsidRDefault="00DD2E7F" w:rsidP="007D0E53">
    <w:pPr>
      <w:pStyle w:val="Cabealh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D9E0A" w14:textId="77777777" w:rsidR="00C574FD" w:rsidRDefault="00C574FD" w:rsidP="007D0E53">
      <w:r>
        <w:separator/>
      </w:r>
    </w:p>
  </w:footnote>
  <w:footnote w:type="continuationSeparator" w:id="0">
    <w:p w14:paraId="07C0C063" w14:textId="77777777" w:rsidR="00C574FD" w:rsidRDefault="00C574FD" w:rsidP="007D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06BF" w14:textId="77777777" w:rsidR="00DD2E7F" w:rsidRDefault="00DD2E7F" w:rsidP="007D0E53">
    <w:pPr>
      <w:pStyle w:val="Cabealho"/>
    </w:pPr>
    <w:r>
      <w:rPr>
        <w:noProof/>
        <w:lang w:eastAsia="pt-BR"/>
      </w:rPr>
      <w:drawing>
        <wp:anchor distT="0" distB="0" distL="114300" distR="114300" simplePos="0" relativeHeight="251657216" behindDoc="0" locked="0" layoutInCell="1" allowOverlap="1" wp14:anchorId="7DEE3C16" wp14:editId="44DD405D">
          <wp:simplePos x="0" y="0"/>
          <wp:positionH relativeFrom="margin">
            <wp:posOffset>4246245</wp:posOffset>
          </wp:positionH>
          <wp:positionV relativeFrom="paragraph">
            <wp:posOffset>-11430</wp:posOffset>
          </wp:positionV>
          <wp:extent cx="1644191" cy="451263"/>
          <wp:effectExtent l="0" t="0" r="0" b="6350"/>
          <wp:wrapNone/>
          <wp:docPr id="3" name="Imagem 3"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644191" cy="45126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7DF7" w14:textId="77777777" w:rsidR="00DD2E7F" w:rsidRDefault="00DD2E7F" w:rsidP="007D0E53">
    <w:pPr>
      <w:pStyle w:val="Cabealho"/>
    </w:pPr>
  </w:p>
  <w:p w14:paraId="3EF059C1" w14:textId="77777777" w:rsidR="00DD2E7F" w:rsidRDefault="00DD2E7F" w:rsidP="007D0E5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B166" w14:textId="667E2B7E" w:rsidR="00DD2E7F" w:rsidRDefault="00DD2E7F" w:rsidP="007D0E53">
    <w:pPr>
      <w:pStyle w:val="Cabealho"/>
    </w:pPr>
    <w:r w:rsidRPr="006B4E4C">
      <w:rPr>
        <w:noProof/>
        <w:lang w:eastAsia="pt-BR"/>
      </w:rPr>
      <w:drawing>
        <wp:anchor distT="0" distB="0" distL="114300" distR="114300" simplePos="0" relativeHeight="251661312" behindDoc="0" locked="0" layoutInCell="1" allowOverlap="1" wp14:anchorId="5EBB6946" wp14:editId="1E5DF01B">
          <wp:simplePos x="0" y="0"/>
          <wp:positionH relativeFrom="margin">
            <wp:align>right</wp:align>
          </wp:positionH>
          <wp:positionV relativeFrom="paragraph">
            <wp:posOffset>93345</wp:posOffset>
          </wp:positionV>
          <wp:extent cx="1644191" cy="451263"/>
          <wp:effectExtent l="0" t="0" r="0" b="6350"/>
          <wp:wrapNone/>
          <wp:docPr id="32" name="Imagem 3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644191" cy="4512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F52DC5A"/>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F37BC5"/>
    <w:multiLevelType w:val="multilevel"/>
    <w:tmpl w:val="EB28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143AE"/>
    <w:multiLevelType w:val="multilevel"/>
    <w:tmpl w:val="3C54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4B43"/>
    <w:multiLevelType w:val="multilevel"/>
    <w:tmpl w:val="38DA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C77C7"/>
    <w:multiLevelType w:val="multilevel"/>
    <w:tmpl w:val="9BE0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43E16"/>
    <w:multiLevelType w:val="multilevel"/>
    <w:tmpl w:val="362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F106E"/>
    <w:multiLevelType w:val="multilevel"/>
    <w:tmpl w:val="E17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06DCF"/>
    <w:multiLevelType w:val="hybridMultilevel"/>
    <w:tmpl w:val="BA42F01A"/>
    <w:name w:val="WW8Num162"/>
    <w:lvl w:ilvl="0" w:tplc="FFFFFFFF">
      <w:start w:val="1"/>
      <w:numFmt w:val="bullet"/>
      <w:pStyle w:val="Recuocommarc"/>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37EF5"/>
    <w:multiLevelType w:val="multilevel"/>
    <w:tmpl w:val="A86E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92F7A"/>
    <w:multiLevelType w:val="multilevel"/>
    <w:tmpl w:val="4434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B48A9"/>
    <w:multiLevelType w:val="multilevel"/>
    <w:tmpl w:val="7B1C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62036"/>
    <w:multiLevelType w:val="singleLevel"/>
    <w:tmpl w:val="8A404E66"/>
    <w:lvl w:ilvl="0">
      <w:start w:val="1"/>
      <w:numFmt w:val="decimal"/>
      <w:pStyle w:val="referncia"/>
      <w:lvlText w:val="%1."/>
      <w:lvlJc w:val="left"/>
      <w:pPr>
        <w:tabs>
          <w:tab w:val="num" w:pos="360"/>
        </w:tabs>
        <w:ind w:left="0" w:firstLine="0"/>
      </w:pPr>
    </w:lvl>
  </w:abstractNum>
  <w:abstractNum w:abstractNumId="12" w15:restartNumberingAfterBreak="0">
    <w:nsid w:val="1E2B08D5"/>
    <w:multiLevelType w:val="multilevel"/>
    <w:tmpl w:val="14BA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F7CB3"/>
    <w:multiLevelType w:val="multilevel"/>
    <w:tmpl w:val="736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56FFA"/>
    <w:multiLevelType w:val="hybridMultilevel"/>
    <w:tmpl w:val="2AE87E1C"/>
    <w:lvl w:ilvl="0" w:tplc="04090001">
      <w:start w:val="1"/>
      <w:numFmt w:val="bullet"/>
      <w:pStyle w:val="Commarcadores2"/>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160183D"/>
    <w:multiLevelType w:val="multilevel"/>
    <w:tmpl w:val="1B3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7302C"/>
    <w:multiLevelType w:val="multilevel"/>
    <w:tmpl w:val="850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43A1B"/>
    <w:multiLevelType w:val="multilevel"/>
    <w:tmpl w:val="98F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3551A"/>
    <w:multiLevelType w:val="multilevel"/>
    <w:tmpl w:val="073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C6B19"/>
    <w:multiLevelType w:val="multilevel"/>
    <w:tmpl w:val="E79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BE4102"/>
    <w:multiLevelType w:val="multilevel"/>
    <w:tmpl w:val="326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F4805"/>
    <w:multiLevelType w:val="multilevel"/>
    <w:tmpl w:val="338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D3F15"/>
    <w:multiLevelType w:val="hybridMultilevel"/>
    <w:tmpl w:val="937A36FE"/>
    <w:lvl w:ilvl="0" w:tplc="0D12E154">
      <w:start w:val="3"/>
      <w:numFmt w:val="upperRoman"/>
      <w:pStyle w:val="sum"/>
      <w:lvlText w:val="%1."/>
      <w:lvlJc w:val="right"/>
      <w:pPr>
        <w:tabs>
          <w:tab w:val="num" w:pos="720"/>
        </w:tabs>
        <w:ind w:left="720" w:hanging="360"/>
      </w:pPr>
    </w:lvl>
    <w:lvl w:ilvl="1" w:tplc="F0D6C2CA" w:tentative="1">
      <w:start w:val="1"/>
      <w:numFmt w:val="upperRoman"/>
      <w:lvlText w:val="%2."/>
      <w:lvlJc w:val="right"/>
      <w:pPr>
        <w:tabs>
          <w:tab w:val="num" w:pos="1440"/>
        </w:tabs>
        <w:ind w:left="1440" w:hanging="360"/>
      </w:pPr>
    </w:lvl>
    <w:lvl w:ilvl="2" w:tplc="7814033E" w:tentative="1">
      <w:start w:val="1"/>
      <w:numFmt w:val="upperRoman"/>
      <w:lvlText w:val="%3."/>
      <w:lvlJc w:val="right"/>
      <w:pPr>
        <w:tabs>
          <w:tab w:val="num" w:pos="2160"/>
        </w:tabs>
        <w:ind w:left="2160" w:hanging="360"/>
      </w:pPr>
    </w:lvl>
    <w:lvl w:ilvl="3" w:tplc="CA7EF6E6" w:tentative="1">
      <w:start w:val="1"/>
      <w:numFmt w:val="upperRoman"/>
      <w:lvlText w:val="%4."/>
      <w:lvlJc w:val="right"/>
      <w:pPr>
        <w:tabs>
          <w:tab w:val="num" w:pos="2880"/>
        </w:tabs>
        <w:ind w:left="2880" w:hanging="360"/>
      </w:pPr>
    </w:lvl>
    <w:lvl w:ilvl="4" w:tplc="86003E6C" w:tentative="1">
      <w:start w:val="1"/>
      <w:numFmt w:val="upperRoman"/>
      <w:lvlText w:val="%5."/>
      <w:lvlJc w:val="right"/>
      <w:pPr>
        <w:tabs>
          <w:tab w:val="num" w:pos="3600"/>
        </w:tabs>
        <w:ind w:left="3600" w:hanging="360"/>
      </w:pPr>
    </w:lvl>
    <w:lvl w:ilvl="5" w:tplc="2E083C36" w:tentative="1">
      <w:start w:val="1"/>
      <w:numFmt w:val="upperRoman"/>
      <w:lvlText w:val="%6."/>
      <w:lvlJc w:val="right"/>
      <w:pPr>
        <w:tabs>
          <w:tab w:val="num" w:pos="4320"/>
        </w:tabs>
        <w:ind w:left="4320" w:hanging="360"/>
      </w:pPr>
    </w:lvl>
    <w:lvl w:ilvl="6" w:tplc="2D94EE62" w:tentative="1">
      <w:start w:val="1"/>
      <w:numFmt w:val="upperRoman"/>
      <w:lvlText w:val="%7."/>
      <w:lvlJc w:val="right"/>
      <w:pPr>
        <w:tabs>
          <w:tab w:val="num" w:pos="5040"/>
        </w:tabs>
        <w:ind w:left="5040" w:hanging="360"/>
      </w:pPr>
    </w:lvl>
    <w:lvl w:ilvl="7" w:tplc="ECFC0150" w:tentative="1">
      <w:start w:val="1"/>
      <w:numFmt w:val="upperRoman"/>
      <w:lvlText w:val="%8."/>
      <w:lvlJc w:val="right"/>
      <w:pPr>
        <w:tabs>
          <w:tab w:val="num" w:pos="5760"/>
        </w:tabs>
        <w:ind w:left="5760" w:hanging="360"/>
      </w:pPr>
    </w:lvl>
    <w:lvl w:ilvl="8" w:tplc="D74E6130" w:tentative="1">
      <w:start w:val="1"/>
      <w:numFmt w:val="upperRoman"/>
      <w:lvlText w:val="%9."/>
      <w:lvlJc w:val="right"/>
      <w:pPr>
        <w:tabs>
          <w:tab w:val="num" w:pos="6480"/>
        </w:tabs>
        <w:ind w:left="6480" w:hanging="360"/>
      </w:pPr>
    </w:lvl>
  </w:abstractNum>
  <w:abstractNum w:abstractNumId="23" w15:restartNumberingAfterBreak="0">
    <w:nsid w:val="3DDE3301"/>
    <w:multiLevelType w:val="multilevel"/>
    <w:tmpl w:val="CE2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56A5E"/>
    <w:multiLevelType w:val="multilevel"/>
    <w:tmpl w:val="B29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F3271"/>
    <w:multiLevelType w:val="multilevel"/>
    <w:tmpl w:val="C4B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B0256"/>
    <w:multiLevelType w:val="multilevel"/>
    <w:tmpl w:val="BC92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A85AD1"/>
    <w:multiLevelType w:val="multilevel"/>
    <w:tmpl w:val="AD0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F721D"/>
    <w:multiLevelType w:val="multilevel"/>
    <w:tmpl w:val="236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083164"/>
    <w:multiLevelType w:val="multilevel"/>
    <w:tmpl w:val="0EB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F952B4"/>
    <w:multiLevelType w:val="multilevel"/>
    <w:tmpl w:val="1CF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371E69"/>
    <w:multiLevelType w:val="multilevel"/>
    <w:tmpl w:val="CC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32CE9"/>
    <w:multiLevelType w:val="multilevel"/>
    <w:tmpl w:val="370C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61F36"/>
    <w:multiLevelType w:val="multilevel"/>
    <w:tmpl w:val="1D0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D7437B"/>
    <w:multiLevelType w:val="multilevel"/>
    <w:tmpl w:val="FD8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37515D"/>
    <w:multiLevelType w:val="multilevel"/>
    <w:tmpl w:val="6B8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8B3B2D"/>
    <w:multiLevelType w:val="multilevel"/>
    <w:tmpl w:val="FAA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8637F1"/>
    <w:multiLevelType w:val="multilevel"/>
    <w:tmpl w:val="C27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5436B3"/>
    <w:multiLevelType w:val="multilevel"/>
    <w:tmpl w:val="40F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0C0505"/>
    <w:multiLevelType w:val="multilevel"/>
    <w:tmpl w:val="6D8C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14779"/>
    <w:multiLevelType w:val="multilevel"/>
    <w:tmpl w:val="6BC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2B30B4"/>
    <w:multiLevelType w:val="multilevel"/>
    <w:tmpl w:val="336A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27BCC"/>
    <w:multiLevelType w:val="multilevel"/>
    <w:tmpl w:val="0A0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1E314D"/>
    <w:multiLevelType w:val="multilevel"/>
    <w:tmpl w:val="18D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744F1"/>
    <w:multiLevelType w:val="multilevel"/>
    <w:tmpl w:val="324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F2608F"/>
    <w:multiLevelType w:val="multilevel"/>
    <w:tmpl w:val="45FC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D30C46"/>
    <w:multiLevelType w:val="multilevel"/>
    <w:tmpl w:val="FA54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1D4746"/>
    <w:multiLevelType w:val="multilevel"/>
    <w:tmpl w:val="147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465473"/>
    <w:multiLevelType w:val="multilevel"/>
    <w:tmpl w:val="F5E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032BC6"/>
    <w:multiLevelType w:val="multilevel"/>
    <w:tmpl w:val="0D5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046813"/>
    <w:multiLevelType w:val="multilevel"/>
    <w:tmpl w:val="F638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6A1CA0"/>
    <w:multiLevelType w:val="multilevel"/>
    <w:tmpl w:val="979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9931D2"/>
    <w:multiLevelType w:val="hybridMultilevel"/>
    <w:tmpl w:val="E684E4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4"/>
  </w:num>
  <w:num w:numId="4">
    <w:abstractNumId w:val="22"/>
  </w:num>
  <w:num w:numId="5">
    <w:abstractNumId w:val="0"/>
  </w:num>
  <w:num w:numId="6">
    <w:abstractNumId w:val="8"/>
  </w:num>
  <w:num w:numId="7">
    <w:abstractNumId w:val="26"/>
  </w:num>
  <w:num w:numId="8">
    <w:abstractNumId w:val="43"/>
  </w:num>
  <w:num w:numId="9">
    <w:abstractNumId w:val="40"/>
  </w:num>
  <w:num w:numId="10">
    <w:abstractNumId w:val="34"/>
  </w:num>
  <w:num w:numId="11">
    <w:abstractNumId w:val="50"/>
  </w:num>
  <w:num w:numId="12">
    <w:abstractNumId w:val="44"/>
  </w:num>
  <w:num w:numId="13">
    <w:abstractNumId w:val="2"/>
  </w:num>
  <w:num w:numId="14">
    <w:abstractNumId w:val="3"/>
  </w:num>
  <w:num w:numId="15">
    <w:abstractNumId w:val="16"/>
  </w:num>
  <w:num w:numId="16">
    <w:abstractNumId w:val="27"/>
  </w:num>
  <w:num w:numId="17">
    <w:abstractNumId w:val="36"/>
  </w:num>
  <w:num w:numId="18">
    <w:abstractNumId w:val="20"/>
  </w:num>
  <w:num w:numId="19">
    <w:abstractNumId w:val="9"/>
  </w:num>
  <w:num w:numId="20">
    <w:abstractNumId w:val="32"/>
  </w:num>
  <w:num w:numId="21">
    <w:abstractNumId w:val="15"/>
  </w:num>
  <w:num w:numId="22">
    <w:abstractNumId w:val="23"/>
  </w:num>
  <w:num w:numId="23">
    <w:abstractNumId w:val="47"/>
  </w:num>
  <w:num w:numId="24">
    <w:abstractNumId w:val="45"/>
  </w:num>
  <w:num w:numId="25">
    <w:abstractNumId w:val="12"/>
  </w:num>
  <w:num w:numId="26">
    <w:abstractNumId w:val="5"/>
  </w:num>
  <w:num w:numId="27">
    <w:abstractNumId w:val="37"/>
  </w:num>
  <w:num w:numId="28">
    <w:abstractNumId w:val="4"/>
  </w:num>
  <w:num w:numId="29">
    <w:abstractNumId w:val="48"/>
  </w:num>
  <w:num w:numId="30">
    <w:abstractNumId w:val="38"/>
  </w:num>
  <w:num w:numId="31">
    <w:abstractNumId w:val="49"/>
  </w:num>
  <w:num w:numId="32">
    <w:abstractNumId w:val="10"/>
  </w:num>
  <w:num w:numId="33">
    <w:abstractNumId w:val="29"/>
  </w:num>
  <w:num w:numId="34">
    <w:abstractNumId w:val="30"/>
  </w:num>
  <w:num w:numId="35">
    <w:abstractNumId w:val="19"/>
  </w:num>
  <w:num w:numId="36">
    <w:abstractNumId w:val="31"/>
  </w:num>
  <w:num w:numId="37">
    <w:abstractNumId w:val="42"/>
  </w:num>
  <w:num w:numId="38">
    <w:abstractNumId w:val="1"/>
  </w:num>
  <w:num w:numId="39">
    <w:abstractNumId w:val="46"/>
  </w:num>
  <w:num w:numId="40">
    <w:abstractNumId w:val="52"/>
  </w:num>
  <w:num w:numId="41">
    <w:abstractNumId w:val="18"/>
  </w:num>
  <w:num w:numId="42">
    <w:abstractNumId w:val="21"/>
  </w:num>
  <w:num w:numId="43">
    <w:abstractNumId w:val="28"/>
  </w:num>
  <w:num w:numId="44">
    <w:abstractNumId w:val="24"/>
  </w:num>
  <w:num w:numId="45">
    <w:abstractNumId w:val="51"/>
  </w:num>
  <w:num w:numId="46">
    <w:abstractNumId w:val="39"/>
  </w:num>
  <w:num w:numId="47">
    <w:abstractNumId w:val="35"/>
  </w:num>
  <w:num w:numId="48">
    <w:abstractNumId w:val="25"/>
  </w:num>
  <w:num w:numId="49">
    <w:abstractNumId w:val="17"/>
  </w:num>
  <w:num w:numId="50">
    <w:abstractNumId w:val="33"/>
  </w:num>
  <w:num w:numId="51">
    <w:abstractNumId w:val="13"/>
  </w:num>
  <w:num w:numId="52">
    <w:abstractNumId w:val="41"/>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50"/>
    <w:rsid w:val="0000036B"/>
    <w:rsid w:val="00001CAF"/>
    <w:rsid w:val="00002454"/>
    <w:rsid w:val="0000462B"/>
    <w:rsid w:val="000054EF"/>
    <w:rsid w:val="000056E9"/>
    <w:rsid w:val="00006F53"/>
    <w:rsid w:val="0000720D"/>
    <w:rsid w:val="00012771"/>
    <w:rsid w:val="00013B7C"/>
    <w:rsid w:val="00013DE4"/>
    <w:rsid w:val="00013EC9"/>
    <w:rsid w:val="00014EC3"/>
    <w:rsid w:val="000163DE"/>
    <w:rsid w:val="000168E6"/>
    <w:rsid w:val="00016BB5"/>
    <w:rsid w:val="0002007E"/>
    <w:rsid w:val="0002085F"/>
    <w:rsid w:val="0002172B"/>
    <w:rsid w:val="00021BEE"/>
    <w:rsid w:val="00022825"/>
    <w:rsid w:val="00022C69"/>
    <w:rsid w:val="00022EE7"/>
    <w:rsid w:val="00023231"/>
    <w:rsid w:val="00023398"/>
    <w:rsid w:val="0002552F"/>
    <w:rsid w:val="0002574B"/>
    <w:rsid w:val="00027722"/>
    <w:rsid w:val="00027B72"/>
    <w:rsid w:val="00030591"/>
    <w:rsid w:val="00033849"/>
    <w:rsid w:val="0003384D"/>
    <w:rsid w:val="0003406B"/>
    <w:rsid w:val="0004018B"/>
    <w:rsid w:val="0004203F"/>
    <w:rsid w:val="00043BD2"/>
    <w:rsid w:val="00043E5E"/>
    <w:rsid w:val="00044F11"/>
    <w:rsid w:val="00045598"/>
    <w:rsid w:val="000506CA"/>
    <w:rsid w:val="0005349E"/>
    <w:rsid w:val="0005458B"/>
    <w:rsid w:val="00056B0D"/>
    <w:rsid w:val="00057025"/>
    <w:rsid w:val="00062501"/>
    <w:rsid w:val="0006256F"/>
    <w:rsid w:val="000644E3"/>
    <w:rsid w:val="00064D6D"/>
    <w:rsid w:val="00065F90"/>
    <w:rsid w:val="0006674A"/>
    <w:rsid w:val="00067BC8"/>
    <w:rsid w:val="000701E4"/>
    <w:rsid w:val="00070976"/>
    <w:rsid w:val="00070EE9"/>
    <w:rsid w:val="000716B2"/>
    <w:rsid w:val="000726CE"/>
    <w:rsid w:val="0007392C"/>
    <w:rsid w:val="00073EDB"/>
    <w:rsid w:val="00074AD4"/>
    <w:rsid w:val="00075E43"/>
    <w:rsid w:val="0007770C"/>
    <w:rsid w:val="00077DC1"/>
    <w:rsid w:val="00080F71"/>
    <w:rsid w:val="00082234"/>
    <w:rsid w:val="000855B9"/>
    <w:rsid w:val="00085F72"/>
    <w:rsid w:val="000871FF"/>
    <w:rsid w:val="00090D86"/>
    <w:rsid w:val="000918CF"/>
    <w:rsid w:val="00092378"/>
    <w:rsid w:val="00094967"/>
    <w:rsid w:val="00094BA8"/>
    <w:rsid w:val="000A139E"/>
    <w:rsid w:val="000A14AB"/>
    <w:rsid w:val="000A1F36"/>
    <w:rsid w:val="000A4109"/>
    <w:rsid w:val="000A45AD"/>
    <w:rsid w:val="000A6ECC"/>
    <w:rsid w:val="000A736A"/>
    <w:rsid w:val="000A73F4"/>
    <w:rsid w:val="000B01F9"/>
    <w:rsid w:val="000B1F2A"/>
    <w:rsid w:val="000B2206"/>
    <w:rsid w:val="000B2D66"/>
    <w:rsid w:val="000B3612"/>
    <w:rsid w:val="000B51DA"/>
    <w:rsid w:val="000B6E95"/>
    <w:rsid w:val="000C3B06"/>
    <w:rsid w:val="000C45EB"/>
    <w:rsid w:val="000C4B61"/>
    <w:rsid w:val="000D6F69"/>
    <w:rsid w:val="000D7249"/>
    <w:rsid w:val="000D779D"/>
    <w:rsid w:val="000E0509"/>
    <w:rsid w:val="000E0F66"/>
    <w:rsid w:val="000E1397"/>
    <w:rsid w:val="000E4910"/>
    <w:rsid w:val="000E4A12"/>
    <w:rsid w:val="000E5176"/>
    <w:rsid w:val="000E5558"/>
    <w:rsid w:val="000F017A"/>
    <w:rsid w:val="00100053"/>
    <w:rsid w:val="00104CC6"/>
    <w:rsid w:val="00105337"/>
    <w:rsid w:val="001053EC"/>
    <w:rsid w:val="00105D4E"/>
    <w:rsid w:val="00105DAD"/>
    <w:rsid w:val="001062EB"/>
    <w:rsid w:val="0011035C"/>
    <w:rsid w:val="001114A1"/>
    <w:rsid w:val="00112714"/>
    <w:rsid w:val="00113052"/>
    <w:rsid w:val="0011698E"/>
    <w:rsid w:val="001201A9"/>
    <w:rsid w:val="00122C0C"/>
    <w:rsid w:val="001233B9"/>
    <w:rsid w:val="00123693"/>
    <w:rsid w:val="001261E8"/>
    <w:rsid w:val="001268F2"/>
    <w:rsid w:val="0013139B"/>
    <w:rsid w:val="00131427"/>
    <w:rsid w:val="00134A93"/>
    <w:rsid w:val="00135FED"/>
    <w:rsid w:val="001363EC"/>
    <w:rsid w:val="00136936"/>
    <w:rsid w:val="0013698B"/>
    <w:rsid w:val="00137B5F"/>
    <w:rsid w:val="00140912"/>
    <w:rsid w:val="00140BC5"/>
    <w:rsid w:val="00140DCA"/>
    <w:rsid w:val="0014290C"/>
    <w:rsid w:val="00143CAD"/>
    <w:rsid w:val="00144E4F"/>
    <w:rsid w:val="001451BD"/>
    <w:rsid w:val="001452FF"/>
    <w:rsid w:val="001454F6"/>
    <w:rsid w:val="0014558F"/>
    <w:rsid w:val="001466D5"/>
    <w:rsid w:val="00146E4F"/>
    <w:rsid w:val="001514BD"/>
    <w:rsid w:val="00152657"/>
    <w:rsid w:val="0015347D"/>
    <w:rsid w:val="00153708"/>
    <w:rsid w:val="001538C7"/>
    <w:rsid w:val="00153ACC"/>
    <w:rsid w:val="00153BE3"/>
    <w:rsid w:val="001551CB"/>
    <w:rsid w:val="00155A83"/>
    <w:rsid w:val="00155E30"/>
    <w:rsid w:val="00160510"/>
    <w:rsid w:val="00161526"/>
    <w:rsid w:val="0016228F"/>
    <w:rsid w:val="001630DB"/>
    <w:rsid w:val="001637F1"/>
    <w:rsid w:val="00164B0F"/>
    <w:rsid w:val="00166B26"/>
    <w:rsid w:val="00167E8D"/>
    <w:rsid w:val="001700E0"/>
    <w:rsid w:val="0017057E"/>
    <w:rsid w:val="00170E4B"/>
    <w:rsid w:val="001734ED"/>
    <w:rsid w:val="00173533"/>
    <w:rsid w:val="00173AF8"/>
    <w:rsid w:val="0017586B"/>
    <w:rsid w:val="0017778A"/>
    <w:rsid w:val="001804DA"/>
    <w:rsid w:val="00180E17"/>
    <w:rsid w:val="00181C2E"/>
    <w:rsid w:val="0018316B"/>
    <w:rsid w:val="00186059"/>
    <w:rsid w:val="001874E5"/>
    <w:rsid w:val="001902D6"/>
    <w:rsid w:val="0019432E"/>
    <w:rsid w:val="0019514B"/>
    <w:rsid w:val="0019617A"/>
    <w:rsid w:val="0019795C"/>
    <w:rsid w:val="001A132B"/>
    <w:rsid w:val="001A157D"/>
    <w:rsid w:val="001A17F5"/>
    <w:rsid w:val="001A2255"/>
    <w:rsid w:val="001A22EB"/>
    <w:rsid w:val="001A2C78"/>
    <w:rsid w:val="001A55B9"/>
    <w:rsid w:val="001A56E7"/>
    <w:rsid w:val="001A64A6"/>
    <w:rsid w:val="001A6520"/>
    <w:rsid w:val="001A725D"/>
    <w:rsid w:val="001A797F"/>
    <w:rsid w:val="001A7B55"/>
    <w:rsid w:val="001A7C19"/>
    <w:rsid w:val="001B2871"/>
    <w:rsid w:val="001B4E36"/>
    <w:rsid w:val="001B57B2"/>
    <w:rsid w:val="001B5E5E"/>
    <w:rsid w:val="001B5F34"/>
    <w:rsid w:val="001B61B1"/>
    <w:rsid w:val="001B6D6B"/>
    <w:rsid w:val="001B7138"/>
    <w:rsid w:val="001B788E"/>
    <w:rsid w:val="001B7B20"/>
    <w:rsid w:val="001B7CE1"/>
    <w:rsid w:val="001C2822"/>
    <w:rsid w:val="001C3CC9"/>
    <w:rsid w:val="001C43E9"/>
    <w:rsid w:val="001C45AF"/>
    <w:rsid w:val="001C5C46"/>
    <w:rsid w:val="001C665B"/>
    <w:rsid w:val="001C6CC3"/>
    <w:rsid w:val="001C7F11"/>
    <w:rsid w:val="001D0841"/>
    <w:rsid w:val="001D2228"/>
    <w:rsid w:val="001D231E"/>
    <w:rsid w:val="001D27D9"/>
    <w:rsid w:val="001D27F6"/>
    <w:rsid w:val="001D3822"/>
    <w:rsid w:val="001D680C"/>
    <w:rsid w:val="001E0036"/>
    <w:rsid w:val="001E0098"/>
    <w:rsid w:val="001E1557"/>
    <w:rsid w:val="001E19FB"/>
    <w:rsid w:val="001E220C"/>
    <w:rsid w:val="001E3DCD"/>
    <w:rsid w:val="001E42B7"/>
    <w:rsid w:val="001E5208"/>
    <w:rsid w:val="001E77AF"/>
    <w:rsid w:val="001E7E90"/>
    <w:rsid w:val="001F21B5"/>
    <w:rsid w:val="001F29F3"/>
    <w:rsid w:val="001F4DC3"/>
    <w:rsid w:val="001F5B29"/>
    <w:rsid w:val="001F6005"/>
    <w:rsid w:val="001F6216"/>
    <w:rsid w:val="002000C4"/>
    <w:rsid w:val="00203356"/>
    <w:rsid w:val="002055D9"/>
    <w:rsid w:val="002057A2"/>
    <w:rsid w:val="00205BEF"/>
    <w:rsid w:val="00205DCD"/>
    <w:rsid w:val="0020619C"/>
    <w:rsid w:val="00206583"/>
    <w:rsid w:val="00207397"/>
    <w:rsid w:val="00210144"/>
    <w:rsid w:val="002134C2"/>
    <w:rsid w:val="00220305"/>
    <w:rsid w:val="002204A2"/>
    <w:rsid w:val="0022057B"/>
    <w:rsid w:val="00222C3E"/>
    <w:rsid w:val="00223380"/>
    <w:rsid w:val="0022434A"/>
    <w:rsid w:val="0022486A"/>
    <w:rsid w:val="002265DB"/>
    <w:rsid w:val="00226F50"/>
    <w:rsid w:val="00227E24"/>
    <w:rsid w:val="00230642"/>
    <w:rsid w:val="00230A15"/>
    <w:rsid w:val="00234E42"/>
    <w:rsid w:val="002356FA"/>
    <w:rsid w:val="002358E6"/>
    <w:rsid w:val="00240FBF"/>
    <w:rsid w:val="00242B7A"/>
    <w:rsid w:val="00242FCF"/>
    <w:rsid w:val="002440D0"/>
    <w:rsid w:val="0024461E"/>
    <w:rsid w:val="00244D6C"/>
    <w:rsid w:val="00245503"/>
    <w:rsid w:val="0024631B"/>
    <w:rsid w:val="002468E8"/>
    <w:rsid w:val="00250170"/>
    <w:rsid w:val="00250683"/>
    <w:rsid w:val="0025115F"/>
    <w:rsid w:val="002511E6"/>
    <w:rsid w:val="0025160A"/>
    <w:rsid w:val="00252071"/>
    <w:rsid w:val="002529D4"/>
    <w:rsid w:val="00253226"/>
    <w:rsid w:val="0025386D"/>
    <w:rsid w:val="00253CAE"/>
    <w:rsid w:val="0025503E"/>
    <w:rsid w:val="002564D4"/>
    <w:rsid w:val="0026053A"/>
    <w:rsid w:val="00262DE3"/>
    <w:rsid w:val="00263BBD"/>
    <w:rsid w:val="002642C2"/>
    <w:rsid w:val="00264648"/>
    <w:rsid w:val="00264FF4"/>
    <w:rsid w:val="002657D6"/>
    <w:rsid w:val="002667AC"/>
    <w:rsid w:val="00267417"/>
    <w:rsid w:val="0026741D"/>
    <w:rsid w:val="00267932"/>
    <w:rsid w:val="00270A7D"/>
    <w:rsid w:val="002715A3"/>
    <w:rsid w:val="00274173"/>
    <w:rsid w:val="002764C6"/>
    <w:rsid w:val="00276A82"/>
    <w:rsid w:val="00276E0B"/>
    <w:rsid w:val="00276F0C"/>
    <w:rsid w:val="00277910"/>
    <w:rsid w:val="00280460"/>
    <w:rsid w:val="002805D6"/>
    <w:rsid w:val="002808D6"/>
    <w:rsid w:val="00282791"/>
    <w:rsid w:val="002836E5"/>
    <w:rsid w:val="00285466"/>
    <w:rsid w:val="00285B26"/>
    <w:rsid w:val="002878E6"/>
    <w:rsid w:val="0029039A"/>
    <w:rsid w:val="00290FC5"/>
    <w:rsid w:val="002919B6"/>
    <w:rsid w:val="00291C92"/>
    <w:rsid w:val="00292084"/>
    <w:rsid w:val="0029297B"/>
    <w:rsid w:val="00292CC4"/>
    <w:rsid w:val="002930E4"/>
    <w:rsid w:val="00293613"/>
    <w:rsid w:val="00293D12"/>
    <w:rsid w:val="00294EB8"/>
    <w:rsid w:val="002961FF"/>
    <w:rsid w:val="002A3150"/>
    <w:rsid w:val="002A398B"/>
    <w:rsid w:val="002A3B65"/>
    <w:rsid w:val="002A3D45"/>
    <w:rsid w:val="002A4892"/>
    <w:rsid w:val="002A554D"/>
    <w:rsid w:val="002A5D74"/>
    <w:rsid w:val="002A6356"/>
    <w:rsid w:val="002A6842"/>
    <w:rsid w:val="002A7241"/>
    <w:rsid w:val="002B2A51"/>
    <w:rsid w:val="002B3962"/>
    <w:rsid w:val="002B4568"/>
    <w:rsid w:val="002B493B"/>
    <w:rsid w:val="002B5A45"/>
    <w:rsid w:val="002B5FBA"/>
    <w:rsid w:val="002C0236"/>
    <w:rsid w:val="002C10D6"/>
    <w:rsid w:val="002C13FB"/>
    <w:rsid w:val="002C25F1"/>
    <w:rsid w:val="002C2D1A"/>
    <w:rsid w:val="002C389C"/>
    <w:rsid w:val="002C5B6D"/>
    <w:rsid w:val="002C73F3"/>
    <w:rsid w:val="002D0738"/>
    <w:rsid w:val="002D3300"/>
    <w:rsid w:val="002D3EFE"/>
    <w:rsid w:val="002D4440"/>
    <w:rsid w:val="002D4563"/>
    <w:rsid w:val="002D635C"/>
    <w:rsid w:val="002D683C"/>
    <w:rsid w:val="002D7D02"/>
    <w:rsid w:val="002E045D"/>
    <w:rsid w:val="002E0F49"/>
    <w:rsid w:val="002E20C3"/>
    <w:rsid w:val="002E3930"/>
    <w:rsid w:val="002E48DD"/>
    <w:rsid w:val="002E4EB8"/>
    <w:rsid w:val="002E7009"/>
    <w:rsid w:val="002E70C6"/>
    <w:rsid w:val="002E7D15"/>
    <w:rsid w:val="002F15ED"/>
    <w:rsid w:val="002F2DBA"/>
    <w:rsid w:val="002F4020"/>
    <w:rsid w:val="002F55A8"/>
    <w:rsid w:val="002F5626"/>
    <w:rsid w:val="002F7412"/>
    <w:rsid w:val="003011C0"/>
    <w:rsid w:val="003016C2"/>
    <w:rsid w:val="00303DA3"/>
    <w:rsid w:val="0030434A"/>
    <w:rsid w:val="00305155"/>
    <w:rsid w:val="003053DC"/>
    <w:rsid w:val="00306BBB"/>
    <w:rsid w:val="00306BC8"/>
    <w:rsid w:val="00311698"/>
    <w:rsid w:val="00311899"/>
    <w:rsid w:val="00311C0F"/>
    <w:rsid w:val="00312540"/>
    <w:rsid w:val="00312DAE"/>
    <w:rsid w:val="0031547E"/>
    <w:rsid w:val="003159EE"/>
    <w:rsid w:val="00316279"/>
    <w:rsid w:val="00316C6B"/>
    <w:rsid w:val="00320611"/>
    <w:rsid w:val="003206B0"/>
    <w:rsid w:val="0032095D"/>
    <w:rsid w:val="00321D7E"/>
    <w:rsid w:val="003232F6"/>
    <w:rsid w:val="00323F2C"/>
    <w:rsid w:val="00325096"/>
    <w:rsid w:val="00325BBC"/>
    <w:rsid w:val="003276DA"/>
    <w:rsid w:val="00332AC4"/>
    <w:rsid w:val="00332F0A"/>
    <w:rsid w:val="00332F56"/>
    <w:rsid w:val="00333031"/>
    <w:rsid w:val="0033308C"/>
    <w:rsid w:val="00334423"/>
    <w:rsid w:val="00335947"/>
    <w:rsid w:val="00337178"/>
    <w:rsid w:val="00337BEF"/>
    <w:rsid w:val="00340642"/>
    <w:rsid w:val="0034110E"/>
    <w:rsid w:val="00341517"/>
    <w:rsid w:val="00346DC0"/>
    <w:rsid w:val="00347779"/>
    <w:rsid w:val="00350E20"/>
    <w:rsid w:val="00351D70"/>
    <w:rsid w:val="00353474"/>
    <w:rsid w:val="00353976"/>
    <w:rsid w:val="00354D2C"/>
    <w:rsid w:val="003562E4"/>
    <w:rsid w:val="00356F73"/>
    <w:rsid w:val="00357106"/>
    <w:rsid w:val="00357DD6"/>
    <w:rsid w:val="00360A15"/>
    <w:rsid w:val="003621EF"/>
    <w:rsid w:val="003628E5"/>
    <w:rsid w:val="003631C9"/>
    <w:rsid w:val="00363EA5"/>
    <w:rsid w:val="0036572E"/>
    <w:rsid w:val="003658A7"/>
    <w:rsid w:val="00366022"/>
    <w:rsid w:val="003661FC"/>
    <w:rsid w:val="00366AAD"/>
    <w:rsid w:val="003675E8"/>
    <w:rsid w:val="00370136"/>
    <w:rsid w:val="00372F19"/>
    <w:rsid w:val="003730A2"/>
    <w:rsid w:val="00373CBD"/>
    <w:rsid w:val="00375B8F"/>
    <w:rsid w:val="00377C35"/>
    <w:rsid w:val="003802A7"/>
    <w:rsid w:val="00381FD2"/>
    <w:rsid w:val="003823C3"/>
    <w:rsid w:val="00382E29"/>
    <w:rsid w:val="00383CBB"/>
    <w:rsid w:val="00383DB4"/>
    <w:rsid w:val="003855B8"/>
    <w:rsid w:val="00390E46"/>
    <w:rsid w:val="0039630A"/>
    <w:rsid w:val="003966B0"/>
    <w:rsid w:val="00396C27"/>
    <w:rsid w:val="00397B1E"/>
    <w:rsid w:val="003A19A4"/>
    <w:rsid w:val="003A2457"/>
    <w:rsid w:val="003A30AB"/>
    <w:rsid w:val="003A34CA"/>
    <w:rsid w:val="003A7502"/>
    <w:rsid w:val="003A7DA3"/>
    <w:rsid w:val="003B0D02"/>
    <w:rsid w:val="003B1731"/>
    <w:rsid w:val="003B30AB"/>
    <w:rsid w:val="003B5350"/>
    <w:rsid w:val="003B7ACA"/>
    <w:rsid w:val="003C04F8"/>
    <w:rsid w:val="003C073E"/>
    <w:rsid w:val="003C2A9E"/>
    <w:rsid w:val="003C3545"/>
    <w:rsid w:val="003C3903"/>
    <w:rsid w:val="003C3E09"/>
    <w:rsid w:val="003C40F7"/>
    <w:rsid w:val="003C466D"/>
    <w:rsid w:val="003C5CDD"/>
    <w:rsid w:val="003C72FB"/>
    <w:rsid w:val="003C7AAF"/>
    <w:rsid w:val="003D0574"/>
    <w:rsid w:val="003D3A0C"/>
    <w:rsid w:val="003D44D1"/>
    <w:rsid w:val="003D44DC"/>
    <w:rsid w:val="003D4C3D"/>
    <w:rsid w:val="003D5B95"/>
    <w:rsid w:val="003D5D79"/>
    <w:rsid w:val="003D628F"/>
    <w:rsid w:val="003D6505"/>
    <w:rsid w:val="003D6B33"/>
    <w:rsid w:val="003D7AD7"/>
    <w:rsid w:val="003D7E94"/>
    <w:rsid w:val="003E438D"/>
    <w:rsid w:val="003E68E6"/>
    <w:rsid w:val="003E7704"/>
    <w:rsid w:val="003F0AB7"/>
    <w:rsid w:val="003F119F"/>
    <w:rsid w:val="003F1227"/>
    <w:rsid w:val="003F3332"/>
    <w:rsid w:val="00400656"/>
    <w:rsid w:val="00403C26"/>
    <w:rsid w:val="00403FA3"/>
    <w:rsid w:val="0040631F"/>
    <w:rsid w:val="00407DB7"/>
    <w:rsid w:val="00413837"/>
    <w:rsid w:val="0041410B"/>
    <w:rsid w:val="0041430C"/>
    <w:rsid w:val="0041624E"/>
    <w:rsid w:val="00416284"/>
    <w:rsid w:val="00420BEA"/>
    <w:rsid w:val="004213E7"/>
    <w:rsid w:val="004214F4"/>
    <w:rsid w:val="00423EEC"/>
    <w:rsid w:val="00423FF6"/>
    <w:rsid w:val="004242A3"/>
    <w:rsid w:val="00424502"/>
    <w:rsid w:val="00425347"/>
    <w:rsid w:val="0042578E"/>
    <w:rsid w:val="00425F17"/>
    <w:rsid w:val="00426075"/>
    <w:rsid w:val="00431FC7"/>
    <w:rsid w:val="00432043"/>
    <w:rsid w:val="00433B43"/>
    <w:rsid w:val="004350C6"/>
    <w:rsid w:val="00435D31"/>
    <w:rsid w:val="00435E7B"/>
    <w:rsid w:val="00436187"/>
    <w:rsid w:val="00436A1E"/>
    <w:rsid w:val="0043728D"/>
    <w:rsid w:val="00441905"/>
    <w:rsid w:val="004432A3"/>
    <w:rsid w:val="00444862"/>
    <w:rsid w:val="0044533F"/>
    <w:rsid w:val="00446263"/>
    <w:rsid w:val="00446393"/>
    <w:rsid w:val="004504AE"/>
    <w:rsid w:val="004506A2"/>
    <w:rsid w:val="00453178"/>
    <w:rsid w:val="00453A66"/>
    <w:rsid w:val="00453B50"/>
    <w:rsid w:val="00455DBF"/>
    <w:rsid w:val="00455F39"/>
    <w:rsid w:val="004561C9"/>
    <w:rsid w:val="00456BB9"/>
    <w:rsid w:val="004576E4"/>
    <w:rsid w:val="00460E65"/>
    <w:rsid w:val="00461945"/>
    <w:rsid w:val="00461DCF"/>
    <w:rsid w:val="00462472"/>
    <w:rsid w:val="00463CCC"/>
    <w:rsid w:val="0046481B"/>
    <w:rsid w:val="00466256"/>
    <w:rsid w:val="004668B5"/>
    <w:rsid w:val="00467DB4"/>
    <w:rsid w:val="00470472"/>
    <w:rsid w:val="00471363"/>
    <w:rsid w:val="00471B4A"/>
    <w:rsid w:val="00472C38"/>
    <w:rsid w:val="00472FCE"/>
    <w:rsid w:val="00473826"/>
    <w:rsid w:val="004744E1"/>
    <w:rsid w:val="0047721E"/>
    <w:rsid w:val="00481B65"/>
    <w:rsid w:val="0048224A"/>
    <w:rsid w:val="00485E67"/>
    <w:rsid w:val="004874E6"/>
    <w:rsid w:val="004923EC"/>
    <w:rsid w:val="0049374A"/>
    <w:rsid w:val="00493B47"/>
    <w:rsid w:val="004973B4"/>
    <w:rsid w:val="004A0370"/>
    <w:rsid w:val="004A03A6"/>
    <w:rsid w:val="004A0917"/>
    <w:rsid w:val="004A1CBE"/>
    <w:rsid w:val="004A1FF3"/>
    <w:rsid w:val="004A2982"/>
    <w:rsid w:val="004A35FD"/>
    <w:rsid w:val="004A3844"/>
    <w:rsid w:val="004A40A7"/>
    <w:rsid w:val="004A4213"/>
    <w:rsid w:val="004A4550"/>
    <w:rsid w:val="004A47E2"/>
    <w:rsid w:val="004A4F49"/>
    <w:rsid w:val="004A618C"/>
    <w:rsid w:val="004A626A"/>
    <w:rsid w:val="004A79E3"/>
    <w:rsid w:val="004B17AC"/>
    <w:rsid w:val="004B5CCE"/>
    <w:rsid w:val="004B6A32"/>
    <w:rsid w:val="004B7E01"/>
    <w:rsid w:val="004C039B"/>
    <w:rsid w:val="004C05BF"/>
    <w:rsid w:val="004C158A"/>
    <w:rsid w:val="004C1B66"/>
    <w:rsid w:val="004C1F82"/>
    <w:rsid w:val="004C2706"/>
    <w:rsid w:val="004C2887"/>
    <w:rsid w:val="004C3ADC"/>
    <w:rsid w:val="004C3C17"/>
    <w:rsid w:val="004C3E30"/>
    <w:rsid w:val="004C5529"/>
    <w:rsid w:val="004C5E5A"/>
    <w:rsid w:val="004C6095"/>
    <w:rsid w:val="004C6CB1"/>
    <w:rsid w:val="004C716D"/>
    <w:rsid w:val="004C7F65"/>
    <w:rsid w:val="004D10EA"/>
    <w:rsid w:val="004D285C"/>
    <w:rsid w:val="004D378A"/>
    <w:rsid w:val="004D3F0C"/>
    <w:rsid w:val="004D5B76"/>
    <w:rsid w:val="004D7027"/>
    <w:rsid w:val="004D74E4"/>
    <w:rsid w:val="004E007D"/>
    <w:rsid w:val="004E00BF"/>
    <w:rsid w:val="004E1B86"/>
    <w:rsid w:val="004E22A2"/>
    <w:rsid w:val="004E27FA"/>
    <w:rsid w:val="004E33A9"/>
    <w:rsid w:val="004E3BB0"/>
    <w:rsid w:val="004E5504"/>
    <w:rsid w:val="004E58A4"/>
    <w:rsid w:val="004E661A"/>
    <w:rsid w:val="004F00ED"/>
    <w:rsid w:val="004F0BFD"/>
    <w:rsid w:val="004F1873"/>
    <w:rsid w:val="004F1AF9"/>
    <w:rsid w:val="004F2083"/>
    <w:rsid w:val="004F2A8C"/>
    <w:rsid w:val="004F2D91"/>
    <w:rsid w:val="004F3B35"/>
    <w:rsid w:val="004F3EC9"/>
    <w:rsid w:val="004F4FAC"/>
    <w:rsid w:val="004F700A"/>
    <w:rsid w:val="004F7907"/>
    <w:rsid w:val="004F7A5A"/>
    <w:rsid w:val="00501DEA"/>
    <w:rsid w:val="00502B74"/>
    <w:rsid w:val="005040BF"/>
    <w:rsid w:val="0050447E"/>
    <w:rsid w:val="00505F50"/>
    <w:rsid w:val="0051011B"/>
    <w:rsid w:val="00513110"/>
    <w:rsid w:val="00514283"/>
    <w:rsid w:val="00516997"/>
    <w:rsid w:val="00516C24"/>
    <w:rsid w:val="00517FB3"/>
    <w:rsid w:val="00520257"/>
    <w:rsid w:val="00520520"/>
    <w:rsid w:val="0052093B"/>
    <w:rsid w:val="005217A5"/>
    <w:rsid w:val="00521AD6"/>
    <w:rsid w:val="005230D3"/>
    <w:rsid w:val="00523DDF"/>
    <w:rsid w:val="00526778"/>
    <w:rsid w:val="00526F4E"/>
    <w:rsid w:val="0052782A"/>
    <w:rsid w:val="00527A6A"/>
    <w:rsid w:val="0053160B"/>
    <w:rsid w:val="00532442"/>
    <w:rsid w:val="005328E4"/>
    <w:rsid w:val="00532F7B"/>
    <w:rsid w:val="005342AA"/>
    <w:rsid w:val="0053454A"/>
    <w:rsid w:val="005361EB"/>
    <w:rsid w:val="005376AE"/>
    <w:rsid w:val="00540513"/>
    <w:rsid w:val="0054083F"/>
    <w:rsid w:val="00540A6D"/>
    <w:rsid w:val="00540BB5"/>
    <w:rsid w:val="00541136"/>
    <w:rsid w:val="0054236D"/>
    <w:rsid w:val="00542C4F"/>
    <w:rsid w:val="005439C9"/>
    <w:rsid w:val="00543A0B"/>
    <w:rsid w:val="00544617"/>
    <w:rsid w:val="005453EE"/>
    <w:rsid w:val="00545C04"/>
    <w:rsid w:val="0054654D"/>
    <w:rsid w:val="00546698"/>
    <w:rsid w:val="00546F9C"/>
    <w:rsid w:val="005474A6"/>
    <w:rsid w:val="00547BA5"/>
    <w:rsid w:val="005502FA"/>
    <w:rsid w:val="00550AE4"/>
    <w:rsid w:val="00550F40"/>
    <w:rsid w:val="005515FC"/>
    <w:rsid w:val="00551714"/>
    <w:rsid w:val="005554CD"/>
    <w:rsid w:val="005566A9"/>
    <w:rsid w:val="00556747"/>
    <w:rsid w:val="00556DF2"/>
    <w:rsid w:val="00557171"/>
    <w:rsid w:val="00560509"/>
    <w:rsid w:val="005605B7"/>
    <w:rsid w:val="00562619"/>
    <w:rsid w:val="00562FD4"/>
    <w:rsid w:val="00563AAC"/>
    <w:rsid w:val="00563D33"/>
    <w:rsid w:val="00565405"/>
    <w:rsid w:val="00565BAE"/>
    <w:rsid w:val="005701C8"/>
    <w:rsid w:val="00570C15"/>
    <w:rsid w:val="00571C1C"/>
    <w:rsid w:val="00572202"/>
    <w:rsid w:val="00572E0D"/>
    <w:rsid w:val="005734B1"/>
    <w:rsid w:val="005738C9"/>
    <w:rsid w:val="00574B41"/>
    <w:rsid w:val="005818F6"/>
    <w:rsid w:val="0058195B"/>
    <w:rsid w:val="00582A01"/>
    <w:rsid w:val="00582EAD"/>
    <w:rsid w:val="00582F23"/>
    <w:rsid w:val="0058466C"/>
    <w:rsid w:val="00585139"/>
    <w:rsid w:val="0058530C"/>
    <w:rsid w:val="00585965"/>
    <w:rsid w:val="00585A99"/>
    <w:rsid w:val="005865FD"/>
    <w:rsid w:val="005871FD"/>
    <w:rsid w:val="00587D69"/>
    <w:rsid w:val="00593FE2"/>
    <w:rsid w:val="0059401A"/>
    <w:rsid w:val="005967CA"/>
    <w:rsid w:val="005972D8"/>
    <w:rsid w:val="005A0B69"/>
    <w:rsid w:val="005A15A5"/>
    <w:rsid w:val="005A22D7"/>
    <w:rsid w:val="005A47D9"/>
    <w:rsid w:val="005A766F"/>
    <w:rsid w:val="005B1D34"/>
    <w:rsid w:val="005B26BD"/>
    <w:rsid w:val="005B3285"/>
    <w:rsid w:val="005B43FB"/>
    <w:rsid w:val="005B5370"/>
    <w:rsid w:val="005B7962"/>
    <w:rsid w:val="005C159E"/>
    <w:rsid w:val="005C2E3E"/>
    <w:rsid w:val="005C2E99"/>
    <w:rsid w:val="005C43EA"/>
    <w:rsid w:val="005C5068"/>
    <w:rsid w:val="005D0370"/>
    <w:rsid w:val="005D0E5C"/>
    <w:rsid w:val="005D0EEE"/>
    <w:rsid w:val="005D1675"/>
    <w:rsid w:val="005D25CD"/>
    <w:rsid w:val="005D284B"/>
    <w:rsid w:val="005D2994"/>
    <w:rsid w:val="005D352A"/>
    <w:rsid w:val="005D432E"/>
    <w:rsid w:val="005D4417"/>
    <w:rsid w:val="005D59DC"/>
    <w:rsid w:val="005D5EDA"/>
    <w:rsid w:val="005D6CEB"/>
    <w:rsid w:val="005D6E30"/>
    <w:rsid w:val="005D77F7"/>
    <w:rsid w:val="005D7B24"/>
    <w:rsid w:val="005D7DFB"/>
    <w:rsid w:val="005E24E0"/>
    <w:rsid w:val="005E30C3"/>
    <w:rsid w:val="005E31B9"/>
    <w:rsid w:val="005E33F0"/>
    <w:rsid w:val="005E427D"/>
    <w:rsid w:val="005E588F"/>
    <w:rsid w:val="005F0179"/>
    <w:rsid w:val="005F16C1"/>
    <w:rsid w:val="005F1702"/>
    <w:rsid w:val="005F2E64"/>
    <w:rsid w:val="005F36AC"/>
    <w:rsid w:val="005F4C63"/>
    <w:rsid w:val="00600501"/>
    <w:rsid w:val="00601FD5"/>
    <w:rsid w:val="00602032"/>
    <w:rsid w:val="00604E95"/>
    <w:rsid w:val="0060573A"/>
    <w:rsid w:val="00605D67"/>
    <w:rsid w:val="00607F4E"/>
    <w:rsid w:val="00610794"/>
    <w:rsid w:val="00611F7D"/>
    <w:rsid w:val="00612730"/>
    <w:rsid w:val="0061463E"/>
    <w:rsid w:val="00616221"/>
    <w:rsid w:val="006175D5"/>
    <w:rsid w:val="0062136F"/>
    <w:rsid w:val="006219DB"/>
    <w:rsid w:val="00621BDE"/>
    <w:rsid w:val="00621DF9"/>
    <w:rsid w:val="006234A7"/>
    <w:rsid w:val="006247D6"/>
    <w:rsid w:val="006253C2"/>
    <w:rsid w:val="006260A5"/>
    <w:rsid w:val="0062618A"/>
    <w:rsid w:val="0062789F"/>
    <w:rsid w:val="00631C65"/>
    <w:rsid w:val="00632024"/>
    <w:rsid w:val="00633CEC"/>
    <w:rsid w:val="00634413"/>
    <w:rsid w:val="00636D1E"/>
    <w:rsid w:val="00637A2C"/>
    <w:rsid w:val="0064012F"/>
    <w:rsid w:val="0064129E"/>
    <w:rsid w:val="00641FE0"/>
    <w:rsid w:val="00643D28"/>
    <w:rsid w:val="00644303"/>
    <w:rsid w:val="00644867"/>
    <w:rsid w:val="00644D70"/>
    <w:rsid w:val="00646EA0"/>
    <w:rsid w:val="00647552"/>
    <w:rsid w:val="006508FB"/>
    <w:rsid w:val="00650A69"/>
    <w:rsid w:val="00651CF0"/>
    <w:rsid w:val="00651D81"/>
    <w:rsid w:val="0065321B"/>
    <w:rsid w:val="006536F0"/>
    <w:rsid w:val="006547F9"/>
    <w:rsid w:val="0065663A"/>
    <w:rsid w:val="006601F7"/>
    <w:rsid w:val="00661D8B"/>
    <w:rsid w:val="00663D8A"/>
    <w:rsid w:val="0066777F"/>
    <w:rsid w:val="00671842"/>
    <w:rsid w:val="00671C61"/>
    <w:rsid w:val="0067218E"/>
    <w:rsid w:val="006721F3"/>
    <w:rsid w:val="00672B35"/>
    <w:rsid w:val="0067551B"/>
    <w:rsid w:val="006766C8"/>
    <w:rsid w:val="00676AB1"/>
    <w:rsid w:val="0068085A"/>
    <w:rsid w:val="006814BE"/>
    <w:rsid w:val="00682886"/>
    <w:rsid w:val="00683842"/>
    <w:rsid w:val="00686F57"/>
    <w:rsid w:val="0068709C"/>
    <w:rsid w:val="00687B83"/>
    <w:rsid w:val="00691F23"/>
    <w:rsid w:val="006940E3"/>
    <w:rsid w:val="006957C8"/>
    <w:rsid w:val="00696B06"/>
    <w:rsid w:val="00697026"/>
    <w:rsid w:val="006976EB"/>
    <w:rsid w:val="006A1534"/>
    <w:rsid w:val="006A2C31"/>
    <w:rsid w:val="006A39A0"/>
    <w:rsid w:val="006A6905"/>
    <w:rsid w:val="006A6C99"/>
    <w:rsid w:val="006A6FB3"/>
    <w:rsid w:val="006B0364"/>
    <w:rsid w:val="006B1F42"/>
    <w:rsid w:val="006B2388"/>
    <w:rsid w:val="006B3465"/>
    <w:rsid w:val="006B3FCF"/>
    <w:rsid w:val="006B486B"/>
    <w:rsid w:val="006B4B50"/>
    <w:rsid w:val="006B4E4C"/>
    <w:rsid w:val="006B5D2D"/>
    <w:rsid w:val="006B6E3C"/>
    <w:rsid w:val="006B741E"/>
    <w:rsid w:val="006C348E"/>
    <w:rsid w:val="006C3DB6"/>
    <w:rsid w:val="006C57F1"/>
    <w:rsid w:val="006C6171"/>
    <w:rsid w:val="006C7374"/>
    <w:rsid w:val="006D0499"/>
    <w:rsid w:val="006D1B0D"/>
    <w:rsid w:val="006D30AC"/>
    <w:rsid w:val="006D3A58"/>
    <w:rsid w:val="006D4E6F"/>
    <w:rsid w:val="006D4ED6"/>
    <w:rsid w:val="006D5DE1"/>
    <w:rsid w:val="006D748E"/>
    <w:rsid w:val="006E176E"/>
    <w:rsid w:val="006E264C"/>
    <w:rsid w:val="006E29E0"/>
    <w:rsid w:val="006E3AE2"/>
    <w:rsid w:val="006E444A"/>
    <w:rsid w:val="006E5616"/>
    <w:rsid w:val="006E717C"/>
    <w:rsid w:val="006E7E42"/>
    <w:rsid w:val="006F11C0"/>
    <w:rsid w:val="006F22CB"/>
    <w:rsid w:val="006F3387"/>
    <w:rsid w:val="006F3F06"/>
    <w:rsid w:val="006F59FE"/>
    <w:rsid w:val="006F65C7"/>
    <w:rsid w:val="007008F2"/>
    <w:rsid w:val="00700918"/>
    <w:rsid w:val="007018FA"/>
    <w:rsid w:val="0070247E"/>
    <w:rsid w:val="007027CB"/>
    <w:rsid w:val="00703190"/>
    <w:rsid w:val="007031EC"/>
    <w:rsid w:val="00703D39"/>
    <w:rsid w:val="00703F3E"/>
    <w:rsid w:val="00705872"/>
    <w:rsid w:val="00710070"/>
    <w:rsid w:val="007101F3"/>
    <w:rsid w:val="007104B1"/>
    <w:rsid w:val="00710FA9"/>
    <w:rsid w:val="0071313E"/>
    <w:rsid w:val="00713E34"/>
    <w:rsid w:val="00716DE9"/>
    <w:rsid w:val="007219C6"/>
    <w:rsid w:val="00722E1E"/>
    <w:rsid w:val="007232F6"/>
    <w:rsid w:val="0072486E"/>
    <w:rsid w:val="00724DD6"/>
    <w:rsid w:val="007277B7"/>
    <w:rsid w:val="007308FA"/>
    <w:rsid w:val="007312A7"/>
    <w:rsid w:val="00733593"/>
    <w:rsid w:val="007335B3"/>
    <w:rsid w:val="0074007E"/>
    <w:rsid w:val="00741752"/>
    <w:rsid w:val="00741B9A"/>
    <w:rsid w:val="007425A0"/>
    <w:rsid w:val="00744FEF"/>
    <w:rsid w:val="0074599C"/>
    <w:rsid w:val="00745EF2"/>
    <w:rsid w:val="00746315"/>
    <w:rsid w:val="0074643B"/>
    <w:rsid w:val="007473AB"/>
    <w:rsid w:val="00747C53"/>
    <w:rsid w:val="00750133"/>
    <w:rsid w:val="00750243"/>
    <w:rsid w:val="00750A1A"/>
    <w:rsid w:val="00752748"/>
    <w:rsid w:val="00754F2D"/>
    <w:rsid w:val="00755816"/>
    <w:rsid w:val="00756857"/>
    <w:rsid w:val="0075697D"/>
    <w:rsid w:val="007573AD"/>
    <w:rsid w:val="0076042A"/>
    <w:rsid w:val="0076527C"/>
    <w:rsid w:val="007659FA"/>
    <w:rsid w:val="00766B94"/>
    <w:rsid w:val="007701BD"/>
    <w:rsid w:val="0077074E"/>
    <w:rsid w:val="00771407"/>
    <w:rsid w:val="0077156E"/>
    <w:rsid w:val="007721EB"/>
    <w:rsid w:val="00775726"/>
    <w:rsid w:val="00775DA7"/>
    <w:rsid w:val="00776292"/>
    <w:rsid w:val="0077629F"/>
    <w:rsid w:val="007807F8"/>
    <w:rsid w:val="00781F34"/>
    <w:rsid w:val="00782FF2"/>
    <w:rsid w:val="00783C4E"/>
    <w:rsid w:val="007840D7"/>
    <w:rsid w:val="00785E5E"/>
    <w:rsid w:val="007875A6"/>
    <w:rsid w:val="0079040C"/>
    <w:rsid w:val="0079191E"/>
    <w:rsid w:val="00792CF3"/>
    <w:rsid w:val="0079336B"/>
    <w:rsid w:val="00793751"/>
    <w:rsid w:val="00793CDD"/>
    <w:rsid w:val="007940ED"/>
    <w:rsid w:val="0079464C"/>
    <w:rsid w:val="00794E24"/>
    <w:rsid w:val="00796A4C"/>
    <w:rsid w:val="007974DD"/>
    <w:rsid w:val="007977DA"/>
    <w:rsid w:val="00797FCA"/>
    <w:rsid w:val="007A1838"/>
    <w:rsid w:val="007A2867"/>
    <w:rsid w:val="007A37A5"/>
    <w:rsid w:val="007A3855"/>
    <w:rsid w:val="007A5114"/>
    <w:rsid w:val="007A574F"/>
    <w:rsid w:val="007A58C5"/>
    <w:rsid w:val="007A6F68"/>
    <w:rsid w:val="007A7045"/>
    <w:rsid w:val="007A78B5"/>
    <w:rsid w:val="007A7B9C"/>
    <w:rsid w:val="007A7C4C"/>
    <w:rsid w:val="007B08B6"/>
    <w:rsid w:val="007B0DDC"/>
    <w:rsid w:val="007B177B"/>
    <w:rsid w:val="007B2FFD"/>
    <w:rsid w:val="007B311B"/>
    <w:rsid w:val="007B3189"/>
    <w:rsid w:val="007B4A2A"/>
    <w:rsid w:val="007C00FE"/>
    <w:rsid w:val="007C0550"/>
    <w:rsid w:val="007C0DA9"/>
    <w:rsid w:val="007C139F"/>
    <w:rsid w:val="007C2A06"/>
    <w:rsid w:val="007C2A65"/>
    <w:rsid w:val="007C41AF"/>
    <w:rsid w:val="007C6758"/>
    <w:rsid w:val="007C67AF"/>
    <w:rsid w:val="007C6D72"/>
    <w:rsid w:val="007C6F3F"/>
    <w:rsid w:val="007C731A"/>
    <w:rsid w:val="007C758F"/>
    <w:rsid w:val="007D00D8"/>
    <w:rsid w:val="007D0E53"/>
    <w:rsid w:val="007D1C23"/>
    <w:rsid w:val="007D1FC2"/>
    <w:rsid w:val="007D29F0"/>
    <w:rsid w:val="007D2E52"/>
    <w:rsid w:val="007D75CE"/>
    <w:rsid w:val="007E0B90"/>
    <w:rsid w:val="007E2994"/>
    <w:rsid w:val="007E2F23"/>
    <w:rsid w:val="007E358B"/>
    <w:rsid w:val="007E4B8C"/>
    <w:rsid w:val="007F0515"/>
    <w:rsid w:val="007F0F68"/>
    <w:rsid w:val="007F37A8"/>
    <w:rsid w:val="007F3FE1"/>
    <w:rsid w:val="007F4366"/>
    <w:rsid w:val="007F4570"/>
    <w:rsid w:val="007F45CD"/>
    <w:rsid w:val="00802853"/>
    <w:rsid w:val="00803335"/>
    <w:rsid w:val="00803AFB"/>
    <w:rsid w:val="00803FC2"/>
    <w:rsid w:val="00811480"/>
    <w:rsid w:val="008137E9"/>
    <w:rsid w:val="00814C55"/>
    <w:rsid w:val="008159CB"/>
    <w:rsid w:val="00815D50"/>
    <w:rsid w:val="00815F7F"/>
    <w:rsid w:val="00816850"/>
    <w:rsid w:val="00817554"/>
    <w:rsid w:val="008178E7"/>
    <w:rsid w:val="00817A0B"/>
    <w:rsid w:val="0082148A"/>
    <w:rsid w:val="00824AB3"/>
    <w:rsid w:val="00825FD2"/>
    <w:rsid w:val="00826BE6"/>
    <w:rsid w:val="00826C9F"/>
    <w:rsid w:val="00830A70"/>
    <w:rsid w:val="00830DFD"/>
    <w:rsid w:val="0083182E"/>
    <w:rsid w:val="00831EA2"/>
    <w:rsid w:val="008327CC"/>
    <w:rsid w:val="00832F4C"/>
    <w:rsid w:val="008337C5"/>
    <w:rsid w:val="008360C4"/>
    <w:rsid w:val="008361E1"/>
    <w:rsid w:val="008374AA"/>
    <w:rsid w:val="0083787B"/>
    <w:rsid w:val="008405F0"/>
    <w:rsid w:val="00840CEA"/>
    <w:rsid w:val="008417CC"/>
    <w:rsid w:val="0084192D"/>
    <w:rsid w:val="008429EE"/>
    <w:rsid w:val="008455F6"/>
    <w:rsid w:val="008462C2"/>
    <w:rsid w:val="008466D0"/>
    <w:rsid w:val="008479E5"/>
    <w:rsid w:val="008504A2"/>
    <w:rsid w:val="008507EB"/>
    <w:rsid w:val="00850B10"/>
    <w:rsid w:val="00853517"/>
    <w:rsid w:val="008539C4"/>
    <w:rsid w:val="00853B3F"/>
    <w:rsid w:val="00855554"/>
    <w:rsid w:val="00855F4F"/>
    <w:rsid w:val="00860020"/>
    <w:rsid w:val="0086064F"/>
    <w:rsid w:val="00860DD6"/>
    <w:rsid w:val="00861A8D"/>
    <w:rsid w:val="00862779"/>
    <w:rsid w:val="00867CBF"/>
    <w:rsid w:val="00867FB8"/>
    <w:rsid w:val="00871EC6"/>
    <w:rsid w:val="008720EE"/>
    <w:rsid w:val="0087269D"/>
    <w:rsid w:val="00873484"/>
    <w:rsid w:val="00874170"/>
    <w:rsid w:val="00875B86"/>
    <w:rsid w:val="00876B77"/>
    <w:rsid w:val="00876DB7"/>
    <w:rsid w:val="00881930"/>
    <w:rsid w:val="008822DA"/>
    <w:rsid w:val="008833F6"/>
    <w:rsid w:val="00884CB3"/>
    <w:rsid w:val="00885C08"/>
    <w:rsid w:val="00887219"/>
    <w:rsid w:val="008901E1"/>
    <w:rsid w:val="00890269"/>
    <w:rsid w:val="00894E8A"/>
    <w:rsid w:val="008954EA"/>
    <w:rsid w:val="008973BA"/>
    <w:rsid w:val="0089778A"/>
    <w:rsid w:val="0089791D"/>
    <w:rsid w:val="00897B60"/>
    <w:rsid w:val="00897C17"/>
    <w:rsid w:val="008A0441"/>
    <w:rsid w:val="008A05C4"/>
    <w:rsid w:val="008A0AA5"/>
    <w:rsid w:val="008A10AC"/>
    <w:rsid w:val="008A1A13"/>
    <w:rsid w:val="008A2A5E"/>
    <w:rsid w:val="008A3452"/>
    <w:rsid w:val="008A5B48"/>
    <w:rsid w:val="008A5EA8"/>
    <w:rsid w:val="008A6D1E"/>
    <w:rsid w:val="008A7EDD"/>
    <w:rsid w:val="008B0413"/>
    <w:rsid w:val="008B0B96"/>
    <w:rsid w:val="008B0D7D"/>
    <w:rsid w:val="008B179A"/>
    <w:rsid w:val="008B1F17"/>
    <w:rsid w:val="008B6691"/>
    <w:rsid w:val="008B6D50"/>
    <w:rsid w:val="008B786F"/>
    <w:rsid w:val="008B7D35"/>
    <w:rsid w:val="008B7EB6"/>
    <w:rsid w:val="008C02FD"/>
    <w:rsid w:val="008C128F"/>
    <w:rsid w:val="008C19E3"/>
    <w:rsid w:val="008C2646"/>
    <w:rsid w:val="008C6303"/>
    <w:rsid w:val="008C796F"/>
    <w:rsid w:val="008D0DC7"/>
    <w:rsid w:val="008D160F"/>
    <w:rsid w:val="008D34EB"/>
    <w:rsid w:val="008D4833"/>
    <w:rsid w:val="008D5E4E"/>
    <w:rsid w:val="008D5F93"/>
    <w:rsid w:val="008D6889"/>
    <w:rsid w:val="008D7AF8"/>
    <w:rsid w:val="008E0FB8"/>
    <w:rsid w:val="008E2205"/>
    <w:rsid w:val="008E2BC9"/>
    <w:rsid w:val="008E3092"/>
    <w:rsid w:val="008E47A8"/>
    <w:rsid w:val="008E4B41"/>
    <w:rsid w:val="008E4C94"/>
    <w:rsid w:val="008E4E64"/>
    <w:rsid w:val="008E6925"/>
    <w:rsid w:val="008E7B8A"/>
    <w:rsid w:val="008E7D5F"/>
    <w:rsid w:val="008E7EAB"/>
    <w:rsid w:val="008F031F"/>
    <w:rsid w:val="008F1FF0"/>
    <w:rsid w:val="008F4DD4"/>
    <w:rsid w:val="008F67EE"/>
    <w:rsid w:val="00900BFD"/>
    <w:rsid w:val="0090135B"/>
    <w:rsid w:val="0090405B"/>
    <w:rsid w:val="009070CB"/>
    <w:rsid w:val="00907701"/>
    <w:rsid w:val="00907EA9"/>
    <w:rsid w:val="009124F0"/>
    <w:rsid w:val="009137FC"/>
    <w:rsid w:val="00914DE5"/>
    <w:rsid w:val="009177BB"/>
    <w:rsid w:val="00920BD3"/>
    <w:rsid w:val="00921C7D"/>
    <w:rsid w:val="00926D16"/>
    <w:rsid w:val="00926D5F"/>
    <w:rsid w:val="00926E4A"/>
    <w:rsid w:val="00931521"/>
    <w:rsid w:val="00931693"/>
    <w:rsid w:val="00932696"/>
    <w:rsid w:val="00934B11"/>
    <w:rsid w:val="00934D32"/>
    <w:rsid w:val="00936672"/>
    <w:rsid w:val="00936E96"/>
    <w:rsid w:val="00937029"/>
    <w:rsid w:val="00937913"/>
    <w:rsid w:val="009419E7"/>
    <w:rsid w:val="00943A96"/>
    <w:rsid w:val="00950ED2"/>
    <w:rsid w:val="009547FD"/>
    <w:rsid w:val="00955B95"/>
    <w:rsid w:val="00955CAC"/>
    <w:rsid w:val="00955FB2"/>
    <w:rsid w:val="00956F88"/>
    <w:rsid w:val="009572C8"/>
    <w:rsid w:val="0095754C"/>
    <w:rsid w:val="00960375"/>
    <w:rsid w:val="009605F0"/>
    <w:rsid w:val="0096072E"/>
    <w:rsid w:val="00960B59"/>
    <w:rsid w:val="00961857"/>
    <w:rsid w:val="00963068"/>
    <w:rsid w:val="009646DF"/>
    <w:rsid w:val="009655F3"/>
    <w:rsid w:val="0096565F"/>
    <w:rsid w:val="009665EA"/>
    <w:rsid w:val="009665EE"/>
    <w:rsid w:val="00971A68"/>
    <w:rsid w:val="009729FD"/>
    <w:rsid w:val="00972D7E"/>
    <w:rsid w:val="00972DA4"/>
    <w:rsid w:val="00973A88"/>
    <w:rsid w:val="009740AC"/>
    <w:rsid w:val="009745E8"/>
    <w:rsid w:val="00974CAA"/>
    <w:rsid w:val="00974E80"/>
    <w:rsid w:val="009750F6"/>
    <w:rsid w:val="00982FC1"/>
    <w:rsid w:val="009843A5"/>
    <w:rsid w:val="009844BA"/>
    <w:rsid w:val="00984E53"/>
    <w:rsid w:val="00985578"/>
    <w:rsid w:val="0098795B"/>
    <w:rsid w:val="00990B84"/>
    <w:rsid w:val="00991A5F"/>
    <w:rsid w:val="00995DEF"/>
    <w:rsid w:val="00996DAD"/>
    <w:rsid w:val="00997829"/>
    <w:rsid w:val="009A08CC"/>
    <w:rsid w:val="009A0FF0"/>
    <w:rsid w:val="009A36B8"/>
    <w:rsid w:val="009A415C"/>
    <w:rsid w:val="009A41C0"/>
    <w:rsid w:val="009A71A2"/>
    <w:rsid w:val="009A74D9"/>
    <w:rsid w:val="009B022B"/>
    <w:rsid w:val="009B1900"/>
    <w:rsid w:val="009B1FD1"/>
    <w:rsid w:val="009B3039"/>
    <w:rsid w:val="009B68F6"/>
    <w:rsid w:val="009B703D"/>
    <w:rsid w:val="009B76D5"/>
    <w:rsid w:val="009C0156"/>
    <w:rsid w:val="009C3F25"/>
    <w:rsid w:val="009C4E2D"/>
    <w:rsid w:val="009C50E6"/>
    <w:rsid w:val="009C7934"/>
    <w:rsid w:val="009D14D8"/>
    <w:rsid w:val="009D2050"/>
    <w:rsid w:val="009D2735"/>
    <w:rsid w:val="009D280F"/>
    <w:rsid w:val="009D6D71"/>
    <w:rsid w:val="009E18B2"/>
    <w:rsid w:val="009E3554"/>
    <w:rsid w:val="009E6D7F"/>
    <w:rsid w:val="009E758E"/>
    <w:rsid w:val="009E7C27"/>
    <w:rsid w:val="009F02B0"/>
    <w:rsid w:val="009F07F0"/>
    <w:rsid w:val="009F0896"/>
    <w:rsid w:val="009F13C1"/>
    <w:rsid w:val="009F1642"/>
    <w:rsid w:val="009F1746"/>
    <w:rsid w:val="009F2539"/>
    <w:rsid w:val="009F2E4D"/>
    <w:rsid w:val="009F55CD"/>
    <w:rsid w:val="009F6D63"/>
    <w:rsid w:val="009F715C"/>
    <w:rsid w:val="009F7D24"/>
    <w:rsid w:val="009F7D69"/>
    <w:rsid w:val="009F7E2D"/>
    <w:rsid w:val="00A00058"/>
    <w:rsid w:val="00A00366"/>
    <w:rsid w:val="00A00A39"/>
    <w:rsid w:val="00A02AF8"/>
    <w:rsid w:val="00A0307A"/>
    <w:rsid w:val="00A048F5"/>
    <w:rsid w:val="00A04ABF"/>
    <w:rsid w:val="00A05243"/>
    <w:rsid w:val="00A05A7B"/>
    <w:rsid w:val="00A05C70"/>
    <w:rsid w:val="00A0611D"/>
    <w:rsid w:val="00A06176"/>
    <w:rsid w:val="00A067D9"/>
    <w:rsid w:val="00A136F1"/>
    <w:rsid w:val="00A13C66"/>
    <w:rsid w:val="00A15788"/>
    <w:rsid w:val="00A160D8"/>
    <w:rsid w:val="00A17912"/>
    <w:rsid w:val="00A17C65"/>
    <w:rsid w:val="00A2065E"/>
    <w:rsid w:val="00A208C0"/>
    <w:rsid w:val="00A22094"/>
    <w:rsid w:val="00A22C8B"/>
    <w:rsid w:val="00A23576"/>
    <w:rsid w:val="00A23B5D"/>
    <w:rsid w:val="00A24609"/>
    <w:rsid w:val="00A24E1A"/>
    <w:rsid w:val="00A2568C"/>
    <w:rsid w:val="00A334CC"/>
    <w:rsid w:val="00A3392A"/>
    <w:rsid w:val="00A34A98"/>
    <w:rsid w:val="00A37CEC"/>
    <w:rsid w:val="00A40016"/>
    <w:rsid w:val="00A402A0"/>
    <w:rsid w:val="00A45DE4"/>
    <w:rsid w:val="00A47A77"/>
    <w:rsid w:val="00A533C9"/>
    <w:rsid w:val="00A56DB3"/>
    <w:rsid w:val="00A57176"/>
    <w:rsid w:val="00A571C1"/>
    <w:rsid w:val="00A619C1"/>
    <w:rsid w:val="00A61A0D"/>
    <w:rsid w:val="00A61A69"/>
    <w:rsid w:val="00A61EFA"/>
    <w:rsid w:val="00A62E5B"/>
    <w:rsid w:val="00A666C7"/>
    <w:rsid w:val="00A6747F"/>
    <w:rsid w:val="00A70FB9"/>
    <w:rsid w:val="00A71797"/>
    <w:rsid w:val="00A71AD8"/>
    <w:rsid w:val="00A71ECB"/>
    <w:rsid w:val="00A7269C"/>
    <w:rsid w:val="00A73F3D"/>
    <w:rsid w:val="00A76532"/>
    <w:rsid w:val="00A7676A"/>
    <w:rsid w:val="00A772BB"/>
    <w:rsid w:val="00A7742A"/>
    <w:rsid w:val="00A77FA6"/>
    <w:rsid w:val="00A82566"/>
    <w:rsid w:val="00A853F3"/>
    <w:rsid w:val="00A85F16"/>
    <w:rsid w:val="00A9037B"/>
    <w:rsid w:val="00A909EE"/>
    <w:rsid w:val="00A90D7B"/>
    <w:rsid w:val="00A939FA"/>
    <w:rsid w:val="00A93B30"/>
    <w:rsid w:val="00A94B8C"/>
    <w:rsid w:val="00A94E02"/>
    <w:rsid w:val="00AA1D95"/>
    <w:rsid w:val="00AA34D9"/>
    <w:rsid w:val="00AA3CE8"/>
    <w:rsid w:val="00AA448B"/>
    <w:rsid w:val="00AA4545"/>
    <w:rsid w:val="00AA4652"/>
    <w:rsid w:val="00AA4CBC"/>
    <w:rsid w:val="00AA5963"/>
    <w:rsid w:val="00AA5BE2"/>
    <w:rsid w:val="00AB1551"/>
    <w:rsid w:val="00AB5281"/>
    <w:rsid w:val="00AB6577"/>
    <w:rsid w:val="00AB663F"/>
    <w:rsid w:val="00AB6A6F"/>
    <w:rsid w:val="00AB6C6E"/>
    <w:rsid w:val="00AB6D01"/>
    <w:rsid w:val="00AC0584"/>
    <w:rsid w:val="00AC098C"/>
    <w:rsid w:val="00AC30C0"/>
    <w:rsid w:val="00AC39E4"/>
    <w:rsid w:val="00AC4FB5"/>
    <w:rsid w:val="00AC54DB"/>
    <w:rsid w:val="00AC6B79"/>
    <w:rsid w:val="00AC6D80"/>
    <w:rsid w:val="00AD03F0"/>
    <w:rsid w:val="00AD2E15"/>
    <w:rsid w:val="00AD422D"/>
    <w:rsid w:val="00AD58E3"/>
    <w:rsid w:val="00AD5E50"/>
    <w:rsid w:val="00AD6FAD"/>
    <w:rsid w:val="00AD7F39"/>
    <w:rsid w:val="00AE0033"/>
    <w:rsid w:val="00AE0E0C"/>
    <w:rsid w:val="00AE263F"/>
    <w:rsid w:val="00AE449E"/>
    <w:rsid w:val="00AE4A95"/>
    <w:rsid w:val="00AE4DA0"/>
    <w:rsid w:val="00AE59D2"/>
    <w:rsid w:val="00AE59D9"/>
    <w:rsid w:val="00AE5E0E"/>
    <w:rsid w:val="00AE71FF"/>
    <w:rsid w:val="00AF2794"/>
    <w:rsid w:val="00AF3541"/>
    <w:rsid w:val="00AF4472"/>
    <w:rsid w:val="00AF47CC"/>
    <w:rsid w:val="00AF54BF"/>
    <w:rsid w:val="00AF61FA"/>
    <w:rsid w:val="00AF7FEE"/>
    <w:rsid w:val="00B016C9"/>
    <w:rsid w:val="00B028A1"/>
    <w:rsid w:val="00B02DE3"/>
    <w:rsid w:val="00B04347"/>
    <w:rsid w:val="00B07348"/>
    <w:rsid w:val="00B119D8"/>
    <w:rsid w:val="00B11E4F"/>
    <w:rsid w:val="00B14470"/>
    <w:rsid w:val="00B14C89"/>
    <w:rsid w:val="00B14F5E"/>
    <w:rsid w:val="00B15281"/>
    <w:rsid w:val="00B155D0"/>
    <w:rsid w:val="00B15E7B"/>
    <w:rsid w:val="00B17A70"/>
    <w:rsid w:val="00B219A2"/>
    <w:rsid w:val="00B2335B"/>
    <w:rsid w:val="00B23996"/>
    <w:rsid w:val="00B23CF1"/>
    <w:rsid w:val="00B2618F"/>
    <w:rsid w:val="00B26BE5"/>
    <w:rsid w:val="00B26FAA"/>
    <w:rsid w:val="00B33A11"/>
    <w:rsid w:val="00B34B0B"/>
    <w:rsid w:val="00B34F61"/>
    <w:rsid w:val="00B35BAB"/>
    <w:rsid w:val="00B36BA7"/>
    <w:rsid w:val="00B3713D"/>
    <w:rsid w:val="00B379A7"/>
    <w:rsid w:val="00B40516"/>
    <w:rsid w:val="00B412DD"/>
    <w:rsid w:val="00B44D51"/>
    <w:rsid w:val="00B460EC"/>
    <w:rsid w:val="00B46D3F"/>
    <w:rsid w:val="00B47230"/>
    <w:rsid w:val="00B52E44"/>
    <w:rsid w:val="00B52F38"/>
    <w:rsid w:val="00B53774"/>
    <w:rsid w:val="00B543E1"/>
    <w:rsid w:val="00B55732"/>
    <w:rsid w:val="00B56A72"/>
    <w:rsid w:val="00B56BD5"/>
    <w:rsid w:val="00B578D0"/>
    <w:rsid w:val="00B61617"/>
    <w:rsid w:val="00B62030"/>
    <w:rsid w:val="00B6344E"/>
    <w:rsid w:val="00B63F06"/>
    <w:rsid w:val="00B65259"/>
    <w:rsid w:val="00B71FBA"/>
    <w:rsid w:val="00B7345C"/>
    <w:rsid w:val="00B73B41"/>
    <w:rsid w:val="00B74637"/>
    <w:rsid w:val="00B74BFA"/>
    <w:rsid w:val="00B74EEA"/>
    <w:rsid w:val="00B758A4"/>
    <w:rsid w:val="00B75F60"/>
    <w:rsid w:val="00B76481"/>
    <w:rsid w:val="00B76C55"/>
    <w:rsid w:val="00B802F4"/>
    <w:rsid w:val="00B8064D"/>
    <w:rsid w:val="00B823F3"/>
    <w:rsid w:val="00B8299E"/>
    <w:rsid w:val="00B83C22"/>
    <w:rsid w:val="00B85DF6"/>
    <w:rsid w:val="00B87B58"/>
    <w:rsid w:val="00B87B80"/>
    <w:rsid w:val="00B87E0E"/>
    <w:rsid w:val="00B906AF"/>
    <w:rsid w:val="00B9087B"/>
    <w:rsid w:val="00B90B37"/>
    <w:rsid w:val="00B91D49"/>
    <w:rsid w:val="00B928AF"/>
    <w:rsid w:val="00B934D8"/>
    <w:rsid w:val="00B94C35"/>
    <w:rsid w:val="00B955C1"/>
    <w:rsid w:val="00B976BD"/>
    <w:rsid w:val="00BA3345"/>
    <w:rsid w:val="00BA3617"/>
    <w:rsid w:val="00BA38F6"/>
    <w:rsid w:val="00BA4EF3"/>
    <w:rsid w:val="00BA5253"/>
    <w:rsid w:val="00BA5A0E"/>
    <w:rsid w:val="00BA5BB1"/>
    <w:rsid w:val="00BA653E"/>
    <w:rsid w:val="00BA7F45"/>
    <w:rsid w:val="00BA7F79"/>
    <w:rsid w:val="00BB005E"/>
    <w:rsid w:val="00BB07FD"/>
    <w:rsid w:val="00BB16B7"/>
    <w:rsid w:val="00BB22F2"/>
    <w:rsid w:val="00BB251F"/>
    <w:rsid w:val="00BB2723"/>
    <w:rsid w:val="00BB2C7C"/>
    <w:rsid w:val="00BB439A"/>
    <w:rsid w:val="00BB4812"/>
    <w:rsid w:val="00BB5436"/>
    <w:rsid w:val="00BB58D2"/>
    <w:rsid w:val="00BB5E5D"/>
    <w:rsid w:val="00BB6D79"/>
    <w:rsid w:val="00BC019B"/>
    <w:rsid w:val="00BC022C"/>
    <w:rsid w:val="00BC06F2"/>
    <w:rsid w:val="00BC0C17"/>
    <w:rsid w:val="00BC0D01"/>
    <w:rsid w:val="00BC201A"/>
    <w:rsid w:val="00BC2AEF"/>
    <w:rsid w:val="00BC7D76"/>
    <w:rsid w:val="00BD1B35"/>
    <w:rsid w:val="00BD1DCB"/>
    <w:rsid w:val="00BD2550"/>
    <w:rsid w:val="00BD2586"/>
    <w:rsid w:val="00BD3FAE"/>
    <w:rsid w:val="00BD4C80"/>
    <w:rsid w:val="00BD5D4C"/>
    <w:rsid w:val="00BD6B41"/>
    <w:rsid w:val="00BD700F"/>
    <w:rsid w:val="00BE0221"/>
    <w:rsid w:val="00BE0D56"/>
    <w:rsid w:val="00BE3407"/>
    <w:rsid w:val="00BE4133"/>
    <w:rsid w:val="00BE609B"/>
    <w:rsid w:val="00BE6128"/>
    <w:rsid w:val="00BE6AC8"/>
    <w:rsid w:val="00BE6F7F"/>
    <w:rsid w:val="00BF0B11"/>
    <w:rsid w:val="00BF0EB5"/>
    <w:rsid w:val="00BF31E5"/>
    <w:rsid w:val="00BF3699"/>
    <w:rsid w:val="00BF3BC1"/>
    <w:rsid w:val="00BF3D22"/>
    <w:rsid w:val="00BF528D"/>
    <w:rsid w:val="00BF561E"/>
    <w:rsid w:val="00C00363"/>
    <w:rsid w:val="00C00A8E"/>
    <w:rsid w:val="00C02856"/>
    <w:rsid w:val="00C03525"/>
    <w:rsid w:val="00C0388E"/>
    <w:rsid w:val="00C050AB"/>
    <w:rsid w:val="00C12452"/>
    <w:rsid w:val="00C128C2"/>
    <w:rsid w:val="00C13D29"/>
    <w:rsid w:val="00C13ED5"/>
    <w:rsid w:val="00C15464"/>
    <w:rsid w:val="00C15BF6"/>
    <w:rsid w:val="00C15CBC"/>
    <w:rsid w:val="00C162EB"/>
    <w:rsid w:val="00C163DA"/>
    <w:rsid w:val="00C1676E"/>
    <w:rsid w:val="00C167A4"/>
    <w:rsid w:val="00C17006"/>
    <w:rsid w:val="00C17EA6"/>
    <w:rsid w:val="00C2274A"/>
    <w:rsid w:val="00C232D6"/>
    <w:rsid w:val="00C237A7"/>
    <w:rsid w:val="00C2515C"/>
    <w:rsid w:val="00C259E6"/>
    <w:rsid w:val="00C26D7B"/>
    <w:rsid w:val="00C26DA1"/>
    <w:rsid w:val="00C319F3"/>
    <w:rsid w:val="00C325E6"/>
    <w:rsid w:val="00C341FE"/>
    <w:rsid w:val="00C35D01"/>
    <w:rsid w:val="00C36286"/>
    <w:rsid w:val="00C36C62"/>
    <w:rsid w:val="00C3776E"/>
    <w:rsid w:val="00C40D99"/>
    <w:rsid w:val="00C41A8E"/>
    <w:rsid w:val="00C42BD5"/>
    <w:rsid w:val="00C42C4D"/>
    <w:rsid w:val="00C435CB"/>
    <w:rsid w:val="00C44774"/>
    <w:rsid w:val="00C46E4F"/>
    <w:rsid w:val="00C503BA"/>
    <w:rsid w:val="00C51778"/>
    <w:rsid w:val="00C5280E"/>
    <w:rsid w:val="00C536EE"/>
    <w:rsid w:val="00C53E0E"/>
    <w:rsid w:val="00C5417A"/>
    <w:rsid w:val="00C5418F"/>
    <w:rsid w:val="00C54753"/>
    <w:rsid w:val="00C55274"/>
    <w:rsid w:val="00C552EE"/>
    <w:rsid w:val="00C5596B"/>
    <w:rsid w:val="00C56B4A"/>
    <w:rsid w:val="00C57347"/>
    <w:rsid w:val="00C574FD"/>
    <w:rsid w:val="00C61110"/>
    <w:rsid w:val="00C625B6"/>
    <w:rsid w:val="00C63469"/>
    <w:rsid w:val="00C63C35"/>
    <w:rsid w:val="00C64004"/>
    <w:rsid w:val="00C65B39"/>
    <w:rsid w:val="00C66BF2"/>
    <w:rsid w:val="00C67168"/>
    <w:rsid w:val="00C673F6"/>
    <w:rsid w:val="00C724DA"/>
    <w:rsid w:val="00C75CD6"/>
    <w:rsid w:val="00C80E51"/>
    <w:rsid w:val="00C8184C"/>
    <w:rsid w:val="00C82D65"/>
    <w:rsid w:val="00C8338F"/>
    <w:rsid w:val="00C83B0D"/>
    <w:rsid w:val="00C84942"/>
    <w:rsid w:val="00C8527A"/>
    <w:rsid w:val="00C877FC"/>
    <w:rsid w:val="00C901C7"/>
    <w:rsid w:val="00C906BA"/>
    <w:rsid w:val="00C913B8"/>
    <w:rsid w:val="00C9153E"/>
    <w:rsid w:val="00C91664"/>
    <w:rsid w:val="00C92656"/>
    <w:rsid w:val="00C93C9E"/>
    <w:rsid w:val="00C9520B"/>
    <w:rsid w:val="00C962BD"/>
    <w:rsid w:val="00C9678E"/>
    <w:rsid w:val="00C973F0"/>
    <w:rsid w:val="00C975A2"/>
    <w:rsid w:val="00CA0E67"/>
    <w:rsid w:val="00CA1FE7"/>
    <w:rsid w:val="00CA275F"/>
    <w:rsid w:val="00CA3201"/>
    <w:rsid w:val="00CA40FF"/>
    <w:rsid w:val="00CA57F7"/>
    <w:rsid w:val="00CA60D5"/>
    <w:rsid w:val="00CA62BF"/>
    <w:rsid w:val="00CA7807"/>
    <w:rsid w:val="00CB0F04"/>
    <w:rsid w:val="00CB1B33"/>
    <w:rsid w:val="00CB4968"/>
    <w:rsid w:val="00CB775B"/>
    <w:rsid w:val="00CB7EAE"/>
    <w:rsid w:val="00CC143F"/>
    <w:rsid w:val="00CC2F8C"/>
    <w:rsid w:val="00CC3CC2"/>
    <w:rsid w:val="00CC4446"/>
    <w:rsid w:val="00CC4C1F"/>
    <w:rsid w:val="00CC6028"/>
    <w:rsid w:val="00CD027E"/>
    <w:rsid w:val="00CD0AAE"/>
    <w:rsid w:val="00CD1384"/>
    <w:rsid w:val="00CD189A"/>
    <w:rsid w:val="00CD32C8"/>
    <w:rsid w:val="00CD43A3"/>
    <w:rsid w:val="00CD59D2"/>
    <w:rsid w:val="00CD64EC"/>
    <w:rsid w:val="00CE01F8"/>
    <w:rsid w:val="00CE12FB"/>
    <w:rsid w:val="00CE19FD"/>
    <w:rsid w:val="00CE1C29"/>
    <w:rsid w:val="00CE24D2"/>
    <w:rsid w:val="00CE27A5"/>
    <w:rsid w:val="00CE503F"/>
    <w:rsid w:val="00CE5B0A"/>
    <w:rsid w:val="00CE5B88"/>
    <w:rsid w:val="00CE6D94"/>
    <w:rsid w:val="00CE7591"/>
    <w:rsid w:val="00CF0D13"/>
    <w:rsid w:val="00CF2466"/>
    <w:rsid w:val="00CF2F36"/>
    <w:rsid w:val="00CF60F6"/>
    <w:rsid w:val="00D00773"/>
    <w:rsid w:val="00D00809"/>
    <w:rsid w:val="00D008AB"/>
    <w:rsid w:val="00D03CB4"/>
    <w:rsid w:val="00D03F2C"/>
    <w:rsid w:val="00D045C3"/>
    <w:rsid w:val="00D04B28"/>
    <w:rsid w:val="00D04C7F"/>
    <w:rsid w:val="00D05005"/>
    <w:rsid w:val="00D06B8B"/>
    <w:rsid w:val="00D07BC6"/>
    <w:rsid w:val="00D11158"/>
    <w:rsid w:val="00D11334"/>
    <w:rsid w:val="00D12BB0"/>
    <w:rsid w:val="00D14414"/>
    <w:rsid w:val="00D14487"/>
    <w:rsid w:val="00D16469"/>
    <w:rsid w:val="00D1754D"/>
    <w:rsid w:val="00D20071"/>
    <w:rsid w:val="00D20BEF"/>
    <w:rsid w:val="00D20C19"/>
    <w:rsid w:val="00D21984"/>
    <w:rsid w:val="00D25C70"/>
    <w:rsid w:val="00D2761A"/>
    <w:rsid w:val="00D3069C"/>
    <w:rsid w:val="00D30BBE"/>
    <w:rsid w:val="00D3301D"/>
    <w:rsid w:val="00D34D69"/>
    <w:rsid w:val="00D3504C"/>
    <w:rsid w:val="00D355FB"/>
    <w:rsid w:val="00D35974"/>
    <w:rsid w:val="00D35BE5"/>
    <w:rsid w:val="00D36D53"/>
    <w:rsid w:val="00D372AD"/>
    <w:rsid w:val="00D378E7"/>
    <w:rsid w:val="00D420A4"/>
    <w:rsid w:val="00D420B1"/>
    <w:rsid w:val="00D43F41"/>
    <w:rsid w:val="00D4428F"/>
    <w:rsid w:val="00D442FD"/>
    <w:rsid w:val="00D44587"/>
    <w:rsid w:val="00D44AA3"/>
    <w:rsid w:val="00D44B6C"/>
    <w:rsid w:val="00D45C02"/>
    <w:rsid w:val="00D45F13"/>
    <w:rsid w:val="00D4604F"/>
    <w:rsid w:val="00D46997"/>
    <w:rsid w:val="00D47169"/>
    <w:rsid w:val="00D47BDC"/>
    <w:rsid w:val="00D47CC7"/>
    <w:rsid w:val="00D50CC7"/>
    <w:rsid w:val="00D50F24"/>
    <w:rsid w:val="00D513FC"/>
    <w:rsid w:val="00D527AB"/>
    <w:rsid w:val="00D52D90"/>
    <w:rsid w:val="00D5375C"/>
    <w:rsid w:val="00D55219"/>
    <w:rsid w:val="00D55740"/>
    <w:rsid w:val="00D56486"/>
    <w:rsid w:val="00D56B5C"/>
    <w:rsid w:val="00D56D6D"/>
    <w:rsid w:val="00D60695"/>
    <w:rsid w:val="00D638A0"/>
    <w:rsid w:val="00D6427E"/>
    <w:rsid w:val="00D64322"/>
    <w:rsid w:val="00D64407"/>
    <w:rsid w:val="00D66121"/>
    <w:rsid w:val="00D719D9"/>
    <w:rsid w:val="00D71CBF"/>
    <w:rsid w:val="00D72959"/>
    <w:rsid w:val="00D7769A"/>
    <w:rsid w:val="00D81021"/>
    <w:rsid w:val="00D81F58"/>
    <w:rsid w:val="00D83179"/>
    <w:rsid w:val="00D831E9"/>
    <w:rsid w:val="00D84621"/>
    <w:rsid w:val="00D852F6"/>
    <w:rsid w:val="00D8603C"/>
    <w:rsid w:val="00D86504"/>
    <w:rsid w:val="00D86FB9"/>
    <w:rsid w:val="00D90955"/>
    <w:rsid w:val="00D90BAC"/>
    <w:rsid w:val="00D92C48"/>
    <w:rsid w:val="00D9323C"/>
    <w:rsid w:val="00D957B1"/>
    <w:rsid w:val="00D96241"/>
    <w:rsid w:val="00D96927"/>
    <w:rsid w:val="00D97796"/>
    <w:rsid w:val="00D97F9F"/>
    <w:rsid w:val="00DA07BB"/>
    <w:rsid w:val="00DA15FC"/>
    <w:rsid w:val="00DA173D"/>
    <w:rsid w:val="00DA242C"/>
    <w:rsid w:val="00DA57F7"/>
    <w:rsid w:val="00DA7CBA"/>
    <w:rsid w:val="00DB3340"/>
    <w:rsid w:val="00DB3AF0"/>
    <w:rsid w:val="00DB3E31"/>
    <w:rsid w:val="00DB41FE"/>
    <w:rsid w:val="00DB4BBC"/>
    <w:rsid w:val="00DB55A2"/>
    <w:rsid w:val="00DB5FBC"/>
    <w:rsid w:val="00DB5FEE"/>
    <w:rsid w:val="00DB7BCC"/>
    <w:rsid w:val="00DC1430"/>
    <w:rsid w:val="00DC1692"/>
    <w:rsid w:val="00DC3B62"/>
    <w:rsid w:val="00DC4293"/>
    <w:rsid w:val="00DC4527"/>
    <w:rsid w:val="00DC51CC"/>
    <w:rsid w:val="00DC555E"/>
    <w:rsid w:val="00DC5E7B"/>
    <w:rsid w:val="00DC62E5"/>
    <w:rsid w:val="00DD029F"/>
    <w:rsid w:val="00DD2000"/>
    <w:rsid w:val="00DD2A9B"/>
    <w:rsid w:val="00DD2E7F"/>
    <w:rsid w:val="00DD3F9C"/>
    <w:rsid w:val="00DD5742"/>
    <w:rsid w:val="00DE2E06"/>
    <w:rsid w:val="00DE34BA"/>
    <w:rsid w:val="00DE3533"/>
    <w:rsid w:val="00DE51A4"/>
    <w:rsid w:val="00DF0EC6"/>
    <w:rsid w:val="00DF2513"/>
    <w:rsid w:val="00DF303B"/>
    <w:rsid w:val="00DF4A26"/>
    <w:rsid w:val="00DF5797"/>
    <w:rsid w:val="00DF63DC"/>
    <w:rsid w:val="00DF6BCA"/>
    <w:rsid w:val="00E000FF"/>
    <w:rsid w:val="00E00B4F"/>
    <w:rsid w:val="00E03947"/>
    <w:rsid w:val="00E03C1D"/>
    <w:rsid w:val="00E03EFD"/>
    <w:rsid w:val="00E040A6"/>
    <w:rsid w:val="00E066C8"/>
    <w:rsid w:val="00E071D2"/>
    <w:rsid w:val="00E07684"/>
    <w:rsid w:val="00E11486"/>
    <w:rsid w:val="00E11E7C"/>
    <w:rsid w:val="00E12381"/>
    <w:rsid w:val="00E163CD"/>
    <w:rsid w:val="00E17352"/>
    <w:rsid w:val="00E176AC"/>
    <w:rsid w:val="00E179E8"/>
    <w:rsid w:val="00E17CD4"/>
    <w:rsid w:val="00E20AC2"/>
    <w:rsid w:val="00E20D71"/>
    <w:rsid w:val="00E22F0D"/>
    <w:rsid w:val="00E24534"/>
    <w:rsid w:val="00E26114"/>
    <w:rsid w:val="00E26CBA"/>
    <w:rsid w:val="00E277CB"/>
    <w:rsid w:val="00E30F8A"/>
    <w:rsid w:val="00E31ED4"/>
    <w:rsid w:val="00E322AC"/>
    <w:rsid w:val="00E34522"/>
    <w:rsid w:val="00E34C72"/>
    <w:rsid w:val="00E34D67"/>
    <w:rsid w:val="00E35D2A"/>
    <w:rsid w:val="00E3626E"/>
    <w:rsid w:val="00E366E5"/>
    <w:rsid w:val="00E36C9B"/>
    <w:rsid w:val="00E37D2F"/>
    <w:rsid w:val="00E4141B"/>
    <w:rsid w:val="00E41E89"/>
    <w:rsid w:val="00E43440"/>
    <w:rsid w:val="00E4353C"/>
    <w:rsid w:val="00E43A51"/>
    <w:rsid w:val="00E43DB8"/>
    <w:rsid w:val="00E46A06"/>
    <w:rsid w:val="00E47B83"/>
    <w:rsid w:val="00E5062E"/>
    <w:rsid w:val="00E52060"/>
    <w:rsid w:val="00E53006"/>
    <w:rsid w:val="00E53D3F"/>
    <w:rsid w:val="00E54DC1"/>
    <w:rsid w:val="00E61143"/>
    <w:rsid w:val="00E61ECB"/>
    <w:rsid w:val="00E623D1"/>
    <w:rsid w:val="00E626D1"/>
    <w:rsid w:val="00E649F9"/>
    <w:rsid w:val="00E65CAF"/>
    <w:rsid w:val="00E66743"/>
    <w:rsid w:val="00E672FA"/>
    <w:rsid w:val="00E70CAA"/>
    <w:rsid w:val="00E720BF"/>
    <w:rsid w:val="00E7247C"/>
    <w:rsid w:val="00E74262"/>
    <w:rsid w:val="00E752A0"/>
    <w:rsid w:val="00E81FA7"/>
    <w:rsid w:val="00E8215D"/>
    <w:rsid w:val="00E83091"/>
    <w:rsid w:val="00E84245"/>
    <w:rsid w:val="00E85075"/>
    <w:rsid w:val="00E86C4D"/>
    <w:rsid w:val="00E87210"/>
    <w:rsid w:val="00E919D4"/>
    <w:rsid w:val="00E941CC"/>
    <w:rsid w:val="00E94514"/>
    <w:rsid w:val="00E94775"/>
    <w:rsid w:val="00E95748"/>
    <w:rsid w:val="00E97A62"/>
    <w:rsid w:val="00EA20A7"/>
    <w:rsid w:val="00EA23D3"/>
    <w:rsid w:val="00EA428C"/>
    <w:rsid w:val="00EA4525"/>
    <w:rsid w:val="00EA4B2C"/>
    <w:rsid w:val="00EA6CD0"/>
    <w:rsid w:val="00EA7074"/>
    <w:rsid w:val="00EB1738"/>
    <w:rsid w:val="00EB42E0"/>
    <w:rsid w:val="00EB4C95"/>
    <w:rsid w:val="00EB6401"/>
    <w:rsid w:val="00EB69CD"/>
    <w:rsid w:val="00EB7150"/>
    <w:rsid w:val="00EB78F1"/>
    <w:rsid w:val="00EC00DD"/>
    <w:rsid w:val="00EC1F33"/>
    <w:rsid w:val="00EC239C"/>
    <w:rsid w:val="00EC2A28"/>
    <w:rsid w:val="00EC2CAF"/>
    <w:rsid w:val="00EC3B44"/>
    <w:rsid w:val="00EC3F50"/>
    <w:rsid w:val="00EC4777"/>
    <w:rsid w:val="00EC4EFC"/>
    <w:rsid w:val="00EC6057"/>
    <w:rsid w:val="00EC75E9"/>
    <w:rsid w:val="00EC7CAA"/>
    <w:rsid w:val="00ED01B0"/>
    <w:rsid w:val="00ED2DC5"/>
    <w:rsid w:val="00ED40F1"/>
    <w:rsid w:val="00ED4457"/>
    <w:rsid w:val="00ED4CB7"/>
    <w:rsid w:val="00ED6A7D"/>
    <w:rsid w:val="00ED6F01"/>
    <w:rsid w:val="00ED7054"/>
    <w:rsid w:val="00EE0062"/>
    <w:rsid w:val="00EE0064"/>
    <w:rsid w:val="00EE13B7"/>
    <w:rsid w:val="00EE1697"/>
    <w:rsid w:val="00EE20DC"/>
    <w:rsid w:val="00EE216D"/>
    <w:rsid w:val="00EE2F65"/>
    <w:rsid w:val="00EE35A0"/>
    <w:rsid w:val="00EE4281"/>
    <w:rsid w:val="00EE495B"/>
    <w:rsid w:val="00EE5856"/>
    <w:rsid w:val="00EE7F96"/>
    <w:rsid w:val="00EF03B1"/>
    <w:rsid w:val="00EF12FC"/>
    <w:rsid w:val="00EF2D7E"/>
    <w:rsid w:val="00EF33AB"/>
    <w:rsid w:val="00EF423D"/>
    <w:rsid w:val="00EF5BC1"/>
    <w:rsid w:val="00EF669C"/>
    <w:rsid w:val="00EF6865"/>
    <w:rsid w:val="00EF6DEA"/>
    <w:rsid w:val="00EF752C"/>
    <w:rsid w:val="00F00E9E"/>
    <w:rsid w:val="00F03BFB"/>
    <w:rsid w:val="00F03D39"/>
    <w:rsid w:val="00F04E54"/>
    <w:rsid w:val="00F059A4"/>
    <w:rsid w:val="00F0757F"/>
    <w:rsid w:val="00F077D2"/>
    <w:rsid w:val="00F120C9"/>
    <w:rsid w:val="00F130B8"/>
    <w:rsid w:val="00F13C05"/>
    <w:rsid w:val="00F142B3"/>
    <w:rsid w:val="00F15204"/>
    <w:rsid w:val="00F159B3"/>
    <w:rsid w:val="00F219E5"/>
    <w:rsid w:val="00F223D8"/>
    <w:rsid w:val="00F24938"/>
    <w:rsid w:val="00F24D28"/>
    <w:rsid w:val="00F24F81"/>
    <w:rsid w:val="00F26EEE"/>
    <w:rsid w:val="00F27965"/>
    <w:rsid w:val="00F30511"/>
    <w:rsid w:val="00F322FC"/>
    <w:rsid w:val="00F32C05"/>
    <w:rsid w:val="00F3456F"/>
    <w:rsid w:val="00F34D85"/>
    <w:rsid w:val="00F35BFF"/>
    <w:rsid w:val="00F36774"/>
    <w:rsid w:val="00F36FA7"/>
    <w:rsid w:val="00F373C2"/>
    <w:rsid w:val="00F41FE7"/>
    <w:rsid w:val="00F4276C"/>
    <w:rsid w:val="00F4380C"/>
    <w:rsid w:val="00F438B0"/>
    <w:rsid w:val="00F463C8"/>
    <w:rsid w:val="00F46B4A"/>
    <w:rsid w:val="00F50B81"/>
    <w:rsid w:val="00F50F1E"/>
    <w:rsid w:val="00F52AF5"/>
    <w:rsid w:val="00F53D66"/>
    <w:rsid w:val="00F559ED"/>
    <w:rsid w:val="00F55F37"/>
    <w:rsid w:val="00F57A8C"/>
    <w:rsid w:val="00F57FFB"/>
    <w:rsid w:val="00F60303"/>
    <w:rsid w:val="00F615E1"/>
    <w:rsid w:val="00F61AEA"/>
    <w:rsid w:val="00F6487D"/>
    <w:rsid w:val="00F665BF"/>
    <w:rsid w:val="00F66DAE"/>
    <w:rsid w:val="00F67AD5"/>
    <w:rsid w:val="00F70CA6"/>
    <w:rsid w:val="00F71543"/>
    <w:rsid w:val="00F736ED"/>
    <w:rsid w:val="00F76FA8"/>
    <w:rsid w:val="00F800B6"/>
    <w:rsid w:val="00F8076E"/>
    <w:rsid w:val="00F80DCF"/>
    <w:rsid w:val="00F82508"/>
    <w:rsid w:val="00F827E4"/>
    <w:rsid w:val="00F830B8"/>
    <w:rsid w:val="00F84235"/>
    <w:rsid w:val="00F9031E"/>
    <w:rsid w:val="00F9071A"/>
    <w:rsid w:val="00F911C9"/>
    <w:rsid w:val="00F9133B"/>
    <w:rsid w:val="00F91896"/>
    <w:rsid w:val="00F929BC"/>
    <w:rsid w:val="00F94D39"/>
    <w:rsid w:val="00F95CB4"/>
    <w:rsid w:val="00F95D41"/>
    <w:rsid w:val="00F95D4F"/>
    <w:rsid w:val="00F96550"/>
    <w:rsid w:val="00F966CF"/>
    <w:rsid w:val="00F97991"/>
    <w:rsid w:val="00FA07CA"/>
    <w:rsid w:val="00FA0806"/>
    <w:rsid w:val="00FA12A3"/>
    <w:rsid w:val="00FA21D0"/>
    <w:rsid w:val="00FA23A7"/>
    <w:rsid w:val="00FA6179"/>
    <w:rsid w:val="00FA6576"/>
    <w:rsid w:val="00FA6E9A"/>
    <w:rsid w:val="00FA71A6"/>
    <w:rsid w:val="00FA78D2"/>
    <w:rsid w:val="00FA7A61"/>
    <w:rsid w:val="00FB04B2"/>
    <w:rsid w:val="00FB1380"/>
    <w:rsid w:val="00FB238C"/>
    <w:rsid w:val="00FB24D8"/>
    <w:rsid w:val="00FB3BB8"/>
    <w:rsid w:val="00FB49C8"/>
    <w:rsid w:val="00FC02BC"/>
    <w:rsid w:val="00FC0B98"/>
    <w:rsid w:val="00FC117B"/>
    <w:rsid w:val="00FC27E4"/>
    <w:rsid w:val="00FC2C44"/>
    <w:rsid w:val="00FC2FCE"/>
    <w:rsid w:val="00FC317C"/>
    <w:rsid w:val="00FC3C9A"/>
    <w:rsid w:val="00FC41B6"/>
    <w:rsid w:val="00FC5281"/>
    <w:rsid w:val="00FC5873"/>
    <w:rsid w:val="00FC6672"/>
    <w:rsid w:val="00FC6C4B"/>
    <w:rsid w:val="00FC6DC6"/>
    <w:rsid w:val="00FC7E8F"/>
    <w:rsid w:val="00FD08D2"/>
    <w:rsid w:val="00FD08E9"/>
    <w:rsid w:val="00FD2CF4"/>
    <w:rsid w:val="00FD44B5"/>
    <w:rsid w:val="00FD46DE"/>
    <w:rsid w:val="00FD5FD9"/>
    <w:rsid w:val="00FD6710"/>
    <w:rsid w:val="00FD6BA9"/>
    <w:rsid w:val="00FD74E7"/>
    <w:rsid w:val="00FE0785"/>
    <w:rsid w:val="00FE0BA8"/>
    <w:rsid w:val="00FE0BF0"/>
    <w:rsid w:val="00FE0BF8"/>
    <w:rsid w:val="00FE35DE"/>
    <w:rsid w:val="00FE4EC8"/>
    <w:rsid w:val="00FE67EF"/>
    <w:rsid w:val="00FF0682"/>
    <w:rsid w:val="00FF089F"/>
    <w:rsid w:val="00FF1AEA"/>
    <w:rsid w:val="00FF309B"/>
    <w:rsid w:val="00FF666D"/>
    <w:rsid w:val="00FF7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1F8F"/>
  <w15:chartTrackingRefBased/>
  <w15:docId w15:val="{2D0B91FA-30C8-4B17-AC6A-F4268B0C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8E7"/>
    <w:pPr>
      <w:spacing w:after="240" w:line="360" w:lineRule="auto"/>
      <w:ind w:firstLine="851"/>
      <w:jc w:val="both"/>
    </w:pPr>
    <w:rPr>
      <w:rFonts w:cs="Arial"/>
      <w:sz w:val="28"/>
    </w:rPr>
  </w:style>
  <w:style w:type="paragraph" w:styleId="Ttulo1">
    <w:name w:val="heading 1"/>
    <w:basedOn w:val="Normal"/>
    <w:next w:val="Normal"/>
    <w:link w:val="Ttulo1Char"/>
    <w:uiPriority w:val="9"/>
    <w:qFormat/>
    <w:rsid w:val="00320611"/>
    <w:pPr>
      <w:ind w:firstLine="0"/>
      <w:jc w:val="left"/>
      <w:outlineLvl w:val="0"/>
    </w:pPr>
    <w:rPr>
      <w:rFonts w:ascii="Times New Roman" w:hAnsi="Times New Roman"/>
    </w:rPr>
  </w:style>
  <w:style w:type="paragraph" w:styleId="Ttulo2">
    <w:name w:val="heading 2"/>
    <w:basedOn w:val="Normal"/>
    <w:next w:val="Normal"/>
    <w:link w:val="Ttulo2Char"/>
    <w:uiPriority w:val="9"/>
    <w:qFormat/>
    <w:rsid w:val="00E43DB8"/>
    <w:pPr>
      <w:keepNext/>
      <w:spacing w:before="240"/>
      <w:ind w:firstLine="0"/>
      <w:jc w:val="left"/>
      <w:outlineLvl w:val="1"/>
    </w:pPr>
    <w:rPr>
      <w:rFonts w:ascii="Times New Roman" w:eastAsia="Times New Roman" w:hAnsi="Times New Roman" w:cs="Times New Roman"/>
      <w:b/>
      <w:sz w:val="24"/>
      <w:szCs w:val="24"/>
      <w:lang w:eastAsia="pt-BR"/>
    </w:rPr>
  </w:style>
  <w:style w:type="paragraph" w:styleId="Ttulo3">
    <w:name w:val="heading 3"/>
    <w:basedOn w:val="Normal"/>
    <w:next w:val="Normal"/>
    <w:link w:val="Ttulo3Char"/>
    <w:uiPriority w:val="9"/>
    <w:qFormat/>
    <w:rsid w:val="00BB2C7C"/>
    <w:pPr>
      <w:keepNext/>
      <w:spacing w:before="240" w:line="240" w:lineRule="auto"/>
      <w:ind w:firstLine="0"/>
      <w:jc w:val="left"/>
      <w:outlineLvl w:val="2"/>
    </w:pPr>
    <w:rPr>
      <w:rFonts w:ascii="Times New Roman" w:eastAsia="Times New Roman" w:hAnsi="Times New Roman"/>
      <w:b/>
      <w:sz w:val="24"/>
      <w:szCs w:val="44"/>
      <w:lang w:eastAsia="pt-BR"/>
    </w:rPr>
  </w:style>
  <w:style w:type="paragraph" w:styleId="Ttulo4">
    <w:name w:val="heading 4"/>
    <w:basedOn w:val="Normal"/>
    <w:next w:val="Normal"/>
    <w:link w:val="Ttulo4Char"/>
    <w:uiPriority w:val="9"/>
    <w:qFormat/>
    <w:rsid w:val="00432043"/>
    <w:pPr>
      <w:keepNext/>
      <w:spacing w:after="0" w:line="240" w:lineRule="auto"/>
      <w:ind w:firstLine="0"/>
      <w:jc w:val="center"/>
      <w:outlineLvl w:val="3"/>
    </w:pPr>
    <w:rPr>
      <w:rFonts w:ascii="Garamond" w:eastAsia="Times New Roman" w:hAnsi="Garamond"/>
      <w:b/>
      <w:sz w:val="56"/>
      <w:szCs w:val="44"/>
      <w:lang w:eastAsia="pt-BR"/>
    </w:rPr>
  </w:style>
  <w:style w:type="paragraph" w:styleId="Ttulo5">
    <w:name w:val="heading 5"/>
    <w:basedOn w:val="Normal"/>
    <w:next w:val="Normal"/>
    <w:link w:val="Ttulo5Char"/>
    <w:uiPriority w:val="9"/>
    <w:qFormat/>
    <w:rsid w:val="00432043"/>
    <w:pPr>
      <w:keepNext/>
      <w:spacing w:before="120" w:after="0" w:line="240" w:lineRule="auto"/>
      <w:ind w:left="539" w:firstLine="0"/>
      <w:outlineLvl w:val="4"/>
    </w:pPr>
    <w:rPr>
      <w:rFonts w:ascii="Garamond" w:eastAsia="Times New Roman" w:hAnsi="Garamond"/>
      <w:szCs w:val="24"/>
      <w:lang w:eastAsia="pt-BR"/>
    </w:rPr>
  </w:style>
  <w:style w:type="paragraph" w:styleId="Ttulo6">
    <w:name w:val="heading 6"/>
    <w:basedOn w:val="Normal"/>
    <w:next w:val="Normal"/>
    <w:link w:val="Ttulo6Char"/>
    <w:uiPriority w:val="9"/>
    <w:qFormat/>
    <w:rsid w:val="00432043"/>
    <w:pPr>
      <w:spacing w:before="240" w:after="60" w:line="240" w:lineRule="auto"/>
      <w:ind w:firstLine="0"/>
      <w:jc w:val="left"/>
      <w:outlineLvl w:val="5"/>
    </w:pPr>
    <w:rPr>
      <w:rFonts w:ascii="Times New Roman" w:eastAsia="Times New Roman" w:hAnsi="Times New Roman" w:cs="Times New Roman"/>
      <w:b/>
      <w:szCs w:val="24"/>
      <w:lang w:eastAsia="pt-BR"/>
    </w:rPr>
  </w:style>
  <w:style w:type="paragraph" w:styleId="Ttulo7">
    <w:name w:val="heading 7"/>
    <w:basedOn w:val="Normal"/>
    <w:next w:val="Normal"/>
    <w:link w:val="Ttulo7Char"/>
    <w:uiPriority w:val="9"/>
    <w:qFormat/>
    <w:rsid w:val="00432043"/>
    <w:pPr>
      <w:keepNext/>
      <w:spacing w:after="0" w:line="240" w:lineRule="auto"/>
      <w:ind w:firstLine="0"/>
      <w:jc w:val="center"/>
      <w:outlineLvl w:val="6"/>
    </w:pPr>
    <w:rPr>
      <w:rFonts w:ascii="Garamond" w:eastAsia="Times New Roman" w:hAnsi="Garamond" w:cs="Times New Roman"/>
      <w:b/>
      <w:bCs/>
      <w:szCs w:val="24"/>
      <w:lang w:val="x-none" w:eastAsia="pt-BR"/>
    </w:rPr>
  </w:style>
  <w:style w:type="paragraph" w:styleId="Ttulo8">
    <w:name w:val="heading 8"/>
    <w:basedOn w:val="Normal"/>
    <w:next w:val="Normal"/>
    <w:link w:val="Ttulo8Char"/>
    <w:uiPriority w:val="9"/>
    <w:qFormat/>
    <w:rsid w:val="00432043"/>
    <w:pPr>
      <w:keepNext/>
      <w:spacing w:after="0" w:line="240" w:lineRule="auto"/>
      <w:ind w:firstLine="0"/>
      <w:jc w:val="left"/>
      <w:outlineLvl w:val="7"/>
    </w:pPr>
    <w:rPr>
      <w:rFonts w:ascii="Garamond" w:eastAsia="Times New Roman" w:hAnsi="Garamond" w:cs="Times New Roman"/>
      <w:b/>
      <w:bCs/>
      <w:szCs w:val="24"/>
      <w:lang w:val="x-none" w:eastAsia="pt-BR"/>
    </w:rPr>
  </w:style>
  <w:style w:type="paragraph" w:styleId="Ttulo9">
    <w:name w:val="heading 9"/>
    <w:basedOn w:val="Normal"/>
    <w:next w:val="Normal"/>
    <w:link w:val="Ttulo9Char"/>
    <w:uiPriority w:val="9"/>
    <w:qFormat/>
    <w:rsid w:val="00432043"/>
    <w:pPr>
      <w:keepNext/>
      <w:spacing w:after="0" w:line="240" w:lineRule="auto"/>
      <w:ind w:firstLine="0"/>
      <w:outlineLvl w:val="8"/>
    </w:pPr>
    <w:rPr>
      <w:rFonts w:ascii="Garamond" w:eastAsia="Times New Roman" w:hAnsi="Garamond"/>
      <w:b/>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UNIBERO"/>
    <w:basedOn w:val="Normal"/>
    <w:link w:val="CabealhoChar"/>
    <w:uiPriority w:val="99"/>
    <w:unhideWhenUsed/>
    <w:rsid w:val="002A3150"/>
    <w:pPr>
      <w:tabs>
        <w:tab w:val="center" w:pos="4252"/>
        <w:tab w:val="right" w:pos="8504"/>
      </w:tabs>
      <w:spacing w:after="0" w:line="240" w:lineRule="auto"/>
    </w:pPr>
  </w:style>
  <w:style w:type="character" w:customStyle="1" w:styleId="CabealhoChar">
    <w:name w:val="Cabeçalho Char"/>
    <w:aliases w:val="encabezado Char,UNIBERO Char"/>
    <w:basedOn w:val="Fontepargpadro"/>
    <w:link w:val="Cabealho"/>
    <w:uiPriority w:val="99"/>
    <w:rsid w:val="002A3150"/>
  </w:style>
  <w:style w:type="paragraph" w:styleId="Rodap">
    <w:name w:val="footer"/>
    <w:basedOn w:val="Normal"/>
    <w:link w:val="RodapChar"/>
    <w:uiPriority w:val="99"/>
    <w:unhideWhenUsed/>
    <w:rsid w:val="002A3150"/>
    <w:pPr>
      <w:tabs>
        <w:tab w:val="center" w:pos="4252"/>
        <w:tab w:val="right" w:pos="8504"/>
      </w:tabs>
      <w:spacing w:after="0" w:line="240" w:lineRule="auto"/>
    </w:pPr>
  </w:style>
  <w:style w:type="character" w:customStyle="1" w:styleId="RodapChar">
    <w:name w:val="Rodapé Char"/>
    <w:basedOn w:val="Fontepargpadro"/>
    <w:link w:val="Rodap"/>
    <w:uiPriority w:val="99"/>
    <w:rsid w:val="002A3150"/>
  </w:style>
  <w:style w:type="character" w:styleId="Hyperlink">
    <w:name w:val="Hyperlink"/>
    <w:basedOn w:val="Fontepargpadro"/>
    <w:uiPriority w:val="99"/>
    <w:unhideWhenUsed/>
    <w:rsid w:val="006B4E4C"/>
    <w:rPr>
      <w:color w:val="0563C1" w:themeColor="hyperlink"/>
      <w:u w:val="single"/>
    </w:rPr>
  </w:style>
  <w:style w:type="character" w:customStyle="1" w:styleId="MenoPendente1">
    <w:name w:val="Menção Pendente1"/>
    <w:basedOn w:val="Fontepargpadro"/>
    <w:uiPriority w:val="99"/>
    <w:semiHidden/>
    <w:unhideWhenUsed/>
    <w:rsid w:val="006B4E4C"/>
    <w:rPr>
      <w:color w:val="605E5C"/>
      <w:shd w:val="clear" w:color="auto" w:fill="E1DFDD"/>
    </w:rPr>
  </w:style>
  <w:style w:type="character" w:customStyle="1" w:styleId="Ttulo1Char">
    <w:name w:val="Título 1 Char"/>
    <w:basedOn w:val="Fontepargpadro"/>
    <w:link w:val="Ttulo1"/>
    <w:uiPriority w:val="9"/>
    <w:rsid w:val="00320611"/>
    <w:rPr>
      <w:rFonts w:ascii="Times New Roman" w:hAnsi="Times New Roman" w:cs="Arial"/>
      <w:sz w:val="28"/>
    </w:rPr>
  </w:style>
  <w:style w:type="paragraph" w:customStyle="1" w:styleId="Rodap1">
    <w:name w:val="Rodapé 1"/>
    <w:basedOn w:val="Rodap"/>
    <w:link w:val="Rodap1Char"/>
    <w:qFormat/>
    <w:rsid w:val="0011698E"/>
    <w:pPr>
      <w:ind w:firstLine="0"/>
      <w:jc w:val="center"/>
    </w:pPr>
  </w:style>
  <w:style w:type="paragraph" w:customStyle="1" w:styleId="CapaFASM">
    <w:name w:val="CapaFASM"/>
    <w:basedOn w:val="Normal"/>
    <w:link w:val="CapaFASMChar"/>
    <w:qFormat/>
    <w:rsid w:val="007D0E53"/>
    <w:pPr>
      <w:jc w:val="center"/>
    </w:pPr>
    <w:rPr>
      <w:rFonts w:ascii="Oswald ExtraLight" w:hAnsi="Oswald ExtraLight"/>
      <w:sz w:val="48"/>
      <w:szCs w:val="48"/>
    </w:rPr>
  </w:style>
  <w:style w:type="character" w:customStyle="1" w:styleId="Rodap1Char">
    <w:name w:val="Rodapé 1 Char"/>
    <w:basedOn w:val="RodapChar"/>
    <w:link w:val="Rodap1"/>
    <w:rsid w:val="0011698E"/>
    <w:rPr>
      <w:rFonts w:ascii="Georgia" w:hAnsi="Georgia" w:cs="Arial"/>
    </w:rPr>
  </w:style>
  <w:style w:type="paragraph" w:styleId="Sumrio1">
    <w:name w:val="toc 1"/>
    <w:basedOn w:val="Normal"/>
    <w:next w:val="Normal"/>
    <w:autoRedefine/>
    <w:uiPriority w:val="39"/>
    <w:unhideWhenUsed/>
    <w:qFormat/>
    <w:rsid w:val="00320611"/>
    <w:pPr>
      <w:tabs>
        <w:tab w:val="left" w:pos="851"/>
        <w:tab w:val="left" w:pos="1134"/>
        <w:tab w:val="right" w:leader="dot" w:pos="8494"/>
      </w:tabs>
      <w:spacing w:after="0"/>
      <w:ind w:left="284" w:hanging="44"/>
      <w:textAlignment w:val="baseline"/>
    </w:pPr>
    <w:rPr>
      <w:rFonts w:ascii="Times New Roman" w:hAnsi="Times New Roman" w:cs="Times New Roman"/>
      <w:b/>
      <w:bCs/>
      <w:noProof/>
      <w:sz w:val="24"/>
      <w:szCs w:val="24"/>
    </w:rPr>
  </w:style>
  <w:style w:type="character" w:customStyle="1" w:styleId="CapaFASMChar">
    <w:name w:val="CapaFASM Char"/>
    <w:basedOn w:val="Fontepargpadro"/>
    <w:link w:val="CapaFASM"/>
    <w:rsid w:val="007D0E53"/>
    <w:rPr>
      <w:rFonts w:ascii="Oswald ExtraLight" w:hAnsi="Oswald ExtraLight" w:cs="Arial"/>
      <w:sz w:val="48"/>
      <w:szCs w:val="48"/>
    </w:rPr>
  </w:style>
  <w:style w:type="paragraph" w:styleId="Recuodecorpodetexto">
    <w:name w:val="Body Text Indent"/>
    <w:basedOn w:val="Normal"/>
    <w:link w:val="RecuodecorpodetextoChar"/>
    <w:uiPriority w:val="99"/>
    <w:rsid w:val="00AD422D"/>
    <w:pPr>
      <w:spacing w:after="120" w:line="240" w:lineRule="auto"/>
      <w:ind w:left="283" w:firstLine="0"/>
      <w:jc w:val="left"/>
    </w:pPr>
    <w:rPr>
      <w:rFonts w:ascii="Times New Roman" w:eastAsia="Times New Roman" w:hAnsi="Times New Roman" w:cs="Times New Roman"/>
      <w:sz w:val="20"/>
      <w:szCs w:val="24"/>
      <w:lang w:eastAsia="pt-BR"/>
    </w:rPr>
  </w:style>
  <w:style w:type="character" w:customStyle="1" w:styleId="RecuodecorpodetextoChar">
    <w:name w:val="Recuo de corpo de texto Char"/>
    <w:basedOn w:val="Fontepargpadro"/>
    <w:link w:val="Recuodecorpodetexto"/>
    <w:uiPriority w:val="99"/>
    <w:rsid w:val="00AD422D"/>
    <w:rPr>
      <w:rFonts w:ascii="Times New Roman" w:eastAsia="Times New Roman" w:hAnsi="Times New Roman" w:cs="Times New Roman"/>
      <w:sz w:val="20"/>
      <w:szCs w:val="24"/>
      <w:lang w:eastAsia="pt-BR"/>
    </w:rPr>
  </w:style>
  <w:style w:type="paragraph" w:styleId="Recuodecorpodetexto2">
    <w:name w:val="Body Text Indent 2"/>
    <w:basedOn w:val="Normal"/>
    <w:link w:val="Recuodecorpodetexto2Char"/>
    <w:rsid w:val="00AD422D"/>
    <w:pPr>
      <w:spacing w:after="120" w:line="480" w:lineRule="auto"/>
      <w:ind w:left="283" w:firstLine="0"/>
      <w:jc w:val="left"/>
    </w:pPr>
    <w:rPr>
      <w:rFonts w:ascii="Times New Roman" w:eastAsia="Times New Roman" w:hAnsi="Times New Roman" w:cs="Times New Roman"/>
      <w:sz w:val="24"/>
      <w:szCs w:val="24"/>
      <w:lang w:val="x-none" w:eastAsia="pt-BR"/>
    </w:rPr>
  </w:style>
  <w:style w:type="character" w:customStyle="1" w:styleId="Recuodecorpodetexto2Char">
    <w:name w:val="Recuo de corpo de texto 2 Char"/>
    <w:basedOn w:val="Fontepargpadro"/>
    <w:link w:val="Recuodecorpodetexto2"/>
    <w:rsid w:val="00AD422D"/>
    <w:rPr>
      <w:rFonts w:ascii="Times New Roman" w:eastAsia="Times New Roman" w:hAnsi="Times New Roman" w:cs="Times New Roman"/>
      <w:sz w:val="24"/>
      <w:szCs w:val="24"/>
      <w:lang w:val="x-none" w:eastAsia="pt-BR"/>
    </w:rPr>
  </w:style>
  <w:style w:type="paragraph" w:styleId="Textodenotaderodap">
    <w:name w:val="footnote text"/>
    <w:basedOn w:val="Normal"/>
    <w:link w:val="TextodenotaderodapChar"/>
    <w:unhideWhenUsed/>
    <w:rsid w:val="00AD422D"/>
    <w:pPr>
      <w:spacing w:after="0" w:line="240" w:lineRule="auto"/>
      <w:ind w:firstLine="0"/>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AD422D"/>
    <w:rPr>
      <w:rFonts w:ascii="Times New Roman" w:eastAsia="Times New Roman" w:hAnsi="Times New Roman" w:cs="Times New Roman"/>
      <w:sz w:val="20"/>
      <w:szCs w:val="20"/>
      <w:lang w:eastAsia="pt-BR"/>
    </w:rPr>
  </w:style>
  <w:style w:type="character" w:styleId="Refdenotaderodap">
    <w:name w:val="footnote reference"/>
    <w:unhideWhenUsed/>
    <w:rsid w:val="00AD422D"/>
    <w:rPr>
      <w:vertAlign w:val="superscript"/>
    </w:rPr>
  </w:style>
  <w:style w:type="paragraph" w:styleId="PargrafodaLista">
    <w:name w:val="List Paragraph"/>
    <w:basedOn w:val="Normal"/>
    <w:link w:val="PargrafodaListaChar"/>
    <w:uiPriority w:val="1"/>
    <w:qFormat/>
    <w:rsid w:val="001C7F11"/>
    <w:pPr>
      <w:spacing w:after="0" w:line="240" w:lineRule="auto"/>
      <w:ind w:left="720" w:firstLine="0"/>
      <w:jc w:val="left"/>
    </w:pPr>
    <w:rPr>
      <w:rFonts w:ascii="Calibri" w:eastAsia="Calibri" w:hAnsi="Calibri" w:cs="Calibri"/>
    </w:rPr>
  </w:style>
  <w:style w:type="character" w:styleId="Refdecomentrio">
    <w:name w:val="annotation reference"/>
    <w:basedOn w:val="Fontepargpadro"/>
    <w:unhideWhenUsed/>
    <w:rsid w:val="001C7F11"/>
    <w:rPr>
      <w:sz w:val="16"/>
      <w:szCs w:val="16"/>
    </w:rPr>
  </w:style>
  <w:style w:type="paragraph" w:styleId="Textodecomentrio">
    <w:name w:val="annotation text"/>
    <w:basedOn w:val="Normal"/>
    <w:link w:val="TextodecomentrioChar"/>
    <w:unhideWhenUsed/>
    <w:rsid w:val="001C7F11"/>
    <w:pPr>
      <w:spacing w:line="240" w:lineRule="auto"/>
    </w:pPr>
    <w:rPr>
      <w:sz w:val="20"/>
      <w:szCs w:val="20"/>
    </w:rPr>
  </w:style>
  <w:style w:type="character" w:customStyle="1" w:styleId="TextodecomentrioChar">
    <w:name w:val="Texto de comentário Char"/>
    <w:basedOn w:val="Fontepargpadro"/>
    <w:link w:val="Textodecomentrio"/>
    <w:rsid w:val="001C7F11"/>
    <w:rPr>
      <w:rFonts w:ascii="Georgia" w:hAnsi="Georgia" w:cs="Arial"/>
      <w:sz w:val="20"/>
      <w:szCs w:val="20"/>
    </w:rPr>
  </w:style>
  <w:style w:type="paragraph" w:styleId="Assuntodocomentrio">
    <w:name w:val="annotation subject"/>
    <w:basedOn w:val="Textodecomentrio"/>
    <w:next w:val="Textodecomentrio"/>
    <w:link w:val="AssuntodocomentrioChar"/>
    <w:unhideWhenUsed/>
    <w:rsid w:val="001C7F11"/>
    <w:rPr>
      <w:b/>
      <w:bCs/>
    </w:rPr>
  </w:style>
  <w:style w:type="character" w:customStyle="1" w:styleId="AssuntodocomentrioChar">
    <w:name w:val="Assunto do comentário Char"/>
    <w:basedOn w:val="TextodecomentrioChar"/>
    <w:link w:val="Assuntodocomentrio"/>
    <w:rsid w:val="001C7F11"/>
    <w:rPr>
      <w:rFonts w:ascii="Georgia" w:hAnsi="Georgia" w:cs="Arial"/>
      <w:b/>
      <w:bCs/>
      <w:sz w:val="20"/>
      <w:szCs w:val="20"/>
    </w:rPr>
  </w:style>
  <w:style w:type="paragraph" w:styleId="Textodebalo">
    <w:name w:val="Balloon Text"/>
    <w:basedOn w:val="Normal"/>
    <w:link w:val="TextodebaloChar"/>
    <w:uiPriority w:val="99"/>
    <w:unhideWhenUsed/>
    <w:rsid w:val="001C7F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1C7F11"/>
    <w:rPr>
      <w:rFonts w:ascii="Segoe UI" w:hAnsi="Segoe UI" w:cs="Segoe UI"/>
      <w:sz w:val="18"/>
      <w:szCs w:val="18"/>
    </w:rPr>
  </w:style>
  <w:style w:type="paragraph" w:customStyle="1" w:styleId="fasm3">
    <w:name w:val="fasm 3"/>
    <w:basedOn w:val="Sumrio3"/>
    <w:qFormat/>
    <w:rsid w:val="00030591"/>
    <w:pPr>
      <w:spacing w:after="0" w:line="240" w:lineRule="auto"/>
      <w:ind w:left="0" w:firstLine="0"/>
      <w:jc w:val="left"/>
    </w:pPr>
    <w:rPr>
      <w:rFonts w:ascii="Tahoma" w:eastAsia="Times New Roman" w:hAnsi="Tahoma" w:cs="Tahoma"/>
      <w:iCs/>
      <w:lang w:eastAsia="pt-BR"/>
    </w:rPr>
  </w:style>
  <w:style w:type="paragraph" w:styleId="Sumrio3">
    <w:name w:val="toc 3"/>
    <w:basedOn w:val="Normal"/>
    <w:next w:val="Normal"/>
    <w:autoRedefine/>
    <w:uiPriority w:val="39"/>
    <w:unhideWhenUsed/>
    <w:qFormat/>
    <w:rsid w:val="00AC39E4"/>
    <w:pPr>
      <w:tabs>
        <w:tab w:val="right" w:leader="dot" w:pos="8494"/>
      </w:tabs>
      <w:spacing w:after="100"/>
      <w:ind w:left="440"/>
    </w:pPr>
    <w:rPr>
      <w:rFonts w:ascii="Times New Roman" w:hAnsi="Times New Roman" w:cs="Times New Roman"/>
      <w:noProof/>
      <w:sz w:val="24"/>
      <w:szCs w:val="24"/>
    </w:rPr>
  </w:style>
  <w:style w:type="paragraph" w:styleId="Ttulo">
    <w:name w:val="Title"/>
    <w:basedOn w:val="Normal"/>
    <w:next w:val="Normal"/>
    <w:link w:val="TtuloChar"/>
    <w:autoRedefine/>
    <w:uiPriority w:val="10"/>
    <w:qFormat/>
    <w:rsid w:val="00E8215D"/>
    <w:pPr>
      <w:pBdr>
        <w:top w:val="single" w:sz="4" w:space="0" w:color="auto"/>
        <w:left w:val="single" w:sz="4" w:space="4" w:color="auto"/>
        <w:bottom w:val="single" w:sz="4" w:space="1" w:color="auto"/>
        <w:right w:val="single" w:sz="4" w:space="4" w:color="auto"/>
      </w:pBdr>
      <w:shd w:val="clear" w:color="auto" w:fill="8496B0" w:themeFill="text2" w:themeFillTint="99"/>
      <w:spacing w:before="240" w:after="0"/>
      <w:ind w:firstLine="0"/>
      <w:outlineLvl w:val="0"/>
    </w:pPr>
    <w:rPr>
      <w:rFonts w:ascii="Arial" w:eastAsia="Times New Roman" w:hAnsi="Arial"/>
      <w:b/>
      <w:kern w:val="28"/>
      <w:sz w:val="24"/>
      <w:szCs w:val="24"/>
      <w:lang w:eastAsia="pt-BR"/>
    </w:rPr>
  </w:style>
  <w:style w:type="character" w:customStyle="1" w:styleId="TtuloChar">
    <w:name w:val="Título Char"/>
    <w:basedOn w:val="Fontepargpadro"/>
    <w:link w:val="Ttulo"/>
    <w:uiPriority w:val="10"/>
    <w:rsid w:val="00E8215D"/>
    <w:rPr>
      <w:rFonts w:ascii="Arial" w:eastAsia="Times New Roman" w:hAnsi="Arial" w:cs="Arial"/>
      <w:b/>
      <w:kern w:val="28"/>
      <w:sz w:val="24"/>
      <w:szCs w:val="24"/>
      <w:shd w:val="clear" w:color="auto" w:fill="8496B0" w:themeFill="text2" w:themeFillTint="99"/>
      <w:lang w:eastAsia="pt-BR"/>
    </w:rPr>
  </w:style>
  <w:style w:type="paragraph" w:customStyle="1" w:styleId="Pargrafo">
    <w:name w:val="Parágrafo"/>
    <w:basedOn w:val="Normal"/>
    <w:rsid w:val="00C0388E"/>
    <w:pPr>
      <w:spacing w:before="120" w:after="120"/>
      <w:ind w:firstLine="709"/>
    </w:pPr>
    <w:rPr>
      <w:rFonts w:ascii="Goudy Old Style ATT" w:eastAsia="Times New Roman" w:hAnsi="Goudy Old Style ATT" w:cs="Times New Roman"/>
      <w:sz w:val="24"/>
      <w:szCs w:val="20"/>
      <w:lang w:eastAsia="pt-BR"/>
    </w:rPr>
  </w:style>
  <w:style w:type="character" w:customStyle="1" w:styleId="Ttulo2Char">
    <w:name w:val="Título 2 Char"/>
    <w:basedOn w:val="Fontepargpadro"/>
    <w:link w:val="Ttulo2"/>
    <w:uiPriority w:val="9"/>
    <w:rsid w:val="00E43DB8"/>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uiPriority w:val="9"/>
    <w:rsid w:val="00BB2C7C"/>
    <w:rPr>
      <w:rFonts w:ascii="Times New Roman" w:eastAsia="Times New Roman" w:hAnsi="Times New Roman" w:cs="Arial"/>
      <w:b/>
      <w:sz w:val="24"/>
      <w:szCs w:val="44"/>
      <w:lang w:eastAsia="pt-BR"/>
    </w:rPr>
  </w:style>
  <w:style w:type="character" w:customStyle="1" w:styleId="Ttulo4Char">
    <w:name w:val="Título 4 Char"/>
    <w:basedOn w:val="Fontepargpadro"/>
    <w:link w:val="Ttulo4"/>
    <w:uiPriority w:val="9"/>
    <w:rsid w:val="00432043"/>
    <w:rPr>
      <w:rFonts w:ascii="Garamond" w:eastAsia="Times New Roman" w:hAnsi="Garamond" w:cs="Arial"/>
      <w:b/>
      <w:sz w:val="56"/>
      <w:szCs w:val="44"/>
      <w:lang w:eastAsia="pt-BR"/>
    </w:rPr>
  </w:style>
  <w:style w:type="character" w:customStyle="1" w:styleId="Ttulo5Char">
    <w:name w:val="Título 5 Char"/>
    <w:basedOn w:val="Fontepargpadro"/>
    <w:link w:val="Ttulo5"/>
    <w:uiPriority w:val="9"/>
    <w:rsid w:val="00432043"/>
    <w:rPr>
      <w:rFonts w:ascii="Garamond" w:eastAsia="Times New Roman" w:hAnsi="Garamond" w:cs="Arial"/>
      <w:sz w:val="28"/>
      <w:szCs w:val="24"/>
      <w:lang w:eastAsia="pt-BR"/>
    </w:rPr>
  </w:style>
  <w:style w:type="character" w:customStyle="1" w:styleId="Ttulo6Char">
    <w:name w:val="Título 6 Char"/>
    <w:basedOn w:val="Fontepargpadro"/>
    <w:link w:val="Ttulo6"/>
    <w:uiPriority w:val="9"/>
    <w:rsid w:val="00432043"/>
    <w:rPr>
      <w:rFonts w:ascii="Times New Roman" w:eastAsia="Times New Roman" w:hAnsi="Times New Roman" w:cs="Times New Roman"/>
      <w:b/>
      <w:szCs w:val="24"/>
      <w:lang w:eastAsia="pt-BR"/>
    </w:rPr>
  </w:style>
  <w:style w:type="character" w:customStyle="1" w:styleId="Ttulo7Char">
    <w:name w:val="Título 7 Char"/>
    <w:basedOn w:val="Fontepargpadro"/>
    <w:link w:val="Ttulo7"/>
    <w:uiPriority w:val="9"/>
    <w:rsid w:val="00432043"/>
    <w:rPr>
      <w:rFonts w:ascii="Garamond" w:eastAsia="Times New Roman" w:hAnsi="Garamond" w:cs="Times New Roman"/>
      <w:b/>
      <w:bCs/>
      <w:sz w:val="28"/>
      <w:szCs w:val="24"/>
      <w:lang w:val="x-none" w:eastAsia="pt-BR"/>
    </w:rPr>
  </w:style>
  <w:style w:type="character" w:customStyle="1" w:styleId="Ttulo8Char">
    <w:name w:val="Título 8 Char"/>
    <w:basedOn w:val="Fontepargpadro"/>
    <w:link w:val="Ttulo8"/>
    <w:uiPriority w:val="9"/>
    <w:rsid w:val="00432043"/>
    <w:rPr>
      <w:rFonts w:ascii="Garamond" w:eastAsia="Times New Roman" w:hAnsi="Garamond" w:cs="Times New Roman"/>
      <w:b/>
      <w:bCs/>
      <w:sz w:val="28"/>
      <w:szCs w:val="24"/>
      <w:lang w:val="x-none" w:eastAsia="pt-BR"/>
    </w:rPr>
  </w:style>
  <w:style w:type="character" w:customStyle="1" w:styleId="Ttulo9Char">
    <w:name w:val="Título 9 Char"/>
    <w:basedOn w:val="Fontepargpadro"/>
    <w:link w:val="Ttulo9"/>
    <w:uiPriority w:val="9"/>
    <w:rsid w:val="00432043"/>
    <w:rPr>
      <w:rFonts w:ascii="Garamond" w:eastAsia="Times New Roman" w:hAnsi="Garamond" w:cs="Arial"/>
      <w:b/>
      <w:sz w:val="28"/>
      <w:szCs w:val="24"/>
      <w:lang w:eastAsia="pt-BR"/>
    </w:rPr>
  </w:style>
  <w:style w:type="character" w:customStyle="1" w:styleId="Hiperlink">
    <w:name w:val="Hiperlink"/>
    <w:rsid w:val="00432043"/>
    <w:rPr>
      <w:color w:val="0000FF"/>
      <w:u w:val="single"/>
    </w:rPr>
  </w:style>
  <w:style w:type="paragraph" w:styleId="Corpodetexto2">
    <w:name w:val="Body Text 2"/>
    <w:basedOn w:val="Normal"/>
    <w:link w:val="Corpodetexto2Char"/>
    <w:rsid w:val="00432043"/>
    <w:pPr>
      <w:spacing w:after="0" w:line="240" w:lineRule="auto"/>
      <w:ind w:firstLine="0"/>
      <w:jc w:val="left"/>
    </w:pPr>
    <w:rPr>
      <w:rFonts w:ascii="Times New Roman" w:eastAsia="Times New Roman" w:hAnsi="Times New Roman" w:cs="Times New Roman"/>
      <w:b/>
      <w:szCs w:val="24"/>
      <w:lang w:eastAsia="pt-BR"/>
    </w:rPr>
  </w:style>
  <w:style w:type="character" w:customStyle="1" w:styleId="Corpodetexto2Char">
    <w:name w:val="Corpo de texto 2 Char"/>
    <w:basedOn w:val="Fontepargpadro"/>
    <w:link w:val="Corpodetexto2"/>
    <w:rsid w:val="00432043"/>
    <w:rPr>
      <w:rFonts w:ascii="Times New Roman" w:eastAsia="Times New Roman" w:hAnsi="Times New Roman" w:cs="Times New Roman"/>
      <w:b/>
      <w:sz w:val="28"/>
      <w:szCs w:val="24"/>
      <w:lang w:eastAsia="pt-BR"/>
    </w:rPr>
  </w:style>
  <w:style w:type="paragraph" w:styleId="Recuodecorpodetexto3">
    <w:name w:val="Body Text Indent 3"/>
    <w:basedOn w:val="Normal"/>
    <w:link w:val="Recuodecorpodetexto3Char"/>
    <w:rsid w:val="00432043"/>
    <w:pPr>
      <w:spacing w:after="120" w:line="240" w:lineRule="auto"/>
      <w:ind w:left="283" w:firstLine="0"/>
      <w:jc w:val="left"/>
    </w:pPr>
    <w:rPr>
      <w:rFonts w:ascii="Times New Roman" w:eastAsia="Times New Roman" w:hAnsi="Times New Roman" w:cs="Times New Roman"/>
      <w:sz w:val="16"/>
      <w:szCs w:val="24"/>
      <w:lang w:eastAsia="pt-BR"/>
    </w:rPr>
  </w:style>
  <w:style w:type="character" w:customStyle="1" w:styleId="Recuodecorpodetexto3Char">
    <w:name w:val="Recuo de corpo de texto 3 Char"/>
    <w:basedOn w:val="Fontepargpadro"/>
    <w:link w:val="Recuodecorpodetexto3"/>
    <w:rsid w:val="00432043"/>
    <w:rPr>
      <w:rFonts w:ascii="Times New Roman" w:eastAsia="Times New Roman" w:hAnsi="Times New Roman" w:cs="Times New Roman"/>
      <w:sz w:val="16"/>
      <w:szCs w:val="24"/>
      <w:lang w:eastAsia="pt-BR"/>
    </w:rPr>
  </w:style>
  <w:style w:type="paragraph" w:styleId="Corpodetexto">
    <w:name w:val="Body Text"/>
    <w:basedOn w:val="Normal"/>
    <w:link w:val="CorpodetextoChar"/>
    <w:rsid w:val="00432043"/>
    <w:pPr>
      <w:spacing w:after="0" w:line="240" w:lineRule="auto"/>
      <w:ind w:firstLine="0"/>
      <w:jc w:val="left"/>
    </w:pPr>
    <w:rPr>
      <w:rFonts w:ascii="Times New Roman" w:eastAsia="Times New Roman" w:hAnsi="Times New Roman" w:cs="Times New Roman"/>
      <w:sz w:val="26"/>
      <w:szCs w:val="24"/>
      <w:lang w:eastAsia="pt-BR"/>
    </w:rPr>
  </w:style>
  <w:style w:type="character" w:customStyle="1" w:styleId="CorpodetextoChar">
    <w:name w:val="Corpo de texto Char"/>
    <w:basedOn w:val="Fontepargpadro"/>
    <w:link w:val="Corpodetexto"/>
    <w:rsid w:val="00432043"/>
    <w:rPr>
      <w:rFonts w:ascii="Times New Roman" w:eastAsia="Times New Roman" w:hAnsi="Times New Roman" w:cs="Times New Roman"/>
      <w:sz w:val="26"/>
      <w:szCs w:val="24"/>
      <w:lang w:eastAsia="pt-BR"/>
    </w:rPr>
  </w:style>
  <w:style w:type="character" w:styleId="Nmerodepgina">
    <w:name w:val="page number"/>
    <w:basedOn w:val="Fontepargpadro"/>
    <w:rsid w:val="00432043"/>
  </w:style>
  <w:style w:type="character" w:customStyle="1" w:styleId="letracinza1">
    <w:name w:val="letra_cinza1"/>
    <w:rsid w:val="00432043"/>
    <w:rPr>
      <w:rFonts w:ascii="Verdana" w:hAnsi="Verdana" w:hint="default"/>
      <w:color w:val="333333"/>
      <w:sz w:val="16"/>
      <w:szCs w:val="16"/>
    </w:rPr>
  </w:style>
  <w:style w:type="paragraph" w:customStyle="1" w:styleId="Basedettulo">
    <w:name w:val="Base de título"/>
    <w:basedOn w:val="Corpodetexto"/>
    <w:next w:val="Corpodetexto"/>
    <w:rsid w:val="00432043"/>
    <w:pPr>
      <w:keepNext/>
      <w:keepLines/>
      <w:overflowPunct w:val="0"/>
      <w:autoSpaceDE w:val="0"/>
      <w:autoSpaceDN w:val="0"/>
      <w:adjustRightInd w:val="0"/>
      <w:spacing w:line="220" w:lineRule="atLeast"/>
      <w:jc w:val="both"/>
      <w:textAlignment w:val="baseline"/>
    </w:pPr>
    <w:rPr>
      <w:rFonts w:ascii="Arial MT Black" w:hAnsi="Arial MT Black"/>
      <w:spacing w:val="-10"/>
      <w:kern w:val="20"/>
      <w:sz w:val="24"/>
      <w:szCs w:val="20"/>
    </w:rPr>
  </w:style>
  <w:style w:type="paragraph" w:styleId="Subttulo">
    <w:name w:val="Subtitle"/>
    <w:basedOn w:val="Normal"/>
    <w:link w:val="SubttuloChar"/>
    <w:uiPriority w:val="11"/>
    <w:qFormat/>
    <w:rsid w:val="00432043"/>
    <w:pPr>
      <w:overflowPunct w:val="0"/>
      <w:autoSpaceDE w:val="0"/>
      <w:autoSpaceDN w:val="0"/>
      <w:adjustRightInd w:val="0"/>
      <w:spacing w:after="60" w:line="240" w:lineRule="auto"/>
      <w:ind w:firstLine="0"/>
      <w:jc w:val="left"/>
      <w:textAlignment w:val="baseline"/>
    </w:pPr>
    <w:rPr>
      <w:rFonts w:ascii="Arial" w:eastAsia="Times New Roman" w:hAnsi="Arial" w:cs="Times New Roman"/>
      <w:b/>
      <w:caps/>
      <w:spacing w:val="-5"/>
      <w:sz w:val="24"/>
      <w:szCs w:val="20"/>
      <w:lang w:val="x-none" w:eastAsia="x-none"/>
    </w:rPr>
  </w:style>
  <w:style w:type="character" w:customStyle="1" w:styleId="SubttuloChar">
    <w:name w:val="Subtítulo Char"/>
    <w:basedOn w:val="Fontepargpadro"/>
    <w:link w:val="Subttulo"/>
    <w:uiPriority w:val="11"/>
    <w:rsid w:val="00432043"/>
    <w:rPr>
      <w:rFonts w:ascii="Arial" w:eastAsia="Times New Roman" w:hAnsi="Arial" w:cs="Times New Roman"/>
      <w:b/>
      <w:caps/>
      <w:spacing w:val="-5"/>
      <w:sz w:val="24"/>
      <w:szCs w:val="20"/>
      <w:lang w:val="x-none" w:eastAsia="x-none"/>
    </w:rPr>
  </w:style>
  <w:style w:type="paragraph" w:customStyle="1" w:styleId="TabeladeGrade21">
    <w:name w:val="Tabela de Grade 21"/>
    <w:basedOn w:val="Normal"/>
    <w:rsid w:val="00432043"/>
    <w:pPr>
      <w:overflowPunct w:val="0"/>
      <w:autoSpaceDE w:val="0"/>
      <w:autoSpaceDN w:val="0"/>
      <w:adjustRightInd w:val="0"/>
      <w:spacing w:after="0" w:line="240" w:lineRule="auto"/>
      <w:ind w:left="567" w:firstLine="0"/>
      <w:textAlignment w:val="baseline"/>
    </w:pPr>
    <w:rPr>
      <w:rFonts w:ascii="Arial" w:eastAsia="Times New Roman" w:hAnsi="Arial" w:cs="Times New Roman"/>
      <w:b/>
      <w:spacing w:val="-5"/>
      <w:sz w:val="24"/>
      <w:szCs w:val="20"/>
      <w:lang w:eastAsia="pt-BR"/>
    </w:rPr>
  </w:style>
  <w:style w:type="paragraph" w:styleId="Corpodetexto3">
    <w:name w:val="Body Text 3"/>
    <w:basedOn w:val="Normal"/>
    <w:link w:val="Corpodetexto3Char"/>
    <w:uiPriority w:val="99"/>
    <w:rsid w:val="00432043"/>
    <w:pPr>
      <w:spacing w:after="120" w:line="240" w:lineRule="auto"/>
      <w:ind w:firstLine="0"/>
      <w:jc w:val="left"/>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432043"/>
    <w:rPr>
      <w:rFonts w:ascii="Times New Roman" w:eastAsia="Times New Roman" w:hAnsi="Times New Roman" w:cs="Times New Roman"/>
      <w:sz w:val="16"/>
      <w:szCs w:val="16"/>
      <w:lang w:eastAsia="pt-BR"/>
    </w:rPr>
  </w:style>
  <w:style w:type="character" w:customStyle="1" w:styleId="prodnome">
    <w:name w:val="prodnome"/>
    <w:basedOn w:val="Fontepargpadro"/>
    <w:rsid w:val="00432043"/>
  </w:style>
  <w:style w:type="character" w:customStyle="1" w:styleId="ttpublicacoesslim1">
    <w:name w:val="tt_publicacoesslim1"/>
    <w:rsid w:val="00432043"/>
    <w:rPr>
      <w:rFonts w:ascii="Arial" w:hAnsi="Arial" w:cs="Arial" w:hint="default"/>
      <w:b w:val="0"/>
      <w:bCs w:val="0"/>
      <w:strike w:val="0"/>
      <w:dstrike w:val="0"/>
      <w:color w:val="C35B36"/>
      <w:sz w:val="19"/>
      <w:szCs w:val="19"/>
      <w:u w:val="none"/>
      <w:effect w:val="none"/>
    </w:rPr>
  </w:style>
  <w:style w:type="paragraph" w:customStyle="1" w:styleId="titulo">
    <w:name w:val="titulo"/>
    <w:basedOn w:val="Normal"/>
    <w:rsid w:val="00432043"/>
    <w:pPr>
      <w:spacing w:before="100" w:beforeAutospacing="1" w:after="100" w:afterAutospacing="1" w:line="240" w:lineRule="auto"/>
      <w:ind w:firstLine="0"/>
      <w:jc w:val="left"/>
      <w:textAlignment w:val="top"/>
    </w:pPr>
    <w:rPr>
      <w:rFonts w:ascii="Times New Roman" w:eastAsia="Times New Roman" w:hAnsi="Times New Roman" w:cs="Times New Roman"/>
      <w:color w:val="666666"/>
      <w:sz w:val="27"/>
      <w:szCs w:val="27"/>
      <w:lang w:eastAsia="pt-BR"/>
    </w:rPr>
  </w:style>
  <w:style w:type="paragraph" w:customStyle="1" w:styleId="texto">
    <w:name w:val="texto"/>
    <w:basedOn w:val="Normal"/>
    <w:rsid w:val="00432043"/>
    <w:pPr>
      <w:spacing w:before="100" w:beforeAutospacing="1" w:after="100" w:afterAutospacing="1" w:line="240" w:lineRule="auto"/>
      <w:ind w:firstLine="0"/>
      <w:jc w:val="left"/>
      <w:textAlignment w:val="top"/>
    </w:pPr>
    <w:rPr>
      <w:rFonts w:ascii="Times New Roman" w:eastAsia="Times New Roman" w:hAnsi="Times New Roman" w:cs="Times New Roman"/>
      <w:color w:val="666666"/>
      <w:sz w:val="17"/>
      <w:szCs w:val="17"/>
      <w:lang w:eastAsia="pt-BR"/>
    </w:rPr>
  </w:style>
  <w:style w:type="paragraph" w:styleId="Sumrio2">
    <w:name w:val="toc 2"/>
    <w:basedOn w:val="Normal"/>
    <w:next w:val="Normal"/>
    <w:autoRedefine/>
    <w:uiPriority w:val="39"/>
    <w:qFormat/>
    <w:rsid w:val="00816850"/>
    <w:pPr>
      <w:tabs>
        <w:tab w:val="right" w:leader="dot" w:pos="8494"/>
      </w:tabs>
      <w:spacing w:after="0" w:line="240" w:lineRule="auto"/>
      <w:ind w:left="240" w:firstLine="0"/>
      <w:jc w:val="left"/>
    </w:pPr>
    <w:rPr>
      <w:rFonts w:ascii="Times New Roman" w:eastAsia="Times New Roman" w:hAnsi="Times New Roman" w:cs="Times New Roman"/>
      <w:noProof/>
      <w:sz w:val="24"/>
      <w:szCs w:val="24"/>
      <w:lang w:eastAsia="pt-BR"/>
    </w:rPr>
  </w:style>
  <w:style w:type="paragraph" w:styleId="Sumrio4">
    <w:name w:val="toc 4"/>
    <w:basedOn w:val="Normal"/>
    <w:next w:val="Normal"/>
    <w:autoRedefine/>
    <w:uiPriority w:val="39"/>
    <w:rsid w:val="00432043"/>
    <w:pPr>
      <w:spacing w:after="0" w:line="240" w:lineRule="auto"/>
      <w:ind w:left="720" w:firstLine="0"/>
      <w:jc w:val="left"/>
    </w:pPr>
    <w:rPr>
      <w:rFonts w:ascii="Times New Roman" w:eastAsia="Times New Roman" w:hAnsi="Times New Roman" w:cs="Times New Roman"/>
      <w:sz w:val="24"/>
      <w:szCs w:val="24"/>
      <w:lang w:eastAsia="pt-BR"/>
    </w:rPr>
  </w:style>
  <w:style w:type="paragraph" w:styleId="Sumrio5">
    <w:name w:val="toc 5"/>
    <w:basedOn w:val="Normal"/>
    <w:next w:val="Normal"/>
    <w:autoRedefine/>
    <w:uiPriority w:val="39"/>
    <w:rsid w:val="00432043"/>
    <w:pPr>
      <w:spacing w:after="0" w:line="240" w:lineRule="auto"/>
      <w:ind w:left="960" w:firstLine="0"/>
      <w:jc w:val="left"/>
    </w:pPr>
    <w:rPr>
      <w:rFonts w:ascii="Times New Roman" w:eastAsia="Times New Roman" w:hAnsi="Times New Roman" w:cs="Times New Roman"/>
      <w:sz w:val="24"/>
      <w:szCs w:val="24"/>
      <w:lang w:eastAsia="pt-BR"/>
    </w:rPr>
  </w:style>
  <w:style w:type="paragraph" w:styleId="Sumrio6">
    <w:name w:val="toc 6"/>
    <w:basedOn w:val="Normal"/>
    <w:next w:val="Normal"/>
    <w:autoRedefine/>
    <w:uiPriority w:val="39"/>
    <w:rsid w:val="00432043"/>
    <w:pPr>
      <w:spacing w:after="0" w:line="240" w:lineRule="auto"/>
      <w:ind w:left="1200" w:firstLine="0"/>
      <w:jc w:val="left"/>
    </w:pPr>
    <w:rPr>
      <w:rFonts w:ascii="Times New Roman" w:eastAsia="Times New Roman" w:hAnsi="Times New Roman" w:cs="Times New Roman"/>
      <w:sz w:val="24"/>
      <w:szCs w:val="24"/>
      <w:lang w:eastAsia="pt-BR"/>
    </w:rPr>
  </w:style>
  <w:style w:type="paragraph" w:styleId="Sumrio7">
    <w:name w:val="toc 7"/>
    <w:basedOn w:val="Normal"/>
    <w:next w:val="Normal"/>
    <w:autoRedefine/>
    <w:uiPriority w:val="39"/>
    <w:rsid w:val="00432043"/>
    <w:pPr>
      <w:spacing w:after="0" w:line="240" w:lineRule="auto"/>
      <w:ind w:left="1440" w:firstLine="0"/>
      <w:jc w:val="left"/>
    </w:pPr>
    <w:rPr>
      <w:rFonts w:ascii="Times New Roman" w:eastAsia="Times New Roman" w:hAnsi="Times New Roman" w:cs="Times New Roman"/>
      <w:sz w:val="24"/>
      <w:szCs w:val="24"/>
      <w:lang w:eastAsia="pt-BR"/>
    </w:rPr>
  </w:style>
  <w:style w:type="paragraph" w:styleId="Sumrio8">
    <w:name w:val="toc 8"/>
    <w:basedOn w:val="Normal"/>
    <w:next w:val="Normal"/>
    <w:autoRedefine/>
    <w:uiPriority w:val="39"/>
    <w:rsid w:val="00432043"/>
    <w:pPr>
      <w:spacing w:after="0" w:line="240" w:lineRule="auto"/>
      <w:ind w:left="1680" w:firstLine="0"/>
      <w:jc w:val="left"/>
    </w:pPr>
    <w:rPr>
      <w:rFonts w:ascii="Times New Roman" w:eastAsia="Times New Roman" w:hAnsi="Times New Roman" w:cs="Times New Roman"/>
      <w:sz w:val="24"/>
      <w:szCs w:val="24"/>
      <w:lang w:eastAsia="pt-BR"/>
    </w:rPr>
  </w:style>
  <w:style w:type="paragraph" w:styleId="Sumrio9">
    <w:name w:val="toc 9"/>
    <w:basedOn w:val="Normal"/>
    <w:next w:val="Normal"/>
    <w:autoRedefine/>
    <w:uiPriority w:val="39"/>
    <w:rsid w:val="00432043"/>
    <w:pPr>
      <w:spacing w:after="0" w:line="240" w:lineRule="auto"/>
      <w:ind w:left="1920" w:firstLine="0"/>
      <w:jc w:val="left"/>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3204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Normal (Web) Char Char,Normal (Web) Char,NORMAL"/>
    <w:basedOn w:val="Normal"/>
    <w:link w:val="NormalWebChar1"/>
    <w:uiPriority w:val="99"/>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val="x-none" w:eastAsia="x-none"/>
    </w:rPr>
  </w:style>
  <w:style w:type="character" w:styleId="Forte">
    <w:name w:val="Strong"/>
    <w:uiPriority w:val="22"/>
    <w:qFormat/>
    <w:rsid w:val="00432043"/>
    <w:rPr>
      <w:b/>
      <w:bCs/>
    </w:rPr>
  </w:style>
  <w:style w:type="character" w:styleId="nfase">
    <w:name w:val="Emphasis"/>
    <w:aliases w:val="Proprio"/>
    <w:uiPriority w:val="20"/>
    <w:qFormat/>
    <w:rsid w:val="00432043"/>
    <w:rPr>
      <w:i/>
      <w:iCs/>
    </w:rPr>
  </w:style>
  <w:style w:type="paragraph" w:customStyle="1" w:styleId="TabeladeGrade31">
    <w:name w:val="Tabela de Grade 31"/>
    <w:basedOn w:val="Ttulo1"/>
    <w:next w:val="Normal"/>
    <w:uiPriority w:val="39"/>
    <w:unhideWhenUsed/>
    <w:qFormat/>
    <w:rsid w:val="00432043"/>
    <w:pPr>
      <w:keepNext/>
      <w:keepLines/>
      <w:spacing w:before="480" w:after="0" w:line="276" w:lineRule="auto"/>
      <w:outlineLvl w:val="9"/>
    </w:pPr>
    <w:rPr>
      <w:rFonts w:ascii="Cambria" w:eastAsia="Times New Roman" w:hAnsi="Cambria" w:cs="Times New Roman"/>
      <w:b/>
      <w:bCs/>
      <w:color w:val="365F91"/>
      <w:szCs w:val="28"/>
      <w:lang w:val="x-none"/>
    </w:rPr>
  </w:style>
  <w:style w:type="paragraph" w:customStyle="1" w:styleId="corpo">
    <w:name w:val="corpo"/>
    <w:rsid w:val="00432043"/>
    <w:pPr>
      <w:spacing w:after="0" w:line="240" w:lineRule="auto"/>
      <w:ind w:firstLine="480"/>
    </w:pPr>
    <w:rPr>
      <w:rFonts w:ascii="Galliard BT" w:eastAsia="Times New Roman" w:hAnsi="Galliard BT" w:cs="Times New Roman"/>
      <w:snapToGrid w:val="0"/>
      <w:color w:val="000000"/>
      <w:sz w:val="20"/>
      <w:szCs w:val="20"/>
      <w:lang w:eastAsia="pt-BR"/>
    </w:rPr>
  </w:style>
  <w:style w:type="paragraph" w:styleId="Textodenotadefim">
    <w:name w:val="endnote text"/>
    <w:basedOn w:val="Normal"/>
    <w:link w:val="TextodenotadefimChar"/>
    <w:semiHidden/>
    <w:unhideWhenUsed/>
    <w:rsid w:val="00432043"/>
    <w:pPr>
      <w:spacing w:after="0" w:line="240" w:lineRule="auto"/>
      <w:ind w:firstLine="0"/>
      <w:jc w:val="left"/>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432043"/>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432043"/>
    <w:rPr>
      <w:vertAlign w:val="superscript"/>
    </w:rPr>
  </w:style>
  <w:style w:type="paragraph" w:customStyle="1" w:styleId="Default">
    <w:name w:val="Default"/>
    <w:rsid w:val="0043204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GradeMdia1-nfase21">
    <w:name w:val="Grade Média 1 - Ênfase 21"/>
    <w:basedOn w:val="Normal"/>
    <w:uiPriority w:val="34"/>
    <w:qFormat/>
    <w:rsid w:val="00432043"/>
    <w:pPr>
      <w:spacing w:after="0" w:line="240" w:lineRule="auto"/>
      <w:ind w:left="708" w:firstLine="0"/>
      <w:jc w:val="left"/>
    </w:pPr>
    <w:rPr>
      <w:rFonts w:ascii="Times New Roman" w:eastAsia="Times New Roman" w:hAnsi="Times New Roman" w:cs="Times New Roman"/>
      <w:sz w:val="24"/>
      <w:szCs w:val="24"/>
      <w:lang w:eastAsia="pt-BR"/>
    </w:rPr>
  </w:style>
  <w:style w:type="paragraph" w:customStyle="1" w:styleId="rtejustify">
    <w:name w:val="rtejustify"/>
    <w:basedOn w:val="Normal"/>
    <w:rsid w:val="00432043"/>
    <w:pPr>
      <w:spacing w:before="100" w:beforeAutospacing="1" w:after="100" w:afterAutospacing="1" w:line="240" w:lineRule="auto"/>
      <w:ind w:firstLine="0"/>
      <w:jc w:val="left"/>
    </w:pPr>
    <w:rPr>
      <w:rFonts w:ascii="Times" w:eastAsia="MS Mincho" w:hAnsi="Times" w:cs="Times New Roman"/>
      <w:sz w:val="20"/>
      <w:szCs w:val="20"/>
    </w:rPr>
  </w:style>
  <w:style w:type="paragraph" w:customStyle="1" w:styleId="CorpodetextoNormal">
    <w:name w:val="Corpo de texto Normal"/>
    <w:basedOn w:val="Normal"/>
    <w:rsid w:val="00432043"/>
    <w:pPr>
      <w:spacing w:after="0"/>
      <w:ind w:firstLine="709"/>
    </w:pPr>
    <w:rPr>
      <w:rFonts w:ascii="Times New Roman" w:eastAsia="Times New Roman" w:hAnsi="Times New Roman" w:cs="Times New Roman"/>
      <w:sz w:val="24"/>
      <w:szCs w:val="24"/>
      <w:lang w:eastAsia="pt-BR"/>
    </w:rPr>
  </w:style>
  <w:style w:type="paragraph" w:customStyle="1" w:styleId="Normal1">
    <w:name w:val="Normal1"/>
    <w:rsid w:val="00432043"/>
    <w:pPr>
      <w:spacing w:before="120" w:after="120" w:line="360" w:lineRule="auto"/>
      <w:ind w:firstLine="567"/>
      <w:jc w:val="both"/>
    </w:pPr>
    <w:rPr>
      <w:rFonts w:ascii="Arial" w:eastAsia="Arial Unicode MS" w:hAnsi="Arial" w:cs="Arial"/>
      <w:lang w:eastAsia="pt-BR"/>
    </w:rPr>
  </w:style>
  <w:style w:type="paragraph" w:customStyle="1" w:styleId="p51">
    <w:name w:val="p51"/>
    <w:basedOn w:val="Normal"/>
    <w:rsid w:val="00432043"/>
    <w:pPr>
      <w:widowControl w:val="0"/>
      <w:tabs>
        <w:tab w:val="left" w:pos="720"/>
      </w:tabs>
      <w:spacing w:after="0" w:line="240" w:lineRule="auto"/>
      <w:ind w:firstLine="0"/>
    </w:pPr>
    <w:rPr>
      <w:rFonts w:ascii="Times New Roman" w:eastAsia="Times New Roman" w:hAnsi="Times New Roman" w:cs="Times New Roman"/>
      <w:snapToGrid w:val="0"/>
      <w:sz w:val="24"/>
      <w:szCs w:val="20"/>
      <w:lang w:eastAsia="pt-BR"/>
    </w:rPr>
  </w:style>
  <w:style w:type="paragraph" w:customStyle="1" w:styleId="referncia">
    <w:name w:val="referência"/>
    <w:basedOn w:val="Normal"/>
    <w:next w:val="MapadoDocumento"/>
    <w:rsid w:val="00432043"/>
    <w:pPr>
      <w:numPr>
        <w:numId w:val="1"/>
      </w:numPr>
      <w:spacing w:before="120" w:after="120" w:line="480" w:lineRule="auto"/>
    </w:pPr>
    <w:rPr>
      <w:rFonts w:ascii="Arial" w:eastAsia="Times New Roman" w:hAnsi="Arial" w:cs="Times New Roman"/>
      <w:sz w:val="24"/>
      <w:szCs w:val="20"/>
      <w:lang w:val="en-US" w:eastAsia="pt-BR"/>
    </w:rPr>
  </w:style>
  <w:style w:type="paragraph" w:styleId="MapadoDocumento">
    <w:name w:val="Document Map"/>
    <w:basedOn w:val="Normal"/>
    <w:link w:val="MapadoDocumentoChar"/>
    <w:semiHidden/>
    <w:unhideWhenUsed/>
    <w:rsid w:val="00432043"/>
    <w:pPr>
      <w:spacing w:after="0" w:line="240" w:lineRule="auto"/>
      <w:ind w:firstLine="0"/>
      <w:jc w:val="left"/>
    </w:pPr>
    <w:rPr>
      <w:rFonts w:ascii="Lucida Grande" w:eastAsia="Times New Roman" w:hAnsi="Lucida Grande" w:cs="Times New Roman"/>
      <w:sz w:val="24"/>
      <w:szCs w:val="24"/>
      <w:lang w:val="x-none" w:eastAsia="pt-BR"/>
    </w:rPr>
  </w:style>
  <w:style w:type="character" w:customStyle="1" w:styleId="MapadoDocumentoChar">
    <w:name w:val="Mapa do Documento Char"/>
    <w:basedOn w:val="Fontepargpadro"/>
    <w:link w:val="MapadoDocumento"/>
    <w:semiHidden/>
    <w:rsid w:val="00432043"/>
    <w:rPr>
      <w:rFonts w:ascii="Lucida Grande" w:eastAsia="Times New Roman" w:hAnsi="Lucida Grande" w:cs="Times New Roman"/>
      <w:sz w:val="24"/>
      <w:szCs w:val="24"/>
      <w:lang w:val="x-none" w:eastAsia="pt-BR"/>
    </w:rPr>
  </w:style>
  <w:style w:type="paragraph" w:customStyle="1" w:styleId="Irani2">
    <w:name w:val="Irani2"/>
    <w:basedOn w:val="Corpodetexto"/>
    <w:rsid w:val="00432043"/>
    <w:pPr>
      <w:spacing w:line="360" w:lineRule="auto"/>
      <w:jc w:val="both"/>
    </w:pPr>
    <w:rPr>
      <w:rFonts w:ascii="Arial" w:hAnsi="Arial" w:cs="Arial"/>
      <w:sz w:val="24"/>
    </w:rPr>
  </w:style>
  <w:style w:type="paragraph" w:customStyle="1" w:styleId="Titulo0">
    <w:name w:val="Titulo"/>
    <w:link w:val="TituloChar"/>
    <w:rsid w:val="00432043"/>
    <w:pPr>
      <w:autoSpaceDE w:val="0"/>
      <w:autoSpaceDN w:val="0"/>
      <w:adjustRightInd w:val="0"/>
      <w:spacing w:before="567" w:after="0" w:line="360" w:lineRule="auto"/>
      <w:jc w:val="both"/>
    </w:pPr>
    <w:rPr>
      <w:rFonts w:ascii="Trebuchet MS" w:eastAsia="Times New Roman" w:hAnsi="Trebuchet MS" w:cs="Times New Roman"/>
      <w:color w:val="000000"/>
      <w:sz w:val="28"/>
      <w:szCs w:val="28"/>
      <w:lang w:eastAsia="pt-BR"/>
    </w:rPr>
  </w:style>
  <w:style w:type="character" w:customStyle="1" w:styleId="boxbibliografia">
    <w:name w:val="box_bibliografia"/>
    <w:rsid w:val="00432043"/>
  </w:style>
  <w:style w:type="table" w:customStyle="1" w:styleId="TabelaSimples31">
    <w:name w:val="Tabela Simples 31"/>
    <w:basedOn w:val="Tabelanormal"/>
    <w:uiPriority w:val="19"/>
    <w:qFormat/>
    <w:rsid w:val="00432043"/>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F79646"/>
        <w:bottom w:val="single" w:sz="8" w:space="0" w:color="F79646"/>
      </w:tblBorders>
    </w:tblPr>
    <w:tblStylePr w:type="firstRow">
      <w:rPr>
        <w:rFonts w:ascii="Batang" w:eastAsia="System" w:hAnsi="Batang"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radeColorida-nfase1">
    <w:name w:val="Colorful Grid Accent 1"/>
    <w:basedOn w:val="Tabelanormal"/>
    <w:uiPriority w:val="29"/>
    <w:qFormat/>
    <w:rsid w:val="00432043"/>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elaSimples41">
    <w:name w:val="Tabela Simples 41"/>
    <w:basedOn w:val="Tabelanormal"/>
    <w:uiPriority w:val="21"/>
    <w:qFormat/>
    <w:rsid w:val="00432043"/>
    <w:pPr>
      <w:spacing w:after="0" w:line="240" w:lineRule="auto"/>
    </w:pPr>
    <w:rPr>
      <w:rFonts w:ascii="Calibri" w:eastAsia="MS Gothic" w:hAnsi="Calibri" w:cs="Times New Roman"/>
      <w:color w:val="000000"/>
      <w:sz w:val="20"/>
      <w:szCs w:val="20"/>
      <w:lang w:eastAsia="pt-B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TabeladeGrade32">
    <w:name w:val="Tabela de Grade 32"/>
    <w:basedOn w:val="Ttulo1"/>
    <w:next w:val="Normal"/>
    <w:uiPriority w:val="39"/>
    <w:unhideWhenUsed/>
    <w:qFormat/>
    <w:rsid w:val="00432043"/>
    <w:pPr>
      <w:keepNext/>
      <w:keepLines/>
      <w:spacing w:before="240" w:after="0" w:line="259" w:lineRule="auto"/>
      <w:outlineLvl w:val="9"/>
    </w:pPr>
    <w:rPr>
      <w:rFonts w:ascii="Calibri Light" w:eastAsia="Times New Roman" w:hAnsi="Calibri Light" w:cs="Times New Roman"/>
      <w:color w:val="2E74B5"/>
      <w:sz w:val="32"/>
      <w:szCs w:val="32"/>
      <w:lang w:val="x-none" w:eastAsia="x-none"/>
    </w:rPr>
  </w:style>
  <w:style w:type="paragraph" w:customStyle="1" w:styleId="ListaColorida-nfase11">
    <w:name w:val="Lista Colorida - Ênfase 11"/>
    <w:basedOn w:val="Normal"/>
    <w:link w:val="ListaColorida-nfase1Char"/>
    <w:uiPriority w:val="34"/>
    <w:qFormat/>
    <w:rsid w:val="00432043"/>
    <w:pPr>
      <w:spacing w:after="160" w:line="259" w:lineRule="auto"/>
      <w:ind w:left="720" w:firstLine="0"/>
      <w:contextualSpacing/>
      <w:jc w:val="left"/>
    </w:pPr>
    <w:rPr>
      <w:rFonts w:ascii="Calibri" w:eastAsia="Calibri" w:hAnsi="Calibri" w:cs="Times New Roman"/>
      <w:lang w:val="x-none"/>
    </w:rPr>
  </w:style>
  <w:style w:type="character" w:customStyle="1" w:styleId="ListaColorida-nfase1Char">
    <w:name w:val="Lista Colorida - Ênfase 1 Char"/>
    <w:link w:val="ListaColorida-nfase11"/>
    <w:uiPriority w:val="34"/>
    <w:rsid w:val="00432043"/>
    <w:rPr>
      <w:rFonts w:ascii="Calibri" w:eastAsia="Calibri" w:hAnsi="Calibri" w:cs="Times New Roman"/>
      <w:lang w:val="x-none"/>
    </w:rPr>
  </w:style>
  <w:style w:type="character" w:customStyle="1" w:styleId="NormalWebChar1">
    <w:name w:val="Normal (Web) Char1"/>
    <w:aliases w:val="Normal (Web) Char Char Char Char,Normal (Web) Char Char Char1,Normal (Web) Char Char1,NORMAL Char"/>
    <w:link w:val="NormalWeb"/>
    <w:uiPriority w:val="99"/>
    <w:locked/>
    <w:rsid w:val="00432043"/>
    <w:rPr>
      <w:rFonts w:ascii="Times New Roman" w:eastAsia="Times New Roman" w:hAnsi="Times New Roman" w:cs="Times New Roman"/>
      <w:sz w:val="24"/>
      <w:szCs w:val="24"/>
      <w:lang w:val="x-none" w:eastAsia="x-none"/>
    </w:rPr>
  </w:style>
  <w:style w:type="table" w:customStyle="1" w:styleId="TabeladeGradeClara1">
    <w:name w:val="Tabela de Grade Clara1"/>
    <w:basedOn w:val="Tabelanormal"/>
    <w:uiPriority w:val="40"/>
    <w:rsid w:val="00432043"/>
    <w:pPr>
      <w:spacing w:after="0" w:line="240" w:lineRule="auto"/>
    </w:pPr>
    <w:rPr>
      <w:rFonts w:ascii="Times New Roman" w:eastAsia="Times New Roman" w:hAnsi="Times New Roman" w:cs="Times New Roman"/>
      <w:sz w:val="20"/>
      <w:szCs w:val="20"/>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Normal"/>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32043"/>
  </w:style>
  <w:style w:type="character" w:customStyle="1" w:styleId="eop">
    <w:name w:val="eop"/>
    <w:basedOn w:val="Fontepargpadro"/>
    <w:rsid w:val="00432043"/>
  </w:style>
  <w:style w:type="character" w:customStyle="1" w:styleId="spellingerror">
    <w:name w:val="spellingerror"/>
    <w:basedOn w:val="Fontepargpadro"/>
    <w:rsid w:val="00432043"/>
  </w:style>
  <w:style w:type="character" w:customStyle="1" w:styleId="MenoPendente10">
    <w:name w:val="Menção Pendente1"/>
    <w:basedOn w:val="Fontepargpadro"/>
    <w:uiPriority w:val="99"/>
    <w:semiHidden/>
    <w:unhideWhenUsed/>
    <w:rsid w:val="00432043"/>
    <w:rPr>
      <w:color w:val="605E5C"/>
      <w:shd w:val="clear" w:color="auto" w:fill="E1DFDD"/>
    </w:rPr>
  </w:style>
  <w:style w:type="character" w:customStyle="1" w:styleId="marks1wrvfic4">
    <w:name w:val="marks1wrvfic4"/>
    <w:basedOn w:val="Fontepargpadro"/>
    <w:rsid w:val="00432043"/>
  </w:style>
  <w:style w:type="paragraph" w:customStyle="1" w:styleId="cabecalhodescricao">
    <w:name w:val="cabecalho__descricao"/>
    <w:basedOn w:val="Normal"/>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432043"/>
    <w:pPr>
      <w:keepNext/>
      <w:keepLines/>
      <w:spacing w:before="240" w:after="0" w:line="259" w:lineRule="auto"/>
      <w:outlineLvl w:val="9"/>
    </w:pPr>
    <w:rPr>
      <w:rFonts w:ascii="Calibri Light" w:eastAsia="Times New Roman" w:hAnsi="Calibri Light" w:cs="Times New Roman"/>
      <w:color w:val="2E74B5"/>
      <w:sz w:val="32"/>
      <w:szCs w:val="32"/>
      <w:lang w:val="x-none" w:eastAsia="x-none"/>
    </w:rPr>
  </w:style>
  <w:style w:type="character" w:styleId="HiperlinkVisitado">
    <w:name w:val="FollowedHyperlink"/>
    <w:basedOn w:val="Fontepargpadro"/>
    <w:uiPriority w:val="99"/>
    <w:unhideWhenUsed/>
    <w:rsid w:val="00432043"/>
    <w:rPr>
      <w:color w:val="954F72"/>
      <w:u w:val="single"/>
    </w:rPr>
  </w:style>
  <w:style w:type="paragraph" w:styleId="Reviso">
    <w:name w:val="Revision"/>
    <w:hidden/>
    <w:uiPriority w:val="99"/>
    <w:semiHidden/>
    <w:rsid w:val="00432043"/>
    <w:pPr>
      <w:spacing w:after="0" w:line="240" w:lineRule="auto"/>
    </w:pPr>
    <w:rPr>
      <w:rFonts w:ascii="Times New Roman" w:eastAsia="Times New Roman" w:hAnsi="Times New Roman" w:cs="Times New Roman"/>
      <w:sz w:val="24"/>
      <w:szCs w:val="24"/>
      <w:lang w:eastAsia="pt-BR"/>
    </w:rPr>
  </w:style>
  <w:style w:type="paragraph" w:customStyle="1" w:styleId="copy">
    <w:name w:val="copy"/>
    <w:basedOn w:val="Normal"/>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table" w:customStyle="1" w:styleId="TabelaSimples11">
    <w:name w:val="Tabela Simples 11"/>
    <w:basedOn w:val="Tabelanormal"/>
    <w:uiPriority w:val="41"/>
    <w:rsid w:val="00432043"/>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pyright1b">
    <w:name w:val="copyright1b"/>
    <w:basedOn w:val="Normal"/>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ref">
    <w:name w:val="ref"/>
    <w:basedOn w:val="Fontepargpadro"/>
    <w:rsid w:val="00432043"/>
  </w:style>
  <w:style w:type="paragraph" w:customStyle="1" w:styleId="identifica">
    <w:name w:val="identifica"/>
    <w:basedOn w:val="Normal"/>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menta">
    <w:name w:val="ementa"/>
    <w:basedOn w:val="Normal"/>
    <w:rsid w:val="0043204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B02DE3"/>
  </w:style>
  <w:style w:type="character" w:customStyle="1" w:styleId="a-size-extra-large">
    <w:name w:val="a-size-extra-large"/>
    <w:basedOn w:val="Fontepargpadro"/>
    <w:rsid w:val="00B71FBA"/>
  </w:style>
  <w:style w:type="character" w:styleId="MenoPendente">
    <w:name w:val="Unresolved Mention"/>
    <w:basedOn w:val="Fontepargpadro"/>
    <w:uiPriority w:val="99"/>
    <w:semiHidden/>
    <w:unhideWhenUsed/>
    <w:rsid w:val="00637A2C"/>
    <w:rPr>
      <w:color w:val="605E5C"/>
      <w:shd w:val="clear" w:color="auto" w:fill="E1DFDD"/>
    </w:rPr>
  </w:style>
  <w:style w:type="paragraph" w:customStyle="1" w:styleId="Texto0">
    <w:name w:val="Texto"/>
    <w:rsid w:val="00A04ABF"/>
    <w:pPr>
      <w:autoSpaceDE w:val="0"/>
      <w:autoSpaceDN w:val="0"/>
      <w:adjustRightInd w:val="0"/>
      <w:spacing w:before="113" w:line="360" w:lineRule="atLeast"/>
      <w:ind w:left="397"/>
      <w:jc w:val="both"/>
    </w:pPr>
    <w:rPr>
      <w:rFonts w:ascii="RotisSemiSans Light" w:eastAsia="Times New Roman" w:hAnsi="RotisSemiSans Light"/>
      <w:color w:val="000000"/>
      <w:lang w:eastAsia="pt-BR"/>
    </w:rPr>
  </w:style>
  <w:style w:type="character" w:customStyle="1" w:styleId="txtarial8ptgray1">
    <w:name w:val="txt_arial_8pt_gray1"/>
    <w:rsid w:val="006E176E"/>
    <w:rPr>
      <w:rFonts w:ascii="Verdana" w:hAnsi="Verdana"/>
      <w:color w:val="auto"/>
      <w:sz w:val="16"/>
    </w:rPr>
  </w:style>
  <w:style w:type="character" w:customStyle="1" w:styleId="tabchar">
    <w:name w:val="tabchar"/>
    <w:basedOn w:val="Fontepargpadro"/>
    <w:rsid w:val="0002085F"/>
  </w:style>
  <w:style w:type="character" w:customStyle="1" w:styleId="superscript">
    <w:name w:val="superscript"/>
    <w:basedOn w:val="Fontepargpadro"/>
    <w:rsid w:val="00461945"/>
  </w:style>
  <w:style w:type="character" w:customStyle="1" w:styleId="TituloChar">
    <w:name w:val="Titulo Char"/>
    <w:link w:val="Titulo0"/>
    <w:locked/>
    <w:rsid w:val="00D35BE5"/>
    <w:rPr>
      <w:rFonts w:ascii="Trebuchet MS" w:eastAsia="Times New Roman" w:hAnsi="Trebuchet MS" w:cs="Times New Roman"/>
      <w:color w:val="000000"/>
      <w:sz w:val="28"/>
      <w:szCs w:val="28"/>
      <w:lang w:eastAsia="pt-BR"/>
    </w:rPr>
  </w:style>
  <w:style w:type="paragraph" w:customStyle="1" w:styleId="Recuocommarc">
    <w:name w:val="Recuo com marc"/>
    <w:basedOn w:val="Corpodetexto"/>
    <w:rsid w:val="001E0098"/>
    <w:pPr>
      <w:numPr>
        <w:numId w:val="2"/>
      </w:numPr>
      <w:spacing w:after="40" w:line="259" w:lineRule="auto"/>
      <w:jc w:val="both"/>
    </w:pPr>
    <w:rPr>
      <w:rFonts w:ascii="Arial" w:hAnsi="Arial"/>
      <w:b/>
      <w:sz w:val="24"/>
    </w:rPr>
  </w:style>
  <w:style w:type="paragraph" w:customStyle="1" w:styleId="biblio">
    <w:name w:val="biblio"/>
    <w:rsid w:val="006B3FCF"/>
    <w:pPr>
      <w:spacing w:line="360" w:lineRule="auto"/>
      <w:jc w:val="both"/>
    </w:pPr>
    <w:rPr>
      <w:rFonts w:ascii="Arial" w:eastAsia="MS Mincho" w:hAnsi="Arial"/>
      <w:snapToGrid w:val="0"/>
      <w:sz w:val="24"/>
      <w:lang w:eastAsia="pt-BR"/>
    </w:rPr>
  </w:style>
  <w:style w:type="character" w:customStyle="1" w:styleId="f500">
    <w:name w:val="f500"/>
    <w:basedOn w:val="Fontepargpadro"/>
    <w:rsid w:val="0064129E"/>
  </w:style>
  <w:style w:type="paragraph" w:styleId="SemEspaamento">
    <w:name w:val="No Spacing"/>
    <w:uiPriority w:val="1"/>
    <w:qFormat/>
    <w:rsid w:val="006F59FE"/>
    <w:pPr>
      <w:spacing w:after="0" w:line="240" w:lineRule="auto"/>
      <w:ind w:firstLine="851"/>
      <w:jc w:val="both"/>
    </w:pPr>
    <w:rPr>
      <w:rFonts w:cs="Arial"/>
      <w:sz w:val="28"/>
    </w:rPr>
  </w:style>
  <w:style w:type="paragraph" w:customStyle="1" w:styleId="Corpo0">
    <w:name w:val="Corpo"/>
    <w:rsid w:val="007714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pt-BR"/>
    </w:rPr>
  </w:style>
  <w:style w:type="character" w:styleId="nfaseSutil">
    <w:name w:val="Subtle Emphasis"/>
    <w:basedOn w:val="Fontepargpadro"/>
    <w:uiPriority w:val="19"/>
    <w:qFormat/>
    <w:rsid w:val="009646DF"/>
    <w:rPr>
      <w:rFonts w:asciiTheme="minorHAnsi" w:hAnsiTheme="minorHAnsi"/>
      <w:b/>
      <w:i w:val="0"/>
      <w:iCs/>
      <w:color w:val="auto"/>
      <w:sz w:val="24"/>
    </w:rPr>
  </w:style>
  <w:style w:type="table" w:customStyle="1" w:styleId="TableNormal">
    <w:name w:val="Table Normal"/>
    <w:uiPriority w:val="2"/>
    <w:semiHidden/>
    <w:unhideWhenUsed/>
    <w:qFormat/>
    <w:rsid w:val="003E7704"/>
    <w:pPr>
      <w:widowControl w:val="0"/>
      <w:autoSpaceDE w:val="0"/>
      <w:autoSpaceDN w:val="0"/>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7704"/>
    <w:pPr>
      <w:spacing w:after="160" w:line="259" w:lineRule="auto"/>
      <w:ind w:firstLine="0"/>
      <w:jc w:val="left"/>
    </w:pPr>
    <w:rPr>
      <w:rFonts w:eastAsiaTheme="minorEastAsia" w:cstheme="minorBidi"/>
      <w:sz w:val="22"/>
      <w:lang w:eastAsia="pt-BR"/>
    </w:rPr>
  </w:style>
  <w:style w:type="paragraph" w:customStyle="1" w:styleId="western">
    <w:name w:val="western"/>
    <w:basedOn w:val="Normal"/>
    <w:rsid w:val="003E7704"/>
    <w:pPr>
      <w:spacing w:before="100" w:beforeAutospacing="1" w:after="160" w:line="259" w:lineRule="auto"/>
      <w:ind w:firstLine="0"/>
    </w:pPr>
    <w:rPr>
      <w:rFonts w:ascii="Arial" w:eastAsia="Times New Roman" w:hAnsi="Arial"/>
      <w:sz w:val="24"/>
      <w:szCs w:val="24"/>
      <w:lang w:eastAsia="pt-BR"/>
    </w:rPr>
  </w:style>
  <w:style w:type="paragraph" w:styleId="TextosemFormatao">
    <w:name w:val="Plain Text"/>
    <w:aliases w:val=" Char,Char"/>
    <w:basedOn w:val="Normal"/>
    <w:link w:val="TextosemFormataoChar"/>
    <w:rsid w:val="003E7704"/>
    <w:pPr>
      <w:spacing w:after="160" w:line="259" w:lineRule="auto"/>
      <w:ind w:firstLine="0"/>
      <w:jc w:val="left"/>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 Char Char,Char Char"/>
    <w:basedOn w:val="Fontepargpadro"/>
    <w:link w:val="TextosemFormatao"/>
    <w:rsid w:val="003E7704"/>
    <w:rPr>
      <w:rFonts w:ascii="Courier New" w:eastAsia="Times New Roman" w:hAnsi="Courier New" w:cs="Times New Roman"/>
      <w:sz w:val="20"/>
      <w:szCs w:val="20"/>
      <w:lang w:val="x-none" w:eastAsia="x-none"/>
    </w:rPr>
  </w:style>
  <w:style w:type="paragraph" w:customStyle="1" w:styleId="TextosemFormatao1">
    <w:name w:val="Texto sem Formatação1"/>
    <w:basedOn w:val="Normal"/>
    <w:rsid w:val="003E7704"/>
    <w:pPr>
      <w:suppressAutoHyphens/>
      <w:spacing w:after="160" w:line="259" w:lineRule="auto"/>
      <w:ind w:firstLine="0"/>
      <w:jc w:val="left"/>
    </w:pPr>
    <w:rPr>
      <w:rFonts w:ascii="Courier New" w:eastAsia="Times New Roman" w:hAnsi="Courier New" w:cs="Courier New"/>
      <w:sz w:val="20"/>
      <w:szCs w:val="20"/>
      <w:lang w:eastAsia="ar-SA"/>
    </w:rPr>
  </w:style>
  <w:style w:type="paragraph" w:customStyle="1" w:styleId="fasm2">
    <w:name w:val="fasm 2"/>
    <w:basedOn w:val="Normal"/>
    <w:rsid w:val="003E7704"/>
    <w:pPr>
      <w:adjustRightInd w:val="0"/>
      <w:spacing w:after="160"/>
      <w:ind w:firstLine="0"/>
      <w:jc w:val="left"/>
    </w:pPr>
    <w:rPr>
      <w:rFonts w:eastAsia="Times New Roman" w:cs="Tahoma"/>
      <w:b/>
      <w:color w:val="000000"/>
      <w:szCs w:val="28"/>
      <w:lang w:eastAsia="pt-BR"/>
    </w:rPr>
  </w:style>
  <w:style w:type="paragraph" w:styleId="Pr-formataoHTML">
    <w:name w:val="HTML Preformatted"/>
    <w:basedOn w:val="Normal"/>
    <w:link w:val="Pr-formataoHTMLChar"/>
    <w:uiPriority w:val="99"/>
    <w:unhideWhenUsed/>
    <w:rsid w:val="003E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E7704"/>
    <w:rPr>
      <w:rFonts w:ascii="Courier New" w:eastAsia="Times New Roman" w:hAnsi="Courier New" w:cs="Courier New"/>
      <w:sz w:val="20"/>
      <w:szCs w:val="20"/>
      <w:lang w:eastAsia="pt-BR"/>
    </w:rPr>
  </w:style>
  <w:style w:type="paragraph" w:customStyle="1" w:styleId="Corpodetexto32">
    <w:name w:val="Corpo de texto 32"/>
    <w:basedOn w:val="Normal"/>
    <w:uiPriority w:val="99"/>
    <w:rsid w:val="003E7704"/>
    <w:pPr>
      <w:spacing w:before="120" w:after="120" w:line="259" w:lineRule="auto"/>
      <w:ind w:firstLine="0"/>
    </w:pPr>
    <w:rPr>
      <w:rFonts w:ascii="Times New Roman" w:eastAsia="Calibri" w:hAnsi="Times New Roman" w:cs="Times New Roman"/>
      <w:sz w:val="24"/>
      <w:szCs w:val="24"/>
      <w:lang w:eastAsia="pt-BR"/>
    </w:rPr>
  </w:style>
  <w:style w:type="paragraph" w:customStyle="1" w:styleId="fasm1">
    <w:name w:val="fasm 1"/>
    <w:basedOn w:val="Titulo0"/>
    <w:rsid w:val="003E7704"/>
    <w:pPr>
      <w:spacing w:before="0" w:after="160"/>
      <w:jc w:val="center"/>
    </w:pPr>
    <w:rPr>
      <w:rFonts w:ascii="Verdana" w:hAnsi="Verdana" w:cs="Tahoma"/>
      <w:b/>
    </w:rPr>
  </w:style>
  <w:style w:type="paragraph" w:customStyle="1" w:styleId="3sub">
    <w:name w:val="3sub"/>
    <w:basedOn w:val="Normal"/>
    <w:rsid w:val="003E7704"/>
    <w:pPr>
      <w:spacing w:after="160"/>
      <w:ind w:firstLine="0"/>
    </w:pPr>
    <w:rPr>
      <w:rFonts w:ascii="Arial" w:eastAsia="Times New Roman" w:hAnsi="Arial"/>
      <w:b/>
      <w:sz w:val="24"/>
      <w:szCs w:val="24"/>
      <w:lang w:eastAsia="pt-BR"/>
    </w:rPr>
  </w:style>
  <w:style w:type="paragraph" w:customStyle="1" w:styleId="subtitulo">
    <w:name w:val="subtitulo"/>
    <w:basedOn w:val="Normal"/>
    <w:rsid w:val="003E7704"/>
    <w:pPr>
      <w:spacing w:after="160"/>
      <w:ind w:firstLine="0"/>
    </w:pPr>
    <w:rPr>
      <w:rFonts w:ascii="Arial" w:eastAsia="Times New Roman" w:hAnsi="Arial"/>
      <w:b/>
      <w:sz w:val="24"/>
      <w:szCs w:val="24"/>
      <w:lang w:eastAsia="pt-BR"/>
    </w:rPr>
  </w:style>
  <w:style w:type="paragraph" w:styleId="Legenda">
    <w:name w:val="caption"/>
    <w:basedOn w:val="Normal"/>
    <w:next w:val="Normal"/>
    <w:uiPriority w:val="35"/>
    <w:unhideWhenUsed/>
    <w:qFormat/>
    <w:rsid w:val="003E7704"/>
    <w:pPr>
      <w:spacing w:after="200" w:line="240" w:lineRule="auto"/>
      <w:ind w:firstLine="0"/>
      <w:jc w:val="left"/>
    </w:pPr>
    <w:rPr>
      <w:rFonts w:eastAsiaTheme="minorEastAsia" w:cstheme="minorBidi"/>
      <w:i/>
      <w:iCs/>
      <w:color w:val="44546A" w:themeColor="text2"/>
      <w:sz w:val="18"/>
      <w:szCs w:val="18"/>
      <w:lang w:eastAsia="pt-BR"/>
    </w:rPr>
  </w:style>
  <w:style w:type="paragraph" w:customStyle="1" w:styleId="RESID1">
    <w:name w:val="RESID1"/>
    <w:basedOn w:val="Ttulo"/>
    <w:rsid w:val="003E7704"/>
    <w:pPr>
      <w:pBdr>
        <w:top w:val="none" w:sz="0" w:space="0" w:color="auto"/>
        <w:left w:val="none" w:sz="0" w:space="0" w:color="auto"/>
        <w:bottom w:val="none" w:sz="0" w:space="0" w:color="auto"/>
        <w:right w:val="none" w:sz="0" w:space="0" w:color="auto"/>
      </w:pBdr>
      <w:shd w:val="clear" w:color="auto" w:fill="auto"/>
      <w:spacing w:before="0"/>
      <w:contextualSpacing/>
      <w:jc w:val="left"/>
      <w:outlineLvl w:val="9"/>
    </w:pPr>
    <w:rPr>
      <w:rFonts w:ascii="Times New Roman" w:eastAsia="MS Mincho" w:hAnsi="Times New Roman" w:cs="Times New Roman"/>
      <w:b w:val="0"/>
      <w:color w:val="000000"/>
      <w:kern w:val="0"/>
    </w:rPr>
  </w:style>
  <w:style w:type="paragraph" w:customStyle="1" w:styleId="GradeMdia1-nfase22">
    <w:name w:val="Grade Média 1 - Ênfase 22"/>
    <w:basedOn w:val="Normal"/>
    <w:uiPriority w:val="34"/>
    <w:rsid w:val="003E7704"/>
    <w:pPr>
      <w:spacing w:after="160"/>
      <w:ind w:left="720" w:firstLine="0"/>
      <w:contextualSpacing/>
    </w:pPr>
    <w:rPr>
      <w:rFonts w:ascii="Arial" w:eastAsia="MS Mincho" w:hAnsi="Arial" w:cs="Times New Roman"/>
      <w:sz w:val="20"/>
      <w:szCs w:val="24"/>
      <w:lang w:eastAsia="pt-BR"/>
    </w:rPr>
  </w:style>
  <w:style w:type="paragraph" w:customStyle="1" w:styleId="recuosemmarc">
    <w:name w:val="recuo sem marc"/>
    <w:basedOn w:val="Corpodetexto"/>
    <w:rsid w:val="003E7704"/>
    <w:pPr>
      <w:spacing w:after="40" w:line="360" w:lineRule="auto"/>
      <w:ind w:left="720"/>
      <w:jc w:val="both"/>
    </w:pPr>
    <w:rPr>
      <w:rFonts w:ascii="Arial" w:eastAsia="MS Mincho" w:hAnsi="Arial"/>
      <w:sz w:val="24"/>
    </w:rPr>
  </w:style>
  <w:style w:type="character" w:customStyle="1" w:styleId="IntenseEmphasis1">
    <w:name w:val="Intense Emphasis1"/>
    <w:uiPriority w:val="21"/>
    <w:rsid w:val="003E7704"/>
    <w:rPr>
      <w:b/>
      <w:bCs/>
      <w:i/>
      <w:iCs/>
      <w:color w:val="4F81BD"/>
    </w:rPr>
  </w:style>
  <w:style w:type="paragraph" w:customStyle="1" w:styleId="GradeMdia2-nfase41">
    <w:name w:val="Grade Média 2 - Ênfase 41"/>
    <w:basedOn w:val="Normal"/>
    <w:next w:val="Normal"/>
    <w:link w:val="MediumGrid2-Accent4Char"/>
    <w:uiPriority w:val="30"/>
    <w:rsid w:val="003E7704"/>
    <w:pPr>
      <w:pBdr>
        <w:bottom w:val="single" w:sz="4" w:space="4" w:color="4F81BD"/>
      </w:pBdr>
      <w:spacing w:before="200" w:after="280"/>
      <w:ind w:left="936" w:right="936" w:firstLine="0"/>
    </w:pPr>
    <w:rPr>
      <w:rFonts w:ascii="Arial" w:eastAsia="MS Mincho" w:hAnsi="Arial" w:cs="Times New Roman"/>
      <w:b/>
      <w:bCs/>
      <w:i/>
      <w:iCs/>
      <w:color w:val="4F81BD"/>
      <w:sz w:val="20"/>
      <w:szCs w:val="24"/>
      <w:lang w:val="x-none" w:eastAsia="x-none"/>
    </w:rPr>
  </w:style>
  <w:style w:type="character" w:customStyle="1" w:styleId="MediumGrid2-Accent4Char">
    <w:name w:val="Medium Grid 2 - Accent 4 Char"/>
    <w:link w:val="GradeMdia2-nfase41"/>
    <w:uiPriority w:val="30"/>
    <w:rsid w:val="003E7704"/>
    <w:rPr>
      <w:rFonts w:ascii="Arial" w:eastAsia="MS Mincho" w:hAnsi="Arial" w:cs="Times New Roman"/>
      <w:b/>
      <w:bCs/>
      <w:i/>
      <w:iCs/>
      <w:color w:val="4F81BD"/>
      <w:sz w:val="20"/>
      <w:szCs w:val="24"/>
      <w:lang w:val="x-none" w:eastAsia="x-none"/>
    </w:rPr>
  </w:style>
  <w:style w:type="paragraph" w:customStyle="1" w:styleId="PargrafodaLista1">
    <w:name w:val="Parágrafo da Lista1"/>
    <w:basedOn w:val="Normal"/>
    <w:uiPriority w:val="34"/>
    <w:rsid w:val="003E7704"/>
    <w:pPr>
      <w:spacing w:after="200" w:line="276" w:lineRule="auto"/>
      <w:ind w:left="720" w:firstLine="0"/>
      <w:contextualSpacing/>
      <w:jc w:val="left"/>
    </w:pPr>
    <w:rPr>
      <w:rFonts w:ascii="Calibri" w:eastAsia="Calibri" w:hAnsi="Calibri" w:cs="Times New Roman"/>
      <w:sz w:val="22"/>
      <w:lang w:eastAsia="pt-BR"/>
    </w:rPr>
  </w:style>
  <w:style w:type="paragraph" w:customStyle="1" w:styleId="ecxmsonormal">
    <w:name w:val="ecxmsonormal"/>
    <w:basedOn w:val="Normal"/>
    <w:rsid w:val="003E7704"/>
    <w:pPr>
      <w:spacing w:after="324" w:line="259" w:lineRule="auto"/>
      <w:ind w:firstLine="0"/>
      <w:jc w:val="left"/>
    </w:pPr>
    <w:rPr>
      <w:rFonts w:ascii="Times New Roman" w:eastAsia="Times New Roman" w:hAnsi="Times New Roman" w:cs="Times New Roman"/>
      <w:sz w:val="24"/>
      <w:szCs w:val="24"/>
      <w:lang w:eastAsia="pt-BR"/>
    </w:rPr>
  </w:style>
  <w:style w:type="paragraph" w:styleId="Commarcadores2">
    <w:name w:val="List Bullet 2"/>
    <w:basedOn w:val="Normal"/>
    <w:autoRedefine/>
    <w:rsid w:val="003E7704"/>
    <w:pPr>
      <w:numPr>
        <w:numId w:val="3"/>
      </w:numPr>
      <w:spacing w:after="160"/>
    </w:pPr>
    <w:rPr>
      <w:rFonts w:ascii="Arial" w:eastAsia="MS Mincho" w:hAnsi="Arial" w:cs="Times New Roman"/>
      <w:sz w:val="24"/>
      <w:szCs w:val="24"/>
      <w:lang w:eastAsia="pt-BR"/>
    </w:rPr>
  </w:style>
  <w:style w:type="paragraph" w:customStyle="1" w:styleId="ListaMdia2-nfase41">
    <w:name w:val="Lista Média 2 - Ênfase 41"/>
    <w:basedOn w:val="Normal"/>
    <w:rsid w:val="003E7704"/>
    <w:pPr>
      <w:spacing w:after="200" w:line="276" w:lineRule="auto"/>
      <w:ind w:left="720" w:firstLine="0"/>
      <w:contextualSpacing/>
    </w:pPr>
    <w:rPr>
      <w:rFonts w:ascii="Calibri" w:eastAsia="Calibri" w:hAnsi="Calibri" w:cs="Times New Roman"/>
      <w:sz w:val="22"/>
      <w:lang w:eastAsia="pt-BR"/>
    </w:rPr>
  </w:style>
  <w:style w:type="character" w:customStyle="1" w:styleId="lighter">
    <w:name w:val="lighter"/>
    <w:rsid w:val="003E7704"/>
    <w:rPr>
      <w:rFonts w:ascii="Verdana" w:hAnsi="Verdana" w:hint="default"/>
    </w:rPr>
  </w:style>
  <w:style w:type="character" w:customStyle="1" w:styleId="apple-converted-space">
    <w:name w:val="apple-converted-space"/>
    <w:rsid w:val="003E7704"/>
  </w:style>
  <w:style w:type="paragraph" w:customStyle="1" w:styleId="Ttulo11">
    <w:name w:val="Título 11"/>
    <w:basedOn w:val="Normal"/>
    <w:rsid w:val="003E7704"/>
    <w:pPr>
      <w:spacing w:after="160" w:line="259" w:lineRule="auto"/>
      <w:ind w:firstLine="0"/>
      <w:jc w:val="left"/>
      <w:outlineLvl w:val="1"/>
    </w:pPr>
    <w:rPr>
      <w:rFonts w:eastAsia="MS Mincho" w:cs="Times New Roman"/>
      <w:b/>
      <w:bCs/>
      <w:color w:val="444444"/>
      <w:kern w:val="36"/>
      <w:sz w:val="32"/>
      <w:szCs w:val="32"/>
      <w:lang w:eastAsia="ja-JP"/>
    </w:rPr>
  </w:style>
  <w:style w:type="paragraph" w:customStyle="1" w:styleId="Ttulo22">
    <w:name w:val="Título 22"/>
    <w:basedOn w:val="Normal"/>
    <w:rsid w:val="003E7704"/>
    <w:pPr>
      <w:spacing w:after="160" w:line="259" w:lineRule="auto"/>
      <w:ind w:firstLine="0"/>
      <w:jc w:val="left"/>
      <w:outlineLvl w:val="2"/>
    </w:pPr>
    <w:rPr>
      <w:rFonts w:eastAsia="MS Mincho" w:cs="Times New Roman"/>
      <w:b/>
      <w:bCs/>
      <w:color w:val="666666"/>
      <w:szCs w:val="28"/>
      <w:lang w:eastAsia="ja-JP"/>
    </w:rPr>
  </w:style>
  <w:style w:type="paragraph" w:customStyle="1" w:styleId="Titulo4">
    <w:name w:val="Titulo 4"/>
    <w:basedOn w:val="Normal"/>
    <w:link w:val="Titulo4Char"/>
    <w:rsid w:val="003E7704"/>
    <w:pPr>
      <w:spacing w:after="160"/>
      <w:ind w:firstLine="0"/>
    </w:pPr>
    <w:rPr>
      <w:rFonts w:ascii="Tahoma" w:eastAsia="MS Mincho" w:hAnsi="Tahoma" w:cs="Times New Roman"/>
      <w:b/>
      <w:szCs w:val="24"/>
      <w:lang w:val="x-none" w:eastAsia="x-none"/>
    </w:rPr>
  </w:style>
  <w:style w:type="character" w:customStyle="1" w:styleId="Titulo4Char">
    <w:name w:val="Titulo 4 Char"/>
    <w:link w:val="Titulo4"/>
    <w:rsid w:val="003E7704"/>
    <w:rPr>
      <w:rFonts w:ascii="Tahoma" w:eastAsia="MS Mincho" w:hAnsi="Tahoma" w:cs="Times New Roman"/>
      <w:b/>
      <w:sz w:val="28"/>
      <w:szCs w:val="24"/>
      <w:lang w:val="x-none" w:eastAsia="x-none"/>
    </w:rPr>
  </w:style>
  <w:style w:type="paragraph" w:customStyle="1" w:styleId="sumarioitens">
    <w:name w:val="sumario itens"/>
    <w:rsid w:val="003E7704"/>
    <w:pPr>
      <w:tabs>
        <w:tab w:val="left" w:pos="283"/>
        <w:tab w:val="right" w:leader="dot" w:pos="6180"/>
      </w:tabs>
      <w:autoSpaceDE w:val="0"/>
      <w:autoSpaceDN w:val="0"/>
      <w:adjustRightInd w:val="0"/>
      <w:spacing w:before="57" w:line="360" w:lineRule="atLeast"/>
      <w:ind w:left="283"/>
      <w:jc w:val="both"/>
    </w:pPr>
    <w:rPr>
      <w:rFonts w:ascii="RotisSemiSans Light" w:eastAsia="MS Mincho" w:hAnsi="RotisSemiSans Light"/>
      <w:lang w:eastAsia="pt-BR"/>
    </w:rPr>
  </w:style>
  <w:style w:type="paragraph" w:customStyle="1" w:styleId="sumario">
    <w:name w:val="sumario"/>
    <w:rsid w:val="003E7704"/>
    <w:pPr>
      <w:tabs>
        <w:tab w:val="left" w:pos="283"/>
        <w:tab w:val="right" w:leader="dot" w:pos="6180"/>
      </w:tabs>
      <w:autoSpaceDE w:val="0"/>
      <w:autoSpaceDN w:val="0"/>
      <w:adjustRightInd w:val="0"/>
      <w:spacing w:before="227" w:line="360" w:lineRule="atLeast"/>
      <w:jc w:val="both"/>
    </w:pPr>
    <w:rPr>
      <w:rFonts w:ascii="RotisSemiSans Light" w:eastAsia="MS Mincho" w:hAnsi="RotisSemiSans Light"/>
      <w:color w:val="000000"/>
      <w:lang w:eastAsia="pt-BR"/>
    </w:rPr>
  </w:style>
  <w:style w:type="paragraph" w:customStyle="1" w:styleId="Subtitulo0">
    <w:name w:val="Sub titulo"/>
    <w:rsid w:val="003E7704"/>
    <w:pPr>
      <w:tabs>
        <w:tab w:val="left" w:pos="850"/>
      </w:tabs>
      <w:autoSpaceDE w:val="0"/>
      <w:autoSpaceDN w:val="0"/>
      <w:adjustRightInd w:val="0"/>
      <w:spacing w:before="340" w:line="360" w:lineRule="atLeast"/>
      <w:ind w:left="850" w:hanging="454"/>
      <w:jc w:val="both"/>
    </w:pPr>
    <w:rPr>
      <w:rFonts w:ascii="RotisSemiSans ExtraBold" w:eastAsia="MS Mincho" w:hAnsi="RotisSemiSans ExtraBold"/>
      <w:sz w:val="25"/>
      <w:szCs w:val="25"/>
      <w:lang w:eastAsia="pt-BR"/>
    </w:rPr>
  </w:style>
  <w:style w:type="paragraph" w:customStyle="1" w:styleId="subSubtitulo">
    <w:name w:val="sub Sub titulo"/>
    <w:basedOn w:val="Subtitulo0"/>
    <w:rsid w:val="003E7704"/>
    <w:pPr>
      <w:spacing w:before="227"/>
    </w:pPr>
    <w:rPr>
      <w:i/>
      <w:iCs/>
      <w:sz w:val="20"/>
      <w:szCs w:val="24"/>
    </w:rPr>
  </w:style>
  <w:style w:type="paragraph" w:customStyle="1" w:styleId="disciplinatitulo">
    <w:name w:val="disciplina titulo"/>
    <w:basedOn w:val="Ttulodosumrio"/>
    <w:rsid w:val="003E7704"/>
    <w:pPr>
      <w:spacing w:before="113" w:after="0"/>
      <w:ind w:left="397"/>
      <w:jc w:val="left"/>
    </w:pPr>
    <w:rPr>
      <w:rFonts w:ascii="RotisSemiSans ExtraBold" w:hAnsi="RotisSemiSans ExtraBold"/>
      <w:b w:val="0"/>
      <w:bCs w:val="0"/>
      <w:sz w:val="22"/>
      <w:szCs w:val="22"/>
    </w:rPr>
  </w:style>
  <w:style w:type="paragraph" w:customStyle="1" w:styleId="Ttulodosumrio">
    <w:name w:val="Título do sumário"/>
    <w:rsid w:val="003E7704"/>
    <w:pPr>
      <w:autoSpaceDE w:val="0"/>
      <w:autoSpaceDN w:val="0"/>
      <w:adjustRightInd w:val="0"/>
      <w:spacing w:after="283" w:line="360" w:lineRule="auto"/>
      <w:jc w:val="center"/>
    </w:pPr>
    <w:rPr>
      <w:rFonts w:ascii="RotisSansSerif ExtraBold" w:eastAsia="MS Mincho" w:hAnsi="RotisSansSerif ExtraBold"/>
      <w:b/>
      <w:bCs/>
      <w:sz w:val="60"/>
      <w:szCs w:val="60"/>
      <w:lang w:eastAsia="pt-BR"/>
    </w:rPr>
  </w:style>
  <w:style w:type="paragraph" w:styleId="Textoembloco">
    <w:name w:val="Block Text"/>
    <w:basedOn w:val="Normal"/>
    <w:rsid w:val="003E7704"/>
    <w:pPr>
      <w:spacing w:before="113" w:after="160" w:line="360" w:lineRule="atLeast"/>
      <w:ind w:left="397" w:right="18" w:firstLine="0"/>
    </w:pPr>
    <w:rPr>
      <w:rFonts w:ascii="Arial" w:eastAsia="MS Mincho" w:hAnsi="Arial" w:cs="Times New Roman"/>
      <w:color w:val="000000"/>
      <w:sz w:val="22"/>
      <w:szCs w:val="24"/>
      <w:lang w:eastAsia="pt-BR"/>
    </w:rPr>
  </w:style>
  <w:style w:type="paragraph" w:customStyle="1" w:styleId="xl24">
    <w:name w:val="xl24"/>
    <w:basedOn w:val="Normal"/>
    <w:rsid w:val="003E77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5">
    <w:name w:val="xl25"/>
    <w:basedOn w:val="Normal"/>
    <w:rsid w:val="003E7704"/>
    <w:pPr>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6">
    <w:name w:val="xl26"/>
    <w:basedOn w:val="Normal"/>
    <w:rsid w:val="003E770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7">
    <w:name w:val="xl27"/>
    <w:basedOn w:val="Normal"/>
    <w:rsid w:val="003E770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8">
    <w:name w:val="xl28"/>
    <w:basedOn w:val="Normal"/>
    <w:rsid w:val="003E770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9">
    <w:name w:val="xl29"/>
    <w:basedOn w:val="Normal"/>
    <w:rsid w:val="003E7704"/>
    <w:pPr>
      <w:shd w:val="clear" w:color="auto" w:fill="FFCC00"/>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30">
    <w:name w:val="xl30"/>
    <w:basedOn w:val="Normal"/>
    <w:rsid w:val="003E7704"/>
    <w:pPr>
      <w:pBdr>
        <w:top w:val="double" w:sz="6" w:space="0" w:color="auto"/>
        <w:left w:val="double" w:sz="6" w:space="0" w:color="auto"/>
        <w:bottom w:val="double" w:sz="6" w:space="0" w:color="auto"/>
      </w:pBdr>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1">
    <w:name w:val="xl31"/>
    <w:basedOn w:val="Normal"/>
    <w:rsid w:val="003E7704"/>
    <w:pPr>
      <w:pBdr>
        <w:top w:val="double" w:sz="6" w:space="0" w:color="auto"/>
        <w:bottom w:val="double" w:sz="6" w:space="0" w:color="auto"/>
      </w:pBdr>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2">
    <w:name w:val="xl32"/>
    <w:basedOn w:val="Normal"/>
    <w:rsid w:val="003E7704"/>
    <w:pPr>
      <w:pBdr>
        <w:top w:val="single" w:sz="4" w:space="0" w:color="auto"/>
        <w:left w:val="single" w:sz="4" w:space="0" w:color="auto"/>
        <w:bottom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3">
    <w:name w:val="xl33"/>
    <w:basedOn w:val="Normal"/>
    <w:rsid w:val="003E7704"/>
    <w:pPr>
      <w:pBdr>
        <w:top w:val="single" w:sz="4" w:space="0" w:color="auto"/>
        <w:bottom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4">
    <w:name w:val="xl34"/>
    <w:basedOn w:val="Normal"/>
    <w:rsid w:val="003E7704"/>
    <w:pPr>
      <w:pBdr>
        <w:top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5">
    <w:name w:val="xl35"/>
    <w:basedOn w:val="Normal"/>
    <w:rsid w:val="003E7704"/>
    <w:pPr>
      <w:pBdr>
        <w:top w:val="single" w:sz="4" w:space="0" w:color="auto"/>
        <w:left w:val="single" w:sz="4" w:space="0" w:color="auto"/>
        <w:bottom w:val="single" w:sz="4" w:space="0" w:color="auto"/>
      </w:pBdr>
      <w:shd w:val="clear" w:color="auto" w:fill="C0C0C0"/>
      <w:spacing w:before="100" w:beforeAutospacing="1" w:after="100" w:afterAutospacing="1"/>
      <w:ind w:firstLine="0"/>
      <w:jc w:val="center"/>
    </w:pPr>
    <w:rPr>
      <w:rFonts w:ascii="Arial" w:eastAsia="Arial Unicode MS" w:hAnsi="Arial"/>
      <w:b/>
      <w:bCs/>
      <w:sz w:val="24"/>
      <w:szCs w:val="24"/>
      <w:lang w:eastAsia="pt-BR"/>
    </w:rPr>
  </w:style>
  <w:style w:type="paragraph" w:customStyle="1" w:styleId="xl36">
    <w:name w:val="xl36"/>
    <w:basedOn w:val="Normal"/>
    <w:rsid w:val="003E7704"/>
    <w:pPr>
      <w:pBdr>
        <w:top w:val="single" w:sz="4" w:space="0" w:color="auto"/>
        <w:bottom w:val="single" w:sz="4" w:space="0" w:color="auto"/>
      </w:pBdr>
      <w:shd w:val="clear" w:color="auto" w:fill="C0C0C0"/>
      <w:spacing w:before="100" w:beforeAutospacing="1" w:after="100" w:afterAutospacing="1"/>
      <w:ind w:firstLine="0"/>
      <w:jc w:val="center"/>
    </w:pPr>
    <w:rPr>
      <w:rFonts w:ascii="Arial" w:eastAsia="Arial Unicode MS" w:hAnsi="Arial"/>
      <w:b/>
      <w:bCs/>
      <w:sz w:val="24"/>
      <w:szCs w:val="24"/>
      <w:lang w:eastAsia="pt-BR"/>
    </w:rPr>
  </w:style>
  <w:style w:type="paragraph" w:customStyle="1" w:styleId="xl37">
    <w:name w:val="xl37"/>
    <w:basedOn w:val="Normal"/>
    <w:rsid w:val="003E7704"/>
    <w:pPr>
      <w:pBdr>
        <w:top w:val="single" w:sz="4" w:space="0" w:color="auto"/>
        <w:bottom w:val="single" w:sz="4" w:space="0" w:color="auto"/>
        <w:right w:val="single" w:sz="4" w:space="0" w:color="auto"/>
      </w:pBdr>
      <w:shd w:val="clear" w:color="auto" w:fill="C0C0C0"/>
      <w:spacing w:before="100" w:beforeAutospacing="1" w:after="100" w:afterAutospacing="1"/>
      <w:ind w:firstLine="0"/>
      <w:jc w:val="center"/>
    </w:pPr>
    <w:rPr>
      <w:rFonts w:ascii="Arial" w:eastAsia="Arial Unicode MS" w:hAnsi="Arial"/>
      <w:b/>
      <w:bCs/>
      <w:sz w:val="24"/>
      <w:szCs w:val="24"/>
      <w:lang w:eastAsia="pt-BR"/>
    </w:rPr>
  </w:style>
  <w:style w:type="paragraph" w:customStyle="1" w:styleId="font5">
    <w:name w:val="font5"/>
    <w:basedOn w:val="Normal"/>
    <w:rsid w:val="003E7704"/>
    <w:pPr>
      <w:spacing w:before="100" w:beforeAutospacing="1" w:after="100" w:afterAutospacing="1"/>
      <w:ind w:firstLine="0"/>
    </w:pPr>
    <w:rPr>
      <w:rFonts w:ascii="Arial" w:eastAsia="Arial Unicode MS" w:hAnsi="Arial"/>
      <w:b/>
      <w:bCs/>
      <w:sz w:val="18"/>
      <w:szCs w:val="18"/>
      <w:lang w:eastAsia="pt-BR"/>
    </w:rPr>
  </w:style>
  <w:style w:type="paragraph" w:customStyle="1" w:styleId="font6">
    <w:name w:val="font6"/>
    <w:basedOn w:val="Normal"/>
    <w:rsid w:val="003E7704"/>
    <w:pPr>
      <w:spacing w:before="100" w:beforeAutospacing="1" w:after="100" w:afterAutospacing="1"/>
      <w:ind w:firstLine="0"/>
    </w:pPr>
    <w:rPr>
      <w:rFonts w:ascii="Arial" w:eastAsia="Arial Unicode MS" w:hAnsi="Arial"/>
      <w:sz w:val="18"/>
      <w:szCs w:val="18"/>
      <w:lang w:eastAsia="pt-BR"/>
    </w:rPr>
  </w:style>
  <w:style w:type="paragraph" w:customStyle="1" w:styleId="xl22">
    <w:name w:val="xl22"/>
    <w:basedOn w:val="Normal"/>
    <w:rsid w:val="003E7704"/>
    <w:pPr>
      <w:spacing w:before="100" w:beforeAutospacing="1" w:after="100" w:afterAutospacing="1"/>
      <w:ind w:firstLine="0"/>
    </w:pPr>
    <w:rPr>
      <w:rFonts w:ascii="Arial" w:eastAsia="Arial Unicode MS" w:hAnsi="Arial"/>
      <w:sz w:val="16"/>
      <w:szCs w:val="16"/>
      <w:lang w:eastAsia="pt-BR"/>
    </w:rPr>
  </w:style>
  <w:style w:type="paragraph" w:customStyle="1" w:styleId="xl23">
    <w:name w:val="xl23"/>
    <w:basedOn w:val="Normal"/>
    <w:rsid w:val="003E7704"/>
    <w:pPr>
      <w:spacing w:before="100" w:beforeAutospacing="1" w:after="100" w:afterAutospacing="1"/>
      <w:ind w:firstLine="0"/>
    </w:pPr>
    <w:rPr>
      <w:rFonts w:ascii="Arial" w:eastAsia="Arial Unicode MS" w:hAnsi="Arial"/>
      <w:sz w:val="24"/>
      <w:szCs w:val="24"/>
      <w:lang w:eastAsia="pt-BR"/>
    </w:rPr>
  </w:style>
  <w:style w:type="paragraph" w:customStyle="1" w:styleId="xl38">
    <w:name w:val="xl38"/>
    <w:basedOn w:val="Normal"/>
    <w:rsid w:val="003E77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sz w:val="18"/>
      <w:szCs w:val="18"/>
      <w:lang w:eastAsia="pt-BR"/>
    </w:rPr>
  </w:style>
  <w:style w:type="paragraph" w:customStyle="1" w:styleId="xl39">
    <w:name w:val="xl39"/>
    <w:basedOn w:val="Normal"/>
    <w:rsid w:val="003E7704"/>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Arial Unicode MS" w:hAnsi="Arial"/>
      <w:sz w:val="24"/>
      <w:szCs w:val="24"/>
      <w:lang w:eastAsia="pt-BR"/>
    </w:rPr>
  </w:style>
  <w:style w:type="paragraph" w:customStyle="1" w:styleId="xl40">
    <w:name w:val="xl40"/>
    <w:basedOn w:val="Normal"/>
    <w:rsid w:val="003E77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sz w:val="16"/>
      <w:szCs w:val="16"/>
      <w:lang w:eastAsia="pt-BR"/>
    </w:rPr>
  </w:style>
  <w:style w:type="paragraph" w:customStyle="1" w:styleId="xl41">
    <w:name w:val="xl41"/>
    <w:basedOn w:val="Normal"/>
    <w:rsid w:val="003E7704"/>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42">
    <w:name w:val="xl42"/>
    <w:basedOn w:val="Normal"/>
    <w:rsid w:val="003E7704"/>
    <w:pPr>
      <w:spacing w:before="100" w:beforeAutospacing="1" w:after="100" w:afterAutospacing="1"/>
      <w:ind w:firstLine="0"/>
      <w:textAlignment w:val="center"/>
    </w:pPr>
    <w:rPr>
      <w:rFonts w:ascii="Arial Black" w:eastAsia="Arial Unicode MS" w:hAnsi="Arial Black" w:cs="Arial Unicode MS"/>
      <w:sz w:val="16"/>
      <w:szCs w:val="16"/>
      <w:lang w:eastAsia="pt-BR"/>
    </w:rPr>
  </w:style>
  <w:style w:type="paragraph" w:customStyle="1" w:styleId="xl43">
    <w:name w:val="xl43"/>
    <w:basedOn w:val="Normal"/>
    <w:rsid w:val="003E7704"/>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44">
    <w:name w:val="xl44"/>
    <w:basedOn w:val="Normal"/>
    <w:rsid w:val="003E7704"/>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45">
    <w:name w:val="xl45"/>
    <w:basedOn w:val="Normal"/>
    <w:rsid w:val="003E77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sz w:val="24"/>
      <w:szCs w:val="24"/>
      <w:lang w:eastAsia="pt-BR"/>
    </w:rPr>
  </w:style>
  <w:style w:type="paragraph" w:customStyle="1" w:styleId="xl46">
    <w:name w:val="xl46"/>
    <w:basedOn w:val="Normal"/>
    <w:rsid w:val="003E77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24"/>
      <w:szCs w:val="24"/>
      <w:lang w:eastAsia="pt-BR"/>
    </w:rPr>
  </w:style>
  <w:style w:type="paragraph" w:customStyle="1" w:styleId="xl47">
    <w:name w:val="xl47"/>
    <w:basedOn w:val="Normal"/>
    <w:rsid w:val="003E7704"/>
    <w:pPr>
      <w:pBdr>
        <w:top w:val="single" w:sz="4" w:space="0" w:color="auto"/>
        <w:left w:val="single" w:sz="4" w:space="0" w:color="auto"/>
        <w:bottom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48">
    <w:name w:val="xl48"/>
    <w:basedOn w:val="Normal"/>
    <w:rsid w:val="003E7704"/>
    <w:pPr>
      <w:pBdr>
        <w:top w:val="single" w:sz="4" w:space="0" w:color="auto"/>
        <w:bottom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49">
    <w:name w:val="xl49"/>
    <w:basedOn w:val="Normal"/>
    <w:rsid w:val="003E7704"/>
    <w:pPr>
      <w:pBdr>
        <w:top w:val="single" w:sz="4" w:space="0" w:color="auto"/>
        <w:bottom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0">
    <w:name w:val="xl50"/>
    <w:basedOn w:val="Normal"/>
    <w:rsid w:val="003E7704"/>
    <w:pPr>
      <w:pBdr>
        <w:top w:val="single" w:sz="4" w:space="0" w:color="auto"/>
        <w:left w:val="single" w:sz="4" w:space="0" w:color="auto"/>
        <w:bottom w:val="single" w:sz="4" w:space="0" w:color="auto"/>
      </w:pBd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1">
    <w:name w:val="xl51"/>
    <w:basedOn w:val="Normal"/>
    <w:rsid w:val="003E7704"/>
    <w:pPr>
      <w:pBdr>
        <w:top w:val="single" w:sz="4" w:space="0" w:color="auto"/>
        <w:bottom w:val="single" w:sz="4" w:space="0" w:color="auto"/>
      </w:pBd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2">
    <w:name w:val="xl52"/>
    <w:basedOn w:val="Normal"/>
    <w:rsid w:val="003E7704"/>
    <w:pPr>
      <w:pBdr>
        <w:top w:val="single" w:sz="4" w:space="0" w:color="auto"/>
        <w:bottom w:val="single" w:sz="4" w:space="0" w:color="auto"/>
        <w:right w:val="single" w:sz="4" w:space="0" w:color="auto"/>
      </w:pBd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3">
    <w:name w:val="xl53"/>
    <w:basedOn w:val="Normal"/>
    <w:rsid w:val="003E7704"/>
    <w:pPr>
      <w:spacing w:before="100" w:beforeAutospacing="1" w:after="100" w:afterAutospacing="1"/>
      <w:ind w:firstLine="0"/>
      <w:textAlignment w:val="center"/>
    </w:pPr>
    <w:rPr>
      <w:rFonts w:ascii="Arial" w:eastAsia="Arial Unicode MS" w:hAnsi="Arial"/>
      <w:sz w:val="18"/>
      <w:szCs w:val="18"/>
      <w:lang w:eastAsia="pt-BR"/>
    </w:rPr>
  </w:style>
  <w:style w:type="paragraph" w:customStyle="1" w:styleId="xl54">
    <w:name w:val="xl54"/>
    <w:basedOn w:val="Normal"/>
    <w:rsid w:val="003E7704"/>
    <w:pPr>
      <w:spacing w:before="100" w:beforeAutospacing="1" w:after="100" w:afterAutospacing="1"/>
      <w:ind w:firstLine="0"/>
      <w:textAlignment w:val="center"/>
    </w:pPr>
    <w:rPr>
      <w:rFonts w:ascii="Arial" w:eastAsia="Arial Unicode MS" w:hAnsi="Arial"/>
      <w:sz w:val="18"/>
      <w:szCs w:val="18"/>
      <w:lang w:eastAsia="pt-BR"/>
    </w:rPr>
  </w:style>
  <w:style w:type="paragraph" w:customStyle="1" w:styleId="xl55">
    <w:name w:val="xl55"/>
    <w:basedOn w:val="Normal"/>
    <w:rsid w:val="003E77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pPr>
    <w:rPr>
      <w:rFonts w:ascii="Arial" w:eastAsia="Arial Unicode MS" w:hAnsi="Arial"/>
      <w:sz w:val="16"/>
      <w:szCs w:val="16"/>
      <w:lang w:eastAsia="pt-BR"/>
    </w:rPr>
  </w:style>
  <w:style w:type="paragraph" w:customStyle="1" w:styleId="xl56">
    <w:name w:val="xl56"/>
    <w:basedOn w:val="Normal"/>
    <w:rsid w:val="003E7704"/>
    <w:pPr>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57">
    <w:name w:val="xl57"/>
    <w:basedOn w:val="Normal"/>
    <w:rsid w:val="003E7704"/>
    <w:pPr>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58">
    <w:name w:val="xl58"/>
    <w:basedOn w:val="Normal"/>
    <w:rsid w:val="003E7704"/>
    <w:pP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9">
    <w:name w:val="xl59"/>
    <w:basedOn w:val="Normal"/>
    <w:rsid w:val="003E7704"/>
    <w:pP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60">
    <w:name w:val="xl60"/>
    <w:basedOn w:val="Normal"/>
    <w:rsid w:val="003E7704"/>
    <w:pP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61">
    <w:name w:val="xl61"/>
    <w:basedOn w:val="Normal"/>
    <w:rsid w:val="003E7704"/>
    <w:pPr>
      <w:pBdr>
        <w:right w:val="single" w:sz="4" w:space="0" w:color="auto"/>
      </w:pBd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62">
    <w:name w:val="xl62"/>
    <w:basedOn w:val="Normal"/>
    <w:rsid w:val="003E7704"/>
    <w:pP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63">
    <w:name w:val="xl63"/>
    <w:basedOn w:val="Normal"/>
    <w:rsid w:val="003E7704"/>
    <w:pPr>
      <w:pBdr>
        <w:top w:val="single" w:sz="4" w:space="0" w:color="auto"/>
        <w:left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64">
    <w:name w:val="xl64"/>
    <w:basedOn w:val="Normal"/>
    <w:rsid w:val="003E7704"/>
    <w:pPr>
      <w:pBdr>
        <w:top w:val="single" w:sz="4" w:space="0" w:color="auto"/>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18"/>
      <w:szCs w:val="18"/>
      <w:lang w:eastAsia="pt-BR"/>
    </w:rPr>
  </w:style>
  <w:style w:type="paragraph" w:customStyle="1" w:styleId="xl65">
    <w:name w:val="xl65"/>
    <w:basedOn w:val="Normal"/>
    <w:rsid w:val="003E7704"/>
    <w:pPr>
      <w:pBdr>
        <w:top w:val="single" w:sz="4" w:space="0" w:color="auto"/>
        <w:left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sz w:val="18"/>
      <w:szCs w:val="18"/>
      <w:lang w:eastAsia="pt-BR"/>
    </w:rPr>
  </w:style>
  <w:style w:type="paragraph" w:customStyle="1" w:styleId="xl66">
    <w:name w:val="xl66"/>
    <w:basedOn w:val="Normal"/>
    <w:rsid w:val="003E7704"/>
    <w:pPr>
      <w:pBdr>
        <w:top w:val="single" w:sz="4" w:space="0" w:color="auto"/>
        <w:left w:val="single" w:sz="4" w:space="0" w:color="auto"/>
        <w:right w:val="single" w:sz="4" w:space="0" w:color="auto"/>
      </w:pBdr>
      <w:shd w:val="clear" w:color="auto" w:fill="C0C0C0"/>
      <w:spacing w:before="100" w:beforeAutospacing="1" w:after="100" w:afterAutospacing="1"/>
      <w:ind w:firstLine="0"/>
    </w:pPr>
    <w:rPr>
      <w:rFonts w:ascii="Arial" w:eastAsia="Arial Unicode MS" w:hAnsi="Arial"/>
      <w:sz w:val="16"/>
      <w:szCs w:val="16"/>
      <w:lang w:eastAsia="pt-BR"/>
    </w:rPr>
  </w:style>
  <w:style w:type="paragraph" w:customStyle="1" w:styleId="xl67">
    <w:name w:val="xl67"/>
    <w:basedOn w:val="Normal"/>
    <w:rsid w:val="003E7704"/>
    <w:pPr>
      <w:pBdr>
        <w:top w:val="single" w:sz="4" w:space="0" w:color="auto"/>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24"/>
      <w:szCs w:val="24"/>
      <w:lang w:eastAsia="pt-BR"/>
    </w:rPr>
  </w:style>
  <w:style w:type="paragraph" w:customStyle="1" w:styleId="xl68">
    <w:name w:val="xl68"/>
    <w:basedOn w:val="Normal"/>
    <w:rsid w:val="003E7704"/>
    <w:pPr>
      <w:spacing w:before="100" w:beforeAutospacing="1" w:after="100" w:afterAutospacing="1"/>
      <w:ind w:firstLine="0"/>
    </w:pPr>
    <w:rPr>
      <w:rFonts w:ascii="Arial" w:eastAsia="Arial Unicode MS" w:hAnsi="Arial"/>
      <w:sz w:val="16"/>
      <w:szCs w:val="16"/>
      <w:lang w:eastAsia="pt-BR"/>
    </w:rPr>
  </w:style>
  <w:style w:type="paragraph" w:customStyle="1" w:styleId="xl69">
    <w:name w:val="xl69"/>
    <w:basedOn w:val="Normal"/>
    <w:rsid w:val="003E7704"/>
    <w:pPr>
      <w:pBdr>
        <w:top w:val="single" w:sz="4" w:space="0" w:color="auto"/>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24"/>
      <w:szCs w:val="24"/>
      <w:lang w:eastAsia="pt-BR"/>
    </w:rPr>
  </w:style>
  <w:style w:type="paragraph" w:customStyle="1" w:styleId="xl70">
    <w:name w:val="xl70"/>
    <w:basedOn w:val="Normal"/>
    <w:rsid w:val="003E7704"/>
    <w:pPr>
      <w:spacing w:before="100" w:beforeAutospacing="1" w:after="100" w:afterAutospacing="1"/>
      <w:ind w:firstLine="0"/>
    </w:pPr>
    <w:rPr>
      <w:rFonts w:ascii="Arial" w:eastAsia="Arial Unicode MS" w:hAnsi="Arial"/>
      <w:sz w:val="16"/>
      <w:szCs w:val="16"/>
      <w:lang w:eastAsia="pt-BR"/>
    </w:rPr>
  </w:style>
  <w:style w:type="paragraph" w:customStyle="1" w:styleId="xl71">
    <w:name w:val="xl71"/>
    <w:basedOn w:val="Normal"/>
    <w:rsid w:val="003E7704"/>
    <w:pPr>
      <w:spacing w:before="100" w:beforeAutospacing="1" w:after="100" w:afterAutospacing="1"/>
      <w:ind w:firstLine="0"/>
      <w:textAlignment w:val="center"/>
    </w:pPr>
    <w:rPr>
      <w:rFonts w:ascii="Arial" w:eastAsia="Arial Unicode MS" w:hAnsi="Arial"/>
      <w:sz w:val="16"/>
      <w:szCs w:val="16"/>
      <w:lang w:eastAsia="pt-BR"/>
    </w:rPr>
  </w:style>
  <w:style w:type="paragraph" w:customStyle="1" w:styleId="xl72">
    <w:name w:val="xl72"/>
    <w:basedOn w:val="Normal"/>
    <w:rsid w:val="003E7704"/>
    <w:pPr>
      <w:pBdr>
        <w:bottom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73">
    <w:name w:val="xl73"/>
    <w:basedOn w:val="Normal"/>
    <w:rsid w:val="003E7704"/>
    <w:pPr>
      <w:pBdr>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74">
    <w:name w:val="xl74"/>
    <w:basedOn w:val="Normal"/>
    <w:rsid w:val="003E7704"/>
    <w:pPr>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4"/>
      <w:szCs w:val="14"/>
      <w:lang w:eastAsia="pt-BR"/>
    </w:rPr>
  </w:style>
  <w:style w:type="paragraph" w:customStyle="1" w:styleId="xl75">
    <w:name w:val="xl75"/>
    <w:basedOn w:val="Normal"/>
    <w:rsid w:val="003E7704"/>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4"/>
      <w:szCs w:val="14"/>
      <w:lang w:eastAsia="pt-BR"/>
    </w:rPr>
  </w:style>
  <w:style w:type="paragraph" w:customStyle="1" w:styleId="xl76">
    <w:name w:val="xl76"/>
    <w:basedOn w:val="Normal"/>
    <w:rsid w:val="003E7704"/>
    <w:pP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77">
    <w:name w:val="xl77"/>
    <w:basedOn w:val="Normal"/>
    <w:rsid w:val="003E7704"/>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lang w:eastAsia="pt-BR"/>
    </w:rPr>
  </w:style>
  <w:style w:type="paragraph" w:customStyle="1" w:styleId="xl78">
    <w:name w:val="xl78"/>
    <w:basedOn w:val="Normal"/>
    <w:rsid w:val="003E7704"/>
    <w:pPr>
      <w:pBdr>
        <w:top w:val="single" w:sz="4" w:space="0" w:color="auto"/>
        <w:left w:val="single" w:sz="4" w:space="0" w:color="auto"/>
        <w:bottom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79">
    <w:name w:val="xl79"/>
    <w:basedOn w:val="Normal"/>
    <w:rsid w:val="003E7704"/>
    <w:pPr>
      <w:pBdr>
        <w:top w:val="single" w:sz="4" w:space="0" w:color="auto"/>
        <w:left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sum">
    <w:name w:val="sum"/>
    <w:basedOn w:val="Normal"/>
    <w:rsid w:val="003E7704"/>
    <w:pPr>
      <w:numPr>
        <w:numId w:val="4"/>
      </w:numPr>
      <w:spacing w:after="160"/>
      <w:ind w:left="357" w:hanging="357"/>
    </w:pPr>
    <w:rPr>
      <w:rFonts w:ascii="Arial" w:eastAsia="MS Mincho" w:hAnsi="Arial" w:cs="Times New Roman"/>
      <w:b/>
      <w:sz w:val="24"/>
      <w:szCs w:val="24"/>
      <w:lang w:eastAsia="pt-BR"/>
    </w:rPr>
  </w:style>
  <w:style w:type="character" w:customStyle="1" w:styleId="MapadoDocumentoChar1">
    <w:name w:val="Mapa do Documento Char1"/>
    <w:basedOn w:val="Fontepargpadro"/>
    <w:uiPriority w:val="99"/>
    <w:semiHidden/>
    <w:rsid w:val="003E7704"/>
    <w:rPr>
      <w:rFonts w:ascii="Segoe UI" w:eastAsia="Verdana" w:hAnsi="Segoe UI" w:cs="Segoe UI"/>
      <w:sz w:val="16"/>
      <w:szCs w:val="16"/>
      <w:lang w:val="pt-PT"/>
    </w:rPr>
  </w:style>
  <w:style w:type="paragraph" w:customStyle="1" w:styleId="p70">
    <w:name w:val="p70"/>
    <w:basedOn w:val="Normal"/>
    <w:rsid w:val="003E7704"/>
    <w:pPr>
      <w:tabs>
        <w:tab w:val="left" w:pos="720"/>
      </w:tabs>
      <w:spacing w:after="160"/>
      <w:ind w:firstLine="0"/>
    </w:pPr>
    <w:rPr>
      <w:rFonts w:ascii="Arial" w:eastAsia="MS Mincho" w:hAnsi="Arial" w:cs="Times New Roman"/>
      <w:snapToGrid w:val="0"/>
      <w:sz w:val="22"/>
      <w:szCs w:val="20"/>
      <w:lang w:eastAsia="pt-BR"/>
    </w:rPr>
  </w:style>
  <w:style w:type="paragraph" w:customStyle="1" w:styleId="p5">
    <w:name w:val="p5"/>
    <w:basedOn w:val="Normal"/>
    <w:rsid w:val="003E7704"/>
    <w:pPr>
      <w:tabs>
        <w:tab w:val="left" w:pos="204"/>
      </w:tabs>
      <w:overflowPunct w:val="0"/>
      <w:adjustRightInd w:val="0"/>
      <w:spacing w:after="160" w:line="240" w:lineRule="atLeast"/>
      <w:ind w:firstLine="0"/>
      <w:textAlignment w:val="baseline"/>
    </w:pPr>
    <w:rPr>
      <w:rFonts w:ascii="Times New Roman" w:eastAsia="MS Mincho" w:hAnsi="Times New Roman" w:cs="Times New Roman"/>
      <w:sz w:val="20"/>
      <w:szCs w:val="20"/>
      <w:lang w:val="en-US" w:eastAsia="pt-BR"/>
    </w:rPr>
  </w:style>
  <w:style w:type="character" w:customStyle="1" w:styleId="AssuntodocomentrioChar1">
    <w:name w:val="Assunto do comentário Char1"/>
    <w:basedOn w:val="TextodecomentrioChar"/>
    <w:uiPriority w:val="99"/>
    <w:semiHidden/>
    <w:rsid w:val="003E7704"/>
    <w:rPr>
      <w:rFonts w:ascii="Verdana" w:eastAsia="Verdana" w:hAnsi="Verdana" w:cs="Verdana"/>
      <w:b/>
      <w:bCs/>
      <w:sz w:val="20"/>
      <w:szCs w:val="20"/>
      <w:lang w:val="pt-PT" w:eastAsia="pt-BR"/>
    </w:rPr>
  </w:style>
  <w:style w:type="paragraph" w:customStyle="1" w:styleId="Normal12">
    <w:name w:val="Normal+12"/>
    <w:basedOn w:val="Normal"/>
    <w:rsid w:val="003E7704"/>
    <w:pPr>
      <w:spacing w:after="160"/>
      <w:ind w:firstLine="0"/>
    </w:pPr>
    <w:rPr>
      <w:rFonts w:ascii="Times New Roman" w:eastAsia="MS Mincho" w:hAnsi="Times New Roman" w:cs="Times New Roman"/>
      <w:sz w:val="20"/>
      <w:szCs w:val="20"/>
      <w:lang w:eastAsia="pt-BR"/>
    </w:rPr>
  </w:style>
  <w:style w:type="paragraph" w:customStyle="1" w:styleId="subsub">
    <w:name w:val="subsub"/>
    <w:basedOn w:val="Normal"/>
    <w:rsid w:val="003E7704"/>
    <w:pPr>
      <w:spacing w:after="160"/>
      <w:ind w:firstLine="0"/>
    </w:pPr>
    <w:rPr>
      <w:rFonts w:ascii="Arial" w:eastAsia="MS Mincho" w:hAnsi="Arial"/>
      <w:b/>
      <w:sz w:val="24"/>
      <w:szCs w:val="24"/>
      <w:lang w:eastAsia="pt-BR"/>
    </w:rPr>
  </w:style>
  <w:style w:type="paragraph" w:customStyle="1" w:styleId="BodyText21">
    <w:name w:val="Body Text 21"/>
    <w:basedOn w:val="Normal"/>
    <w:rsid w:val="003E7704"/>
    <w:pPr>
      <w:overflowPunct w:val="0"/>
      <w:adjustRightInd w:val="0"/>
      <w:spacing w:after="160"/>
      <w:ind w:firstLine="708"/>
      <w:textAlignment w:val="baseline"/>
    </w:pPr>
    <w:rPr>
      <w:rFonts w:ascii="Times New Roman" w:eastAsia="MS Mincho" w:hAnsi="Times New Roman" w:cs="Times New Roman"/>
      <w:sz w:val="24"/>
      <w:szCs w:val="20"/>
      <w:lang w:eastAsia="pt-BR"/>
    </w:rPr>
  </w:style>
  <w:style w:type="paragraph" w:customStyle="1" w:styleId="default0">
    <w:name w:val="default"/>
    <w:basedOn w:val="Normal"/>
    <w:rsid w:val="003E7704"/>
    <w:pPr>
      <w:spacing w:before="100" w:beforeAutospacing="1" w:after="100" w:afterAutospacing="1" w:line="259" w:lineRule="auto"/>
      <w:ind w:firstLine="0"/>
      <w:jc w:val="left"/>
    </w:pPr>
    <w:rPr>
      <w:rFonts w:ascii="Times New Roman" w:eastAsia="MS Mincho" w:hAnsi="Times New Roman" w:cs="Times New Roman"/>
      <w:sz w:val="24"/>
      <w:szCs w:val="24"/>
      <w:lang w:eastAsia="pt-BR"/>
    </w:rPr>
  </w:style>
  <w:style w:type="paragraph" w:customStyle="1" w:styleId="corpodotexto">
    <w:name w:val="corpodotexto"/>
    <w:basedOn w:val="Normal"/>
    <w:rsid w:val="003E7704"/>
    <w:pPr>
      <w:spacing w:before="100" w:beforeAutospacing="1" w:after="100" w:afterAutospacing="1" w:line="259" w:lineRule="auto"/>
      <w:ind w:firstLine="0"/>
      <w:jc w:val="left"/>
    </w:pPr>
    <w:rPr>
      <w:rFonts w:ascii="Times New Roman" w:eastAsia="MS Mincho" w:hAnsi="Times New Roman" w:cs="Times New Roman"/>
      <w:sz w:val="24"/>
      <w:szCs w:val="24"/>
      <w:lang w:eastAsia="pt-BR"/>
    </w:rPr>
  </w:style>
  <w:style w:type="character" w:customStyle="1" w:styleId="txt31">
    <w:name w:val="txt31"/>
    <w:rsid w:val="003E7704"/>
    <w:rPr>
      <w:rFonts w:ascii="Verdana" w:hAnsi="Verdana" w:hint="default"/>
      <w:b w:val="0"/>
      <w:bCs w:val="0"/>
      <w:i w:val="0"/>
      <w:iCs w:val="0"/>
      <w:caps w:val="0"/>
      <w:smallCaps w:val="0"/>
      <w:strike w:val="0"/>
      <w:dstrike w:val="0"/>
      <w:color w:val="666666"/>
      <w:sz w:val="18"/>
      <w:szCs w:val="18"/>
      <w:u w:val="none"/>
      <w:effect w:val="none"/>
    </w:rPr>
  </w:style>
  <w:style w:type="character" w:customStyle="1" w:styleId="textarea">
    <w:name w:val="textarea"/>
    <w:rsid w:val="003E7704"/>
  </w:style>
  <w:style w:type="paragraph" w:styleId="Remissivo1">
    <w:name w:val="index 1"/>
    <w:basedOn w:val="Normal"/>
    <w:next w:val="Normal"/>
    <w:autoRedefine/>
    <w:semiHidden/>
    <w:rsid w:val="003E7704"/>
    <w:pPr>
      <w:spacing w:after="160"/>
      <w:ind w:left="240" w:hanging="240"/>
    </w:pPr>
    <w:rPr>
      <w:rFonts w:ascii="Arial" w:eastAsia="MS Mincho" w:hAnsi="Arial" w:cs="Times New Roman"/>
      <w:sz w:val="20"/>
      <w:szCs w:val="24"/>
      <w:lang w:eastAsia="pt-BR"/>
    </w:rPr>
  </w:style>
  <w:style w:type="paragraph" w:customStyle="1" w:styleId="recuocommarc0">
    <w:name w:val="recuocommarc"/>
    <w:basedOn w:val="Normal"/>
    <w:rsid w:val="003E7704"/>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customStyle="1" w:styleId="tit1">
    <w:name w:val="tit1"/>
    <w:basedOn w:val="Normal"/>
    <w:rsid w:val="003E7704"/>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character" w:customStyle="1" w:styleId="autores">
    <w:name w:val="autores"/>
    <w:basedOn w:val="Fontepargpadro"/>
    <w:rsid w:val="003E7704"/>
  </w:style>
  <w:style w:type="paragraph" w:customStyle="1" w:styleId="msonormal0">
    <w:name w:val="msonormal"/>
    <w:basedOn w:val="Normal"/>
    <w:rsid w:val="003E7704"/>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customStyle="1" w:styleId="xl80">
    <w:name w:val="xl80"/>
    <w:basedOn w:val="Normal"/>
    <w:rsid w:val="003E7704"/>
    <w:pPr>
      <w:pBdr>
        <w:top w:val="single" w:sz="4" w:space="0" w:color="4F81BD"/>
        <w:left w:val="single" w:sz="4" w:space="0" w:color="4F81BD"/>
        <w:bottom w:val="single" w:sz="4" w:space="0" w:color="auto"/>
        <w:right w:val="single" w:sz="4" w:space="0" w:color="auto"/>
      </w:pBdr>
      <w:shd w:val="clear" w:color="DCE6F1" w:fill="DCE6F1"/>
      <w:spacing w:before="100" w:beforeAutospacing="1" w:after="100" w:afterAutospacing="1" w:line="259" w:lineRule="auto"/>
      <w:ind w:firstLine="0"/>
      <w:jc w:val="center"/>
    </w:pPr>
    <w:rPr>
      <w:rFonts w:ascii="Arial" w:eastAsia="Times New Roman" w:hAnsi="Arial"/>
      <w:color w:val="000000"/>
      <w:sz w:val="24"/>
      <w:szCs w:val="24"/>
      <w:lang w:eastAsia="pt-BR"/>
    </w:rPr>
  </w:style>
  <w:style w:type="paragraph" w:customStyle="1" w:styleId="xl81">
    <w:name w:val="xl81"/>
    <w:basedOn w:val="Normal"/>
    <w:rsid w:val="003E7704"/>
    <w:pPr>
      <w:pBdr>
        <w:top w:val="single" w:sz="4" w:space="0" w:color="auto"/>
        <w:left w:val="single" w:sz="4" w:space="0" w:color="4F81BD"/>
        <w:bottom w:val="single" w:sz="4" w:space="0" w:color="auto"/>
        <w:right w:val="single" w:sz="4" w:space="0" w:color="auto"/>
      </w:pBdr>
      <w:shd w:val="clear" w:color="DCE6F1" w:fill="DCE6F1"/>
      <w:spacing w:before="100" w:beforeAutospacing="1" w:after="100" w:afterAutospacing="1" w:line="259" w:lineRule="auto"/>
      <w:ind w:firstLine="0"/>
      <w:jc w:val="center"/>
    </w:pPr>
    <w:rPr>
      <w:rFonts w:ascii="Arial" w:eastAsia="Times New Roman" w:hAnsi="Arial"/>
      <w:color w:val="000000"/>
      <w:sz w:val="24"/>
      <w:szCs w:val="24"/>
      <w:lang w:eastAsia="pt-BR"/>
    </w:rPr>
  </w:style>
  <w:style w:type="paragraph" w:customStyle="1" w:styleId="xl82">
    <w:name w:val="xl82"/>
    <w:basedOn w:val="Normal"/>
    <w:rsid w:val="003E770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59" w:lineRule="auto"/>
      <w:ind w:firstLine="0"/>
      <w:jc w:val="center"/>
      <w:textAlignment w:val="center"/>
    </w:pPr>
    <w:rPr>
      <w:rFonts w:ascii="Tahoma" w:eastAsia="Times New Roman" w:hAnsi="Tahoma" w:cs="Tahoma"/>
      <w:b/>
      <w:bCs/>
      <w:color w:val="3F3F76"/>
      <w:sz w:val="22"/>
      <w:lang w:eastAsia="pt-BR"/>
    </w:rPr>
  </w:style>
  <w:style w:type="paragraph" w:customStyle="1" w:styleId="GradeMdia21">
    <w:name w:val="Grade Média 21"/>
    <w:uiPriority w:val="1"/>
    <w:rsid w:val="003E7704"/>
    <w:rPr>
      <w:rFonts w:ascii="Arial" w:eastAsia="Times New Roman" w:hAnsi="Arial"/>
      <w:szCs w:val="24"/>
      <w:lang w:eastAsia="pt-BR"/>
    </w:rPr>
  </w:style>
  <w:style w:type="table" w:customStyle="1" w:styleId="TableNormal1">
    <w:name w:val="Table Normal1"/>
    <w:uiPriority w:val="99"/>
    <w:semiHidden/>
    <w:rsid w:val="003E7704"/>
    <w:pPr>
      <w:spacing w:line="254" w:lineRule="auto"/>
    </w:pPr>
    <w:rPr>
      <w:rFonts w:eastAsiaTheme="minorEastAsia" w:cs="Calibri"/>
    </w:rPr>
    <w:tblPr>
      <w:tblCellMar>
        <w:top w:w="0" w:type="dxa"/>
        <w:left w:w="108" w:type="dxa"/>
        <w:bottom w:w="0" w:type="dxa"/>
        <w:right w:w="108" w:type="dxa"/>
      </w:tblCellMar>
    </w:tblPr>
  </w:style>
  <w:style w:type="paragraph" w:customStyle="1" w:styleId="SombreamentoClaro-nfase51">
    <w:name w:val="Sombreamento Claro - Ênfase 51"/>
    <w:hidden/>
    <w:uiPriority w:val="71"/>
    <w:rsid w:val="003E7704"/>
    <w:rPr>
      <w:rFonts w:eastAsiaTheme="minorEastAsia"/>
    </w:rPr>
  </w:style>
  <w:style w:type="paragraph" w:customStyle="1" w:styleId="ListaClara-nfase51">
    <w:name w:val="Lista Clara - Ênfase 51"/>
    <w:basedOn w:val="Normal"/>
    <w:uiPriority w:val="72"/>
    <w:rsid w:val="003E7704"/>
    <w:pPr>
      <w:spacing w:after="160" w:line="259" w:lineRule="auto"/>
      <w:ind w:left="720" w:firstLine="0"/>
      <w:contextualSpacing/>
      <w:jc w:val="left"/>
    </w:pPr>
    <w:rPr>
      <w:rFonts w:ascii="Calibri" w:eastAsia="Calibri" w:hAnsi="Calibri" w:cs="Times New Roman"/>
      <w:sz w:val="22"/>
      <w:lang w:eastAsia="pt-BR"/>
    </w:rPr>
  </w:style>
  <w:style w:type="paragraph" w:customStyle="1" w:styleId="ListaMdia2-nfase42">
    <w:name w:val="Lista Média 2 - Ênfase 42"/>
    <w:basedOn w:val="Normal"/>
    <w:uiPriority w:val="63"/>
    <w:rsid w:val="003E7704"/>
    <w:pPr>
      <w:spacing w:after="160" w:line="259" w:lineRule="auto"/>
      <w:ind w:left="708" w:firstLine="0"/>
      <w:jc w:val="left"/>
    </w:pPr>
    <w:rPr>
      <w:rFonts w:ascii="Calibri" w:eastAsia="Calibri" w:hAnsi="Calibri" w:cs="Times New Roman"/>
      <w:sz w:val="22"/>
      <w:lang w:eastAsia="pt-BR"/>
    </w:rPr>
  </w:style>
  <w:style w:type="paragraph" w:styleId="Ttulodendiceremissivo">
    <w:name w:val="index heading"/>
    <w:basedOn w:val="Normal"/>
    <w:next w:val="Remissivo1"/>
    <w:semiHidden/>
    <w:rsid w:val="003E7704"/>
    <w:pPr>
      <w:spacing w:after="160" w:line="259" w:lineRule="auto"/>
      <w:ind w:firstLine="0"/>
      <w:jc w:val="center"/>
    </w:pPr>
    <w:rPr>
      <w:rFonts w:ascii="Arial" w:eastAsia="Times New Roman" w:hAnsi="Arial"/>
      <w:b/>
      <w:bCs/>
      <w:sz w:val="20"/>
      <w:szCs w:val="20"/>
      <w:lang w:eastAsia="pt-BR"/>
    </w:rPr>
  </w:style>
  <w:style w:type="paragraph" w:customStyle="1" w:styleId="preenchimento">
    <w:name w:val="preenchimento"/>
    <w:basedOn w:val="Texto0"/>
    <w:rsid w:val="003E7704"/>
    <w:pPr>
      <w:adjustRightInd/>
      <w:spacing w:before="120" w:line="360" w:lineRule="auto"/>
      <w:ind w:left="0"/>
    </w:pPr>
    <w:rPr>
      <w:rFonts w:ascii="Arial" w:hAnsi="Arial" w:cs="Arial"/>
      <w:color w:val="auto"/>
      <w:sz w:val="20"/>
      <w:szCs w:val="20"/>
      <w:vertAlign w:val="superscript"/>
    </w:rPr>
  </w:style>
  <w:style w:type="paragraph" w:customStyle="1" w:styleId="Corpodetexto31">
    <w:name w:val="Corpo de texto 31"/>
    <w:basedOn w:val="Normal"/>
    <w:rsid w:val="003E7704"/>
    <w:pPr>
      <w:suppressAutoHyphens/>
      <w:spacing w:after="120" w:line="259" w:lineRule="auto"/>
      <w:ind w:firstLine="0"/>
      <w:jc w:val="left"/>
    </w:pPr>
    <w:rPr>
      <w:rFonts w:ascii="Times New Roman" w:eastAsia="Times New Roman" w:hAnsi="Times New Roman" w:cs="Times New Roman"/>
      <w:sz w:val="16"/>
      <w:szCs w:val="16"/>
      <w:lang w:eastAsia="ar-SA"/>
    </w:rPr>
  </w:style>
  <w:style w:type="character" w:customStyle="1" w:styleId="Lincoln">
    <w:name w:val="Lincoln"/>
    <w:semiHidden/>
    <w:rsid w:val="003E7704"/>
    <w:rPr>
      <w:rFonts w:ascii="Arial" w:hAnsi="Arial" w:cs="Arial"/>
      <w:color w:val="auto"/>
      <w:sz w:val="20"/>
      <w:szCs w:val="20"/>
    </w:rPr>
  </w:style>
  <w:style w:type="paragraph" w:customStyle="1" w:styleId="subsubtitulo0">
    <w:name w:val="subsubtitulo"/>
    <w:basedOn w:val="texto"/>
    <w:next w:val="Normal"/>
    <w:autoRedefine/>
    <w:rsid w:val="003E7704"/>
    <w:pPr>
      <w:tabs>
        <w:tab w:val="num" w:pos="1224"/>
      </w:tabs>
      <w:spacing w:before="120" w:beforeAutospacing="0" w:after="120" w:afterAutospacing="0"/>
      <w:ind w:left="993" w:hanging="993"/>
      <w:textAlignment w:val="auto"/>
    </w:pPr>
    <w:rPr>
      <w:rFonts w:ascii="Arial" w:hAnsi="Arial" w:cs="Arial"/>
      <w:b/>
      <w:bCs/>
      <w:color w:val="auto"/>
      <w:sz w:val="20"/>
      <w:szCs w:val="20"/>
    </w:rPr>
  </w:style>
  <w:style w:type="paragraph" w:customStyle="1" w:styleId="SubSubSubTtulo">
    <w:name w:val="SubSubSubTítulo"/>
    <w:basedOn w:val="subsubtitulo0"/>
    <w:next w:val="Normal"/>
    <w:autoRedefine/>
    <w:rsid w:val="003E7704"/>
    <w:pPr>
      <w:tabs>
        <w:tab w:val="clear" w:pos="1224"/>
        <w:tab w:val="num" w:pos="360"/>
      </w:tabs>
      <w:ind w:left="1728" w:hanging="648"/>
      <w:jc w:val="both"/>
    </w:pPr>
    <w:rPr>
      <w:sz w:val="24"/>
      <w:szCs w:val="24"/>
    </w:rPr>
  </w:style>
  <w:style w:type="character" w:customStyle="1" w:styleId="campos">
    <w:name w:val="campos"/>
    <w:rsid w:val="003E7704"/>
  </w:style>
  <w:style w:type="character" w:customStyle="1" w:styleId="txtcomplemento1">
    <w:name w:val="txtcomplemento1"/>
    <w:rsid w:val="003E7704"/>
    <w:rPr>
      <w:rFonts w:ascii="Arial" w:hAnsi="Arial" w:cs="Arial" w:hint="default"/>
      <w:color w:val="575757"/>
      <w:sz w:val="15"/>
      <w:szCs w:val="15"/>
    </w:rPr>
  </w:style>
  <w:style w:type="paragraph" w:customStyle="1" w:styleId="Corpodetexto21">
    <w:name w:val="Corpo de texto 21"/>
    <w:basedOn w:val="Normal"/>
    <w:rsid w:val="003E7704"/>
    <w:pPr>
      <w:suppressAutoHyphens/>
      <w:spacing w:after="160" w:line="259" w:lineRule="auto"/>
      <w:ind w:firstLine="0"/>
    </w:pPr>
    <w:rPr>
      <w:rFonts w:ascii="Arial" w:eastAsia="Times New Roman" w:hAnsi="Arial"/>
      <w:sz w:val="24"/>
      <w:szCs w:val="20"/>
      <w:lang w:eastAsia="ar-SA"/>
    </w:rPr>
  </w:style>
  <w:style w:type="paragraph" w:customStyle="1" w:styleId="textosemformatao10">
    <w:name w:val="textosemformatao1"/>
    <w:basedOn w:val="Normal"/>
    <w:uiPriority w:val="99"/>
    <w:rsid w:val="003E7704"/>
    <w:pPr>
      <w:spacing w:before="100" w:beforeAutospacing="1" w:after="100" w:afterAutospacing="1" w:line="259" w:lineRule="auto"/>
      <w:ind w:firstLine="0"/>
      <w:jc w:val="left"/>
    </w:pPr>
    <w:rPr>
      <w:rFonts w:ascii="Times New Roman" w:eastAsia="Calibri" w:hAnsi="Times New Roman" w:cs="Times New Roman"/>
      <w:sz w:val="24"/>
      <w:szCs w:val="24"/>
      <w:lang w:eastAsia="pt-BR"/>
    </w:rPr>
  </w:style>
  <w:style w:type="character" w:customStyle="1" w:styleId="txtarial8ptgray">
    <w:name w:val="txt_arial_8pt_gray"/>
    <w:rsid w:val="003E7704"/>
  </w:style>
  <w:style w:type="paragraph" w:styleId="Commarcadores5">
    <w:name w:val="List Bullet 5"/>
    <w:basedOn w:val="Normal"/>
    <w:rsid w:val="003E7704"/>
    <w:pPr>
      <w:numPr>
        <w:numId w:val="5"/>
      </w:numPr>
      <w:spacing w:after="160" w:line="259" w:lineRule="auto"/>
      <w:contextualSpacing/>
      <w:jc w:val="left"/>
    </w:pPr>
    <w:rPr>
      <w:rFonts w:ascii="Arial" w:eastAsia="Times New Roman" w:hAnsi="Arial" w:cs="Times New Roman"/>
      <w:sz w:val="20"/>
      <w:szCs w:val="24"/>
      <w:lang w:eastAsia="pt-BR"/>
    </w:rPr>
  </w:style>
  <w:style w:type="table" w:customStyle="1" w:styleId="TabelaSimples51">
    <w:name w:val="Tabela Simples 51"/>
    <w:basedOn w:val="Tabelanormal"/>
    <w:uiPriority w:val="60"/>
    <w:qFormat/>
    <w:rsid w:val="003E7704"/>
    <w:rPr>
      <w:rFonts w:ascii="Cambria" w:eastAsia="MS Mincho" w:hAnsi="Cambria"/>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Irani3">
    <w:name w:val="Irani3"/>
    <w:basedOn w:val="Corpodetexto"/>
    <w:rsid w:val="003E7704"/>
    <w:pPr>
      <w:spacing w:after="160" w:line="360" w:lineRule="auto"/>
      <w:jc w:val="both"/>
    </w:pPr>
    <w:rPr>
      <w:rFonts w:ascii="Arial" w:hAnsi="Arial" w:cs="Arial"/>
      <w:sz w:val="20"/>
      <w:szCs w:val="20"/>
      <w:lang w:val="x-none" w:eastAsia="x-none"/>
    </w:rPr>
  </w:style>
  <w:style w:type="paragraph" w:customStyle="1" w:styleId="Contedodatabela">
    <w:name w:val="Conteúdo da tabela"/>
    <w:basedOn w:val="Normal"/>
    <w:rsid w:val="003E7704"/>
    <w:pPr>
      <w:suppressLineNumbers/>
      <w:suppressAutoHyphens/>
      <w:spacing w:after="160" w:line="259" w:lineRule="auto"/>
      <w:ind w:firstLine="0"/>
      <w:jc w:val="left"/>
    </w:pPr>
    <w:rPr>
      <w:rFonts w:ascii="Times New Roman" w:eastAsia="Times New Roman" w:hAnsi="Times New Roman" w:cs="Times New Roman"/>
      <w:sz w:val="24"/>
      <w:szCs w:val="24"/>
      <w:lang w:eastAsia="ar-SA"/>
    </w:rPr>
  </w:style>
  <w:style w:type="character" w:customStyle="1" w:styleId="spelle">
    <w:name w:val="spelle"/>
    <w:rsid w:val="003E7704"/>
  </w:style>
  <w:style w:type="character" w:customStyle="1" w:styleId="grame">
    <w:name w:val="grame"/>
    <w:rsid w:val="003E7704"/>
  </w:style>
  <w:style w:type="paragraph" w:customStyle="1" w:styleId="ColorfulList-Accent11">
    <w:name w:val="Colorful List - Accent 11"/>
    <w:basedOn w:val="Normal"/>
    <w:rsid w:val="003E7704"/>
    <w:pPr>
      <w:spacing w:after="160" w:line="259" w:lineRule="auto"/>
      <w:ind w:left="708" w:firstLine="0"/>
      <w:jc w:val="left"/>
    </w:pPr>
    <w:rPr>
      <w:rFonts w:ascii="Times New Roman" w:eastAsia="Times New Roman" w:hAnsi="Times New Roman" w:cs="Times New Roman"/>
      <w:sz w:val="20"/>
      <w:szCs w:val="20"/>
      <w:lang w:eastAsia="pt-BR"/>
    </w:rPr>
  </w:style>
  <w:style w:type="paragraph" w:customStyle="1" w:styleId="ListParagraph1">
    <w:name w:val="List Paragraph1"/>
    <w:basedOn w:val="Normal"/>
    <w:rsid w:val="003E7704"/>
    <w:pPr>
      <w:spacing w:after="160" w:line="259" w:lineRule="auto"/>
      <w:ind w:left="708" w:firstLine="0"/>
      <w:jc w:val="left"/>
    </w:pPr>
    <w:rPr>
      <w:rFonts w:ascii="Arial" w:eastAsia="Times New Roman" w:hAnsi="Arial" w:cs="Times New Roman"/>
      <w:sz w:val="20"/>
      <w:szCs w:val="24"/>
      <w:lang w:eastAsia="pt-BR"/>
    </w:rPr>
  </w:style>
  <w:style w:type="paragraph" w:customStyle="1" w:styleId="GradeClara-nfase31">
    <w:name w:val="Grade Clara - Ênfase 31"/>
    <w:basedOn w:val="Normal"/>
    <w:uiPriority w:val="34"/>
    <w:rsid w:val="003E7704"/>
    <w:pPr>
      <w:suppressAutoHyphens/>
      <w:spacing w:after="200" w:line="276" w:lineRule="auto"/>
      <w:ind w:left="720" w:firstLine="0"/>
      <w:jc w:val="left"/>
    </w:pPr>
    <w:rPr>
      <w:rFonts w:ascii="Calibri" w:eastAsia="Calibri" w:hAnsi="Calibri" w:cs="Times New Roman"/>
      <w:sz w:val="22"/>
      <w:lang w:eastAsia="ar-SA"/>
    </w:rPr>
  </w:style>
  <w:style w:type="paragraph" w:customStyle="1" w:styleId="GradeClara-nfase32">
    <w:name w:val="Grade Clara - Ênfase 32"/>
    <w:basedOn w:val="Normal"/>
    <w:uiPriority w:val="34"/>
    <w:rsid w:val="003E7704"/>
    <w:pPr>
      <w:spacing w:after="160" w:line="259" w:lineRule="auto"/>
      <w:ind w:left="720" w:firstLine="0"/>
      <w:contextualSpacing/>
      <w:jc w:val="left"/>
    </w:pPr>
    <w:rPr>
      <w:rFonts w:ascii="Calibri" w:eastAsia="Calibri" w:hAnsi="Calibri" w:cs="Times New Roman"/>
      <w:sz w:val="22"/>
      <w:lang w:eastAsia="pt-BR"/>
    </w:rPr>
  </w:style>
  <w:style w:type="character" w:customStyle="1" w:styleId="a-size-large">
    <w:name w:val="a-size-large"/>
    <w:rsid w:val="003E7704"/>
  </w:style>
  <w:style w:type="character" w:customStyle="1" w:styleId="a-size-medium">
    <w:name w:val="a-size-medium"/>
    <w:rsid w:val="003E7704"/>
  </w:style>
  <w:style w:type="paragraph" w:customStyle="1" w:styleId="GradeMdia1-nfase23">
    <w:name w:val="Grade Média 1 - Ênfase 23"/>
    <w:basedOn w:val="Normal"/>
    <w:uiPriority w:val="34"/>
    <w:rsid w:val="003E7704"/>
    <w:pPr>
      <w:spacing w:after="160" w:line="259" w:lineRule="auto"/>
      <w:ind w:left="720" w:firstLine="0"/>
      <w:contextualSpacing/>
      <w:jc w:val="left"/>
    </w:pPr>
    <w:rPr>
      <w:rFonts w:ascii="Arial" w:eastAsia="Times New Roman" w:hAnsi="Arial" w:cs="Times New Roman"/>
      <w:sz w:val="20"/>
      <w:szCs w:val="24"/>
      <w:lang w:eastAsia="pt-BR"/>
    </w:rPr>
  </w:style>
  <w:style w:type="paragraph" w:customStyle="1" w:styleId="justify">
    <w:name w:val="justify"/>
    <w:basedOn w:val="Normal"/>
    <w:rsid w:val="003E7704"/>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customStyle="1" w:styleId="xmsonormal">
    <w:name w:val="x_msonormal"/>
    <w:basedOn w:val="Normal"/>
    <w:rsid w:val="003E7704"/>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styleId="Citao">
    <w:name w:val="Quote"/>
    <w:basedOn w:val="Normal"/>
    <w:next w:val="Normal"/>
    <w:link w:val="CitaoChar"/>
    <w:uiPriority w:val="29"/>
    <w:qFormat/>
    <w:rsid w:val="003E7704"/>
    <w:pPr>
      <w:spacing w:before="160" w:after="160" w:line="259" w:lineRule="auto"/>
      <w:ind w:left="720" w:right="720" w:firstLine="0"/>
      <w:jc w:val="left"/>
    </w:pPr>
    <w:rPr>
      <w:rFonts w:eastAsiaTheme="minorEastAsia" w:cstheme="minorBidi"/>
      <w:i/>
      <w:iCs/>
      <w:color w:val="000000" w:themeColor="text1"/>
      <w:sz w:val="22"/>
      <w:lang w:eastAsia="pt-BR"/>
    </w:rPr>
  </w:style>
  <w:style w:type="character" w:customStyle="1" w:styleId="CitaoChar">
    <w:name w:val="Citação Char"/>
    <w:basedOn w:val="Fontepargpadro"/>
    <w:link w:val="Citao"/>
    <w:uiPriority w:val="29"/>
    <w:rsid w:val="003E7704"/>
    <w:rPr>
      <w:rFonts w:eastAsiaTheme="minorEastAsia"/>
      <w:i/>
      <w:iCs/>
      <w:color w:val="000000" w:themeColor="text1"/>
      <w:lang w:eastAsia="pt-BR"/>
    </w:rPr>
  </w:style>
  <w:style w:type="paragraph" w:styleId="CitaoIntensa">
    <w:name w:val="Intense Quote"/>
    <w:basedOn w:val="Normal"/>
    <w:next w:val="Normal"/>
    <w:link w:val="CitaoIntensaChar"/>
    <w:uiPriority w:val="30"/>
    <w:qFormat/>
    <w:rsid w:val="003E77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line="259" w:lineRule="auto"/>
      <w:ind w:left="936" w:right="936" w:firstLine="0"/>
      <w:jc w:val="center"/>
    </w:pPr>
    <w:rPr>
      <w:rFonts w:eastAsiaTheme="minorEastAsia" w:cstheme="minorBidi"/>
      <w:color w:val="000000" w:themeColor="text1"/>
      <w:sz w:val="22"/>
      <w:lang w:eastAsia="pt-BR"/>
    </w:rPr>
  </w:style>
  <w:style w:type="character" w:customStyle="1" w:styleId="CitaoIntensaChar">
    <w:name w:val="Citação Intensa Char"/>
    <w:basedOn w:val="Fontepargpadro"/>
    <w:link w:val="CitaoIntensa"/>
    <w:uiPriority w:val="30"/>
    <w:rsid w:val="003E7704"/>
    <w:rPr>
      <w:rFonts w:eastAsiaTheme="minorEastAsia"/>
      <w:color w:val="000000" w:themeColor="text1"/>
      <w:shd w:val="clear" w:color="auto" w:fill="F2F2F2" w:themeFill="background1" w:themeFillShade="F2"/>
      <w:lang w:eastAsia="pt-BR"/>
    </w:rPr>
  </w:style>
  <w:style w:type="character" w:styleId="nfaseIntensa">
    <w:name w:val="Intense Emphasis"/>
    <w:basedOn w:val="Fontepargpadro"/>
    <w:uiPriority w:val="21"/>
    <w:qFormat/>
    <w:rsid w:val="003E7704"/>
    <w:rPr>
      <w:b/>
      <w:bCs/>
      <w:i/>
      <w:iCs/>
      <w:caps/>
    </w:rPr>
  </w:style>
  <w:style w:type="character" w:styleId="RefernciaSutil">
    <w:name w:val="Subtle Reference"/>
    <w:basedOn w:val="Fontepargpadro"/>
    <w:uiPriority w:val="31"/>
    <w:qFormat/>
    <w:rsid w:val="003E7704"/>
    <w:rPr>
      <w:smallCaps/>
      <w:color w:val="404040" w:themeColor="text1" w:themeTint="BF"/>
      <w:u w:val="single" w:color="7F7F7F" w:themeColor="text1" w:themeTint="80"/>
    </w:rPr>
  </w:style>
  <w:style w:type="character" w:styleId="RefernciaIntensa">
    <w:name w:val="Intense Reference"/>
    <w:basedOn w:val="Fontepargpadro"/>
    <w:uiPriority w:val="32"/>
    <w:qFormat/>
    <w:rsid w:val="003E7704"/>
    <w:rPr>
      <w:b/>
      <w:bCs/>
      <w:smallCaps/>
      <w:u w:val="single"/>
    </w:rPr>
  </w:style>
  <w:style w:type="character" w:styleId="TtulodoLivro">
    <w:name w:val="Book Title"/>
    <w:basedOn w:val="Fontepargpadro"/>
    <w:uiPriority w:val="33"/>
    <w:qFormat/>
    <w:rsid w:val="003E7704"/>
    <w:rPr>
      <w:b w:val="0"/>
      <w:bCs w:val="0"/>
      <w:smallCaps/>
      <w:spacing w:val="5"/>
    </w:rPr>
  </w:style>
  <w:style w:type="paragraph" w:customStyle="1" w:styleId="SombreamentoEscuro-nfase11">
    <w:name w:val="Sombreamento Escuro - Ênfase 11"/>
    <w:hidden/>
    <w:uiPriority w:val="71"/>
    <w:rsid w:val="001F6216"/>
    <w:pPr>
      <w:spacing w:line="276" w:lineRule="auto"/>
    </w:pPr>
    <w:rPr>
      <w:rFonts w:ascii="Calibri" w:eastAsia="Times New Roman" w:hAnsi="Calibri" w:cs="Times New Roman"/>
    </w:rPr>
  </w:style>
  <w:style w:type="paragraph" w:customStyle="1" w:styleId="ListaColorida-nfase12">
    <w:name w:val="Lista Colorida - Ênfase 12"/>
    <w:basedOn w:val="Normal"/>
    <w:uiPriority w:val="72"/>
    <w:rsid w:val="001F6216"/>
    <w:pPr>
      <w:spacing w:after="120" w:line="264" w:lineRule="auto"/>
      <w:ind w:left="720" w:firstLine="0"/>
      <w:contextualSpacing/>
      <w:jc w:val="left"/>
    </w:pPr>
    <w:rPr>
      <w:rFonts w:ascii="Calibri" w:eastAsia="Times New Roman" w:hAnsi="Calibri" w:cs="Times New Roman"/>
      <w:sz w:val="21"/>
      <w:szCs w:val="21"/>
      <w:lang w:eastAsia="pt-BR"/>
    </w:rPr>
  </w:style>
  <w:style w:type="table" w:customStyle="1" w:styleId="TabeladeGrade1Clara-nfase11">
    <w:name w:val="Tabela de Grade 1 Clara - Ênfase 11"/>
    <w:basedOn w:val="Tabelanormal"/>
    <w:uiPriority w:val="46"/>
    <w:rsid w:val="001F6216"/>
    <w:pPr>
      <w:spacing w:after="0" w:line="240" w:lineRule="auto"/>
    </w:pPr>
    <w:rPr>
      <w:rFonts w:ascii="Calibri" w:eastAsia="Times New Roman" w:hAnsi="Calibri" w:cs="Times New Roman"/>
      <w:sz w:val="24"/>
      <w:szCs w:val="24"/>
      <w:lang w:eastAsia="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PargrafodaListaChar">
    <w:name w:val="Parágrafo da Lista Char"/>
    <w:link w:val="PargrafodaLista"/>
    <w:uiPriority w:val="34"/>
    <w:rsid w:val="001F6216"/>
    <w:rPr>
      <w:rFonts w:ascii="Calibri" w:eastAsia="Calibri" w:hAnsi="Calibri" w:cs="Calibri"/>
      <w:sz w:val="28"/>
    </w:rPr>
  </w:style>
  <w:style w:type="character" w:customStyle="1" w:styleId="a-text-bold">
    <w:name w:val="a-text-bold"/>
    <w:basedOn w:val="Fontepargpadro"/>
    <w:rsid w:val="001F6216"/>
  </w:style>
  <w:style w:type="character" w:customStyle="1" w:styleId="a-list-item">
    <w:name w:val="a-list-item"/>
    <w:basedOn w:val="Fontepargpadro"/>
    <w:rsid w:val="001F6216"/>
  </w:style>
  <w:style w:type="paragraph" w:customStyle="1" w:styleId="xmsonormal0">
    <w:name w:val="xmsonormal"/>
    <w:basedOn w:val="Normal"/>
    <w:rsid w:val="001F6216"/>
    <w:pPr>
      <w:spacing w:before="100" w:beforeAutospacing="1" w:after="100" w:afterAutospacing="1" w:line="240" w:lineRule="auto"/>
      <w:ind w:firstLine="0"/>
      <w:jc w:val="left"/>
    </w:pPr>
    <w:rPr>
      <w:rFonts w:ascii="Calibri" w:eastAsia="Calibri" w:hAnsi="Calibri" w:cs="Calibri"/>
      <w:sz w:val="22"/>
      <w:lang w:eastAsia="pt-BR"/>
    </w:rPr>
  </w:style>
  <w:style w:type="paragraph" w:customStyle="1" w:styleId="xmsolistparagraph">
    <w:name w:val="x_msolistparagraph"/>
    <w:basedOn w:val="Normal"/>
    <w:rsid w:val="001F6216"/>
    <w:pPr>
      <w:spacing w:before="100" w:beforeAutospacing="1" w:after="100" w:afterAutospacing="1" w:line="240" w:lineRule="auto"/>
      <w:ind w:firstLine="0"/>
      <w:jc w:val="left"/>
    </w:pPr>
    <w:rPr>
      <w:rFonts w:ascii="Calibri" w:eastAsia="Calibri" w:hAnsi="Calibri" w:cs="Calibri"/>
      <w:sz w:val="22"/>
      <w:lang w:eastAsia="pt-BR"/>
    </w:rPr>
  </w:style>
  <w:style w:type="paragraph" w:customStyle="1" w:styleId="xmsolistparagraph0">
    <w:name w:val="xmsolistparagraph"/>
    <w:basedOn w:val="Normal"/>
    <w:rsid w:val="001F6216"/>
    <w:pPr>
      <w:spacing w:before="100" w:beforeAutospacing="1" w:after="100" w:afterAutospacing="1" w:line="240" w:lineRule="auto"/>
      <w:ind w:firstLine="0"/>
      <w:jc w:val="left"/>
    </w:pPr>
    <w:rPr>
      <w:rFonts w:ascii="Calibri" w:eastAsia="Calibri" w:hAnsi="Calibri" w:cs="Calibri"/>
      <w:sz w:val="22"/>
      <w:lang w:eastAsia="pt-BR"/>
    </w:rPr>
  </w:style>
  <w:style w:type="paragraph" w:customStyle="1" w:styleId="elementtoproof">
    <w:name w:val="elementtoproof"/>
    <w:basedOn w:val="Normal"/>
    <w:rsid w:val="001F6216"/>
    <w:pPr>
      <w:spacing w:after="0" w:line="240" w:lineRule="auto"/>
      <w:ind w:firstLine="0"/>
      <w:jc w:val="left"/>
    </w:pPr>
    <w:rPr>
      <w:rFonts w:ascii="Calibri" w:eastAsia="Calibri" w:hAnsi="Calibri" w:cs="Calibri"/>
      <w:sz w:val="22"/>
      <w:lang w:eastAsia="pt-BR"/>
    </w:rPr>
  </w:style>
  <w:style w:type="character" w:customStyle="1" w:styleId="title-text">
    <w:name w:val="title-text"/>
    <w:basedOn w:val="Fontepargpadro"/>
    <w:rsid w:val="001F6216"/>
  </w:style>
  <w:style w:type="paragraph" w:customStyle="1" w:styleId="s4">
    <w:name w:val="s4"/>
    <w:basedOn w:val="Normal"/>
    <w:rsid w:val="00FA6E9A"/>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character" w:customStyle="1" w:styleId="bumpedfont15">
    <w:name w:val="bumpedfont15"/>
    <w:basedOn w:val="Fontepargpadro"/>
    <w:rsid w:val="00FA6E9A"/>
  </w:style>
  <w:style w:type="paragraph" w:customStyle="1" w:styleId="s6">
    <w:name w:val="s6"/>
    <w:basedOn w:val="Normal"/>
    <w:rsid w:val="00FA6E9A"/>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8">
    <w:name w:val="s8"/>
    <w:basedOn w:val="Normal"/>
    <w:rsid w:val="00FA6E9A"/>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11">
    <w:name w:val="s11"/>
    <w:basedOn w:val="Normal"/>
    <w:rsid w:val="00FA6E9A"/>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10">
    <w:name w:val="s10"/>
    <w:basedOn w:val="Normal"/>
    <w:rsid w:val="009E7C27"/>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14">
    <w:name w:val="s14"/>
    <w:basedOn w:val="Normal"/>
    <w:rsid w:val="009E7C27"/>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15">
    <w:name w:val="s15"/>
    <w:basedOn w:val="Normal"/>
    <w:rsid w:val="009E7C27"/>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3">
    <w:name w:val="s3"/>
    <w:basedOn w:val="Normal"/>
    <w:rsid w:val="00AB663F"/>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character" w:customStyle="1" w:styleId="s12">
    <w:name w:val="s12"/>
    <w:basedOn w:val="Fontepargpadro"/>
    <w:rsid w:val="00AB663F"/>
  </w:style>
  <w:style w:type="character" w:customStyle="1" w:styleId="s13">
    <w:name w:val="s13"/>
    <w:basedOn w:val="Fontepargpadro"/>
    <w:rsid w:val="00AB663F"/>
  </w:style>
  <w:style w:type="paragraph" w:customStyle="1" w:styleId="s9">
    <w:name w:val="s9"/>
    <w:basedOn w:val="Normal"/>
    <w:rsid w:val="00700918"/>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2">
    <w:name w:val="s2"/>
    <w:basedOn w:val="Normal"/>
    <w:rsid w:val="00700918"/>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paragraph" w:customStyle="1" w:styleId="s7">
    <w:name w:val="s7"/>
    <w:basedOn w:val="Normal"/>
    <w:rsid w:val="001B7138"/>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character" w:customStyle="1" w:styleId="s5">
    <w:name w:val="s5"/>
    <w:basedOn w:val="Fontepargpadro"/>
    <w:rsid w:val="00AB6C6E"/>
  </w:style>
  <w:style w:type="paragraph" w:customStyle="1" w:styleId="s17">
    <w:name w:val="s17"/>
    <w:basedOn w:val="Normal"/>
    <w:rsid w:val="00267932"/>
    <w:pPr>
      <w:spacing w:before="100" w:beforeAutospacing="1" w:after="100" w:afterAutospacing="1" w:line="240" w:lineRule="auto"/>
      <w:ind w:firstLine="0"/>
      <w:jc w:val="left"/>
    </w:pPr>
    <w:rPr>
      <w:rFonts w:ascii="Times New Roman" w:eastAsiaTheme="minorEastAsia" w:hAnsi="Times New Roman" w:cs="Times New Roman"/>
      <w:sz w:val="24"/>
      <w:szCs w:val="24"/>
      <w:lang w:eastAsia="pt-BR"/>
    </w:rPr>
  </w:style>
  <w:style w:type="character" w:customStyle="1" w:styleId="ListLabel1">
    <w:name w:val="ListLabel 1"/>
    <w:qFormat/>
    <w:rsid w:val="007F4366"/>
    <w:rPr>
      <w:rFonts w:ascii="Calibri" w:eastAsia="Calibri" w:hAnsi="Calibri" w:cs="Calibri"/>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9933">
      <w:bodyDiv w:val="1"/>
      <w:marLeft w:val="0"/>
      <w:marRight w:val="0"/>
      <w:marTop w:val="0"/>
      <w:marBottom w:val="0"/>
      <w:divBdr>
        <w:top w:val="none" w:sz="0" w:space="0" w:color="auto"/>
        <w:left w:val="none" w:sz="0" w:space="0" w:color="auto"/>
        <w:bottom w:val="none" w:sz="0" w:space="0" w:color="auto"/>
        <w:right w:val="none" w:sz="0" w:space="0" w:color="auto"/>
      </w:divBdr>
    </w:div>
    <w:div w:id="11152070">
      <w:bodyDiv w:val="1"/>
      <w:marLeft w:val="0"/>
      <w:marRight w:val="0"/>
      <w:marTop w:val="0"/>
      <w:marBottom w:val="0"/>
      <w:divBdr>
        <w:top w:val="none" w:sz="0" w:space="0" w:color="auto"/>
        <w:left w:val="none" w:sz="0" w:space="0" w:color="auto"/>
        <w:bottom w:val="none" w:sz="0" w:space="0" w:color="auto"/>
        <w:right w:val="none" w:sz="0" w:space="0" w:color="auto"/>
      </w:divBdr>
    </w:div>
    <w:div w:id="47846392">
      <w:bodyDiv w:val="1"/>
      <w:marLeft w:val="0"/>
      <w:marRight w:val="0"/>
      <w:marTop w:val="0"/>
      <w:marBottom w:val="0"/>
      <w:divBdr>
        <w:top w:val="none" w:sz="0" w:space="0" w:color="auto"/>
        <w:left w:val="none" w:sz="0" w:space="0" w:color="auto"/>
        <w:bottom w:val="none" w:sz="0" w:space="0" w:color="auto"/>
        <w:right w:val="none" w:sz="0" w:space="0" w:color="auto"/>
      </w:divBdr>
    </w:div>
    <w:div w:id="58677520">
      <w:bodyDiv w:val="1"/>
      <w:marLeft w:val="0"/>
      <w:marRight w:val="0"/>
      <w:marTop w:val="0"/>
      <w:marBottom w:val="0"/>
      <w:divBdr>
        <w:top w:val="none" w:sz="0" w:space="0" w:color="auto"/>
        <w:left w:val="none" w:sz="0" w:space="0" w:color="auto"/>
        <w:bottom w:val="none" w:sz="0" w:space="0" w:color="auto"/>
        <w:right w:val="none" w:sz="0" w:space="0" w:color="auto"/>
      </w:divBdr>
    </w:div>
    <w:div w:id="86388564">
      <w:bodyDiv w:val="1"/>
      <w:marLeft w:val="0"/>
      <w:marRight w:val="0"/>
      <w:marTop w:val="0"/>
      <w:marBottom w:val="0"/>
      <w:divBdr>
        <w:top w:val="none" w:sz="0" w:space="0" w:color="auto"/>
        <w:left w:val="none" w:sz="0" w:space="0" w:color="auto"/>
        <w:bottom w:val="none" w:sz="0" w:space="0" w:color="auto"/>
        <w:right w:val="none" w:sz="0" w:space="0" w:color="auto"/>
      </w:divBdr>
    </w:div>
    <w:div w:id="92896319">
      <w:bodyDiv w:val="1"/>
      <w:marLeft w:val="0"/>
      <w:marRight w:val="0"/>
      <w:marTop w:val="0"/>
      <w:marBottom w:val="0"/>
      <w:divBdr>
        <w:top w:val="none" w:sz="0" w:space="0" w:color="auto"/>
        <w:left w:val="none" w:sz="0" w:space="0" w:color="auto"/>
        <w:bottom w:val="none" w:sz="0" w:space="0" w:color="auto"/>
        <w:right w:val="none" w:sz="0" w:space="0" w:color="auto"/>
      </w:divBdr>
    </w:div>
    <w:div w:id="96216254">
      <w:bodyDiv w:val="1"/>
      <w:marLeft w:val="0"/>
      <w:marRight w:val="0"/>
      <w:marTop w:val="0"/>
      <w:marBottom w:val="0"/>
      <w:divBdr>
        <w:top w:val="none" w:sz="0" w:space="0" w:color="auto"/>
        <w:left w:val="none" w:sz="0" w:space="0" w:color="auto"/>
        <w:bottom w:val="none" w:sz="0" w:space="0" w:color="auto"/>
        <w:right w:val="none" w:sz="0" w:space="0" w:color="auto"/>
      </w:divBdr>
    </w:div>
    <w:div w:id="110560152">
      <w:bodyDiv w:val="1"/>
      <w:marLeft w:val="0"/>
      <w:marRight w:val="0"/>
      <w:marTop w:val="0"/>
      <w:marBottom w:val="0"/>
      <w:divBdr>
        <w:top w:val="none" w:sz="0" w:space="0" w:color="auto"/>
        <w:left w:val="none" w:sz="0" w:space="0" w:color="auto"/>
        <w:bottom w:val="none" w:sz="0" w:space="0" w:color="auto"/>
        <w:right w:val="none" w:sz="0" w:space="0" w:color="auto"/>
      </w:divBdr>
    </w:div>
    <w:div w:id="116602576">
      <w:bodyDiv w:val="1"/>
      <w:marLeft w:val="0"/>
      <w:marRight w:val="0"/>
      <w:marTop w:val="0"/>
      <w:marBottom w:val="0"/>
      <w:divBdr>
        <w:top w:val="none" w:sz="0" w:space="0" w:color="auto"/>
        <w:left w:val="none" w:sz="0" w:space="0" w:color="auto"/>
        <w:bottom w:val="none" w:sz="0" w:space="0" w:color="auto"/>
        <w:right w:val="none" w:sz="0" w:space="0" w:color="auto"/>
      </w:divBdr>
      <w:divsChild>
        <w:div w:id="936643113">
          <w:marLeft w:val="0"/>
          <w:marRight w:val="0"/>
          <w:marTop w:val="0"/>
          <w:marBottom w:val="0"/>
          <w:divBdr>
            <w:top w:val="none" w:sz="0" w:space="0" w:color="auto"/>
            <w:left w:val="none" w:sz="0" w:space="0" w:color="auto"/>
            <w:bottom w:val="none" w:sz="0" w:space="0" w:color="auto"/>
            <w:right w:val="none" w:sz="0" w:space="0" w:color="auto"/>
          </w:divBdr>
        </w:div>
        <w:div w:id="1288465963">
          <w:marLeft w:val="0"/>
          <w:marRight w:val="0"/>
          <w:marTop w:val="0"/>
          <w:marBottom w:val="0"/>
          <w:divBdr>
            <w:top w:val="none" w:sz="0" w:space="0" w:color="auto"/>
            <w:left w:val="none" w:sz="0" w:space="0" w:color="auto"/>
            <w:bottom w:val="none" w:sz="0" w:space="0" w:color="auto"/>
            <w:right w:val="none" w:sz="0" w:space="0" w:color="auto"/>
          </w:divBdr>
        </w:div>
      </w:divsChild>
    </w:div>
    <w:div w:id="118573871">
      <w:bodyDiv w:val="1"/>
      <w:marLeft w:val="0"/>
      <w:marRight w:val="0"/>
      <w:marTop w:val="0"/>
      <w:marBottom w:val="0"/>
      <w:divBdr>
        <w:top w:val="none" w:sz="0" w:space="0" w:color="auto"/>
        <w:left w:val="none" w:sz="0" w:space="0" w:color="auto"/>
        <w:bottom w:val="none" w:sz="0" w:space="0" w:color="auto"/>
        <w:right w:val="none" w:sz="0" w:space="0" w:color="auto"/>
      </w:divBdr>
    </w:div>
    <w:div w:id="125438760">
      <w:bodyDiv w:val="1"/>
      <w:marLeft w:val="0"/>
      <w:marRight w:val="0"/>
      <w:marTop w:val="0"/>
      <w:marBottom w:val="0"/>
      <w:divBdr>
        <w:top w:val="none" w:sz="0" w:space="0" w:color="auto"/>
        <w:left w:val="none" w:sz="0" w:space="0" w:color="auto"/>
        <w:bottom w:val="none" w:sz="0" w:space="0" w:color="auto"/>
        <w:right w:val="none" w:sz="0" w:space="0" w:color="auto"/>
      </w:divBdr>
    </w:div>
    <w:div w:id="136725703">
      <w:bodyDiv w:val="1"/>
      <w:marLeft w:val="0"/>
      <w:marRight w:val="0"/>
      <w:marTop w:val="0"/>
      <w:marBottom w:val="0"/>
      <w:divBdr>
        <w:top w:val="none" w:sz="0" w:space="0" w:color="auto"/>
        <w:left w:val="none" w:sz="0" w:space="0" w:color="auto"/>
        <w:bottom w:val="none" w:sz="0" w:space="0" w:color="auto"/>
        <w:right w:val="none" w:sz="0" w:space="0" w:color="auto"/>
      </w:divBdr>
      <w:divsChild>
        <w:div w:id="1865826389">
          <w:marLeft w:val="0"/>
          <w:marRight w:val="0"/>
          <w:marTop w:val="0"/>
          <w:marBottom w:val="0"/>
          <w:divBdr>
            <w:top w:val="none" w:sz="0" w:space="0" w:color="auto"/>
            <w:left w:val="none" w:sz="0" w:space="0" w:color="auto"/>
            <w:bottom w:val="none" w:sz="0" w:space="0" w:color="auto"/>
            <w:right w:val="none" w:sz="0" w:space="0" w:color="auto"/>
          </w:divBdr>
          <w:divsChild>
            <w:div w:id="1608122851">
              <w:marLeft w:val="0"/>
              <w:marRight w:val="0"/>
              <w:marTop w:val="0"/>
              <w:marBottom w:val="0"/>
              <w:divBdr>
                <w:top w:val="none" w:sz="0" w:space="0" w:color="auto"/>
                <w:left w:val="none" w:sz="0" w:space="0" w:color="auto"/>
                <w:bottom w:val="none" w:sz="0" w:space="0" w:color="auto"/>
                <w:right w:val="none" w:sz="0" w:space="0" w:color="auto"/>
              </w:divBdr>
              <w:divsChild>
                <w:div w:id="1219324484">
                  <w:marLeft w:val="0"/>
                  <w:marRight w:val="0"/>
                  <w:marTop w:val="0"/>
                  <w:marBottom w:val="0"/>
                  <w:divBdr>
                    <w:top w:val="none" w:sz="0" w:space="0" w:color="auto"/>
                    <w:left w:val="none" w:sz="0" w:space="0" w:color="auto"/>
                    <w:bottom w:val="none" w:sz="0" w:space="0" w:color="auto"/>
                    <w:right w:val="none" w:sz="0" w:space="0" w:color="auto"/>
                  </w:divBdr>
                  <w:divsChild>
                    <w:div w:id="571740446">
                      <w:marLeft w:val="0"/>
                      <w:marRight w:val="0"/>
                      <w:marTop w:val="0"/>
                      <w:marBottom w:val="0"/>
                      <w:divBdr>
                        <w:top w:val="none" w:sz="0" w:space="0" w:color="auto"/>
                        <w:left w:val="none" w:sz="0" w:space="0" w:color="auto"/>
                        <w:bottom w:val="none" w:sz="0" w:space="0" w:color="auto"/>
                        <w:right w:val="none" w:sz="0" w:space="0" w:color="auto"/>
                      </w:divBdr>
                      <w:divsChild>
                        <w:div w:id="565456657">
                          <w:marLeft w:val="0"/>
                          <w:marRight w:val="0"/>
                          <w:marTop w:val="0"/>
                          <w:marBottom w:val="0"/>
                          <w:divBdr>
                            <w:top w:val="none" w:sz="0" w:space="0" w:color="auto"/>
                            <w:left w:val="none" w:sz="0" w:space="0" w:color="auto"/>
                            <w:bottom w:val="none" w:sz="0" w:space="0" w:color="auto"/>
                            <w:right w:val="none" w:sz="0" w:space="0" w:color="auto"/>
                          </w:divBdr>
                          <w:divsChild>
                            <w:div w:id="449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5118">
      <w:bodyDiv w:val="1"/>
      <w:marLeft w:val="0"/>
      <w:marRight w:val="0"/>
      <w:marTop w:val="0"/>
      <w:marBottom w:val="0"/>
      <w:divBdr>
        <w:top w:val="none" w:sz="0" w:space="0" w:color="auto"/>
        <w:left w:val="none" w:sz="0" w:space="0" w:color="auto"/>
        <w:bottom w:val="none" w:sz="0" w:space="0" w:color="auto"/>
        <w:right w:val="none" w:sz="0" w:space="0" w:color="auto"/>
      </w:divBdr>
    </w:div>
    <w:div w:id="168256910">
      <w:bodyDiv w:val="1"/>
      <w:marLeft w:val="0"/>
      <w:marRight w:val="0"/>
      <w:marTop w:val="0"/>
      <w:marBottom w:val="0"/>
      <w:divBdr>
        <w:top w:val="none" w:sz="0" w:space="0" w:color="auto"/>
        <w:left w:val="none" w:sz="0" w:space="0" w:color="auto"/>
        <w:bottom w:val="none" w:sz="0" w:space="0" w:color="auto"/>
        <w:right w:val="none" w:sz="0" w:space="0" w:color="auto"/>
      </w:divBdr>
    </w:div>
    <w:div w:id="174467755">
      <w:bodyDiv w:val="1"/>
      <w:marLeft w:val="0"/>
      <w:marRight w:val="0"/>
      <w:marTop w:val="0"/>
      <w:marBottom w:val="0"/>
      <w:divBdr>
        <w:top w:val="none" w:sz="0" w:space="0" w:color="auto"/>
        <w:left w:val="none" w:sz="0" w:space="0" w:color="auto"/>
        <w:bottom w:val="none" w:sz="0" w:space="0" w:color="auto"/>
        <w:right w:val="none" w:sz="0" w:space="0" w:color="auto"/>
      </w:divBdr>
    </w:div>
    <w:div w:id="202402921">
      <w:bodyDiv w:val="1"/>
      <w:marLeft w:val="0"/>
      <w:marRight w:val="0"/>
      <w:marTop w:val="0"/>
      <w:marBottom w:val="0"/>
      <w:divBdr>
        <w:top w:val="none" w:sz="0" w:space="0" w:color="auto"/>
        <w:left w:val="none" w:sz="0" w:space="0" w:color="auto"/>
        <w:bottom w:val="none" w:sz="0" w:space="0" w:color="auto"/>
        <w:right w:val="none" w:sz="0" w:space="0" w:color="auto"/>
      </w:divBdr>
      <w:divsChild>
        <w:div w:id="787042777">
          <w:marLeft w:val="0"/>
          <w:marRight w:val="0"/>
          <w:marTop w:val="0"/>
          <w:marBottom w:val="0"/>
          <w:divBdr>
            <w:top w:val="none" w:sz="0" w:space="0" w:color="auto"/>
            <w:left w:val="none" w:sz="0" w:space="0" w:color="auto"/>
            <w:bottom w:val="none" w:sz="0" w:space="0" w:color="auto"/>
            <w:right w:val="none" w:sz="0" w:space="0" w:color="auto"/>
          </w:divBdr>
          <w:divsChild>
            <w:div w:id="1068386377">
              <w:marLeft w:val="0"/>
              <w:marRight w:val="0"/>
              <w:marTop w:val="0"/>
              <w:marBottom w:val="0"/>
              <w:divBdr>
                <w:top w:val="none" w:sz="0" w:space="0" w:color="auto"/>
                <w:left w:val="none" w:sz="0" w:space="0" w:color="auto"/>
                <w:bottom w:val="none" w:sz="0" w:space="0" w:color="auto"/>
                <w:right w:val="none" w:sz="0" w:space="0" w:color="auto"/>
              </w:divBdr>
              <w:divsChild>
                <w:div w:id="1592079492">
                  <w:marLeft w:val="0"/>
                  <w:marRight w:val="0"/>
                  <w:marTop w:val="0"/>
                  <w:marBottom w:val="0"/>
                  <w:divBdr>
                    <w:top w:val="none" w:sz="0" w:space="0" w:color="auto"/>
                    <w:left w:val="none" w:sz="0" w:space="0" w:color="auto"/>
                    <w:bottom w:val="none" w:sz="0" w:space="0" w:color="auto"/>
                    <w:right w:val="none" w:sz="0" w:space="0" w:color="auto"/>
                  </w:divBdr>
                  <w:divsChild>
                    <w:div w:id="155070340">
                      <w:marLeft w:val="0"/>
                      <w:marRight w:val="0"/>
                      <w:marTop w:val="0"/>
                      <w:marBottom w:val="0"/>
                      <w:divBdr>
                        <w:top w:val="none" w:sz="0" w:space="0" w:color="auto"/>
                        <w:left w:val="none" w:sz="0" w:space="0" w:color="auto"/>
                        <w:bottom w:val="none" w:sz="0" w:space="0" w:color="auto"/>
                        <w:right w:val="none" w:sz="0" w:space="0" w:color="auto"/>
                      </w:divBdr>
                      <w:divsChild>
                        <w:div w:id="499273884">
                          <w:marLeft w:val="0"/>
                          <w:marRight w:val="0"/>
                          <w:marTop w:val="0"/>
                          <w:marBottom w:val="0"/>
                          <w:divBdr>
                            <w:top w:val="none" w:sz="0" w:space="0" w:color="auto"/>
                            <w:left w:val="none" w:sz="0" w:space="0" w:color="auto"/>
                            <w:bottom w:val="none" w:sz="0" w:space="0" w:color="auto"/>
                            <w:right w:val="none" w:sz="0" w:space="0" w:color="auto"/>
                          </w:divBdr>
                          <w:divsChild>
                            <w:div w:id="14900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7498">
      <w:bodyDiv w:val="1"/>
      <w:marLeft w:val="0"/>
      <w:marRight w:val="0"/>
      <w:marTop w:val="0"/>
      <w:marBottom w:val="0"/>
      <w:divBdr>
        <w:top w:val="none" w:sz="0" w:space="0" w:color="auto"/>
        <w:left w:val="none" w:sz="0" w:space="0" w:color="auto"/>
        <w:bottom w:val="none" w:sz="0" w:space="0" w:color="auto"/>
        <w:right w:val="none" w:sz="0" w:space="0" w:color="auto"/>
      </w:divBdr>
    </w:div>
    <w:div w:id="212469418">
      <w:bodyDiv w:val="1"/>
      <w:marLeft w:val="0"/>
      <w:marRight w:val="0"/>
      <w:marTop w:val="0"/>
      <w:marBottom w:val="0"/>
      <w:divBdr>
        <w:top w:val="none" w:sz="0" w:space="0" w:color="auto"/>
        <w:left w:val="none" w:sz="0" w:space="0" w:color="auto"/>
        <w:bottom w:val="none" w:sz="0" w:space="0" w:color="auto"/>
        <w:right w:val="none" w:sz="0" w:space="0" w:color="auto"/>
      </w:divBdr>
    </w:div>
    <w:div w:id="215316101">
      <w:bodyDiv w:val="1"/>
      <w:marLeft w:val="0"/>
      <w:marRight w:val="0"/>
      <w:marTop w:val="0"/>
      <w:marBottom w:val="0"/>
      <w:divBdr>
        <w:top w:val="none" w:sz="0" w:space="0" w:color="auto"/>
        <w:left w:val="none" w:sz="0" w:space="0" w:color="auto"/>
        <w:bottom w:val="none" w:sz="0" w:space="0" w:color="auto"/>
        <w:right w:val="none" w:sz="0" w:space="0" w:color="auto"/>
      </w:divBdr>
    </w:div>
    <w:div w:id="231160138">
      <w:bodyDiv w:val="1"/>
      <w:marLeft w:val="0"/>
      <w:marRight w:val="0"/>
      <w:marTop w:val="0"/>
      <w:marBottom w:val="0"/>
      <w:divBdr>
        <w:top w:val="none" w:sz="0" w:space="0" w:color="auto"/>
        <w:left w:val="none" w:sz="0" w:space="0" w:color="auto"/>
        <w:bottom w:val="none" w:sz="0" w:space="0" w:color="auto"/>
        <w:right w:val="none" w:sz="0" w:space="0" w:color="auto"/>
      </w:divBdr>
    </w:div>
    <w:div w:id="231623741">
      <w:bodyDiv w:val="1"/>
      <w:marLeft w:val="0"/>
      <w:marRight w:val="0"/>
      <w:marTop w:val="0"/>
      <w:marBottom w:val="0"/>
      <w:divBdr>
        <w:top w:val="none" w:sz="0" w:space="0" w:color="auto"/>
        <w:left w:val="none" w:sz="0" w:space="0" w:color="auto"/>
        <w:bottom w:val="none" w:sz="0" w:space="0" w:color="auto"/>
        <w:right w:val="none" w:sz="0" w:space="0" w:color="auto"/>
      </w:divBdr>
    </w:div>
    <w:div w:id="236941048">
      <w:bodyDiv w:val="1"/>
      <w:marLeft w:val="0"/>
      <w:marRight w:val="0"/>
      <w:marTop w:val="0"/>
      <w:marBottom w:val="0"/>
      <w:divBdr>
        <w:top w:val="none" w:sz="0" w:space="0" w:color="auto"/>
        <w:left w:val="none" w:sz="0" w:space="0" w:color="auto"/>
        <w:bottom w:val="none" w:sz="0" w:space="0" w:color="auto"/>
        <w:right w:val="none" w:sz="0" w:space="0" w:color="auto"/>
      </w:divBdr>
    </w:div>
    <w:div w:id="239559675">
      <w:bodyDiv w:val="1"/>
      <w:marLeft w:val="0"/>
      <w:marRight w:val="0"/>
      <w:marTop w:val="0"/>
      <w:marBottom w:val="0"/>
      <w:divBdr>
        <w:top w:val="none" w:sz="0" w:space="0" w:color="auto"/>
        <w:left w:val="none" w:sz="0" w:space="0" w:color="auto"/>
        <w:bottom w:val="none" w:sz="0" w:space="0" w:color="auto"/>
        <w:right w:val="none" w:sz="0" w:space="0" w:color="auto"/>
      </w:divBdr>
      <w:divsChild>
        <w:div w:id="2027250485">
          <w:marLeft w:val="0"/>
          <w:marRight w:val="0"/>
          <w:marTop w:val="0"/>
          <w:marBottom w:val="0"/>
          <w:divBdr>
            <w:top w:val="none" w:sz="0" w:space="0" w:color="auto"/>
            <w:left w:val="none" w:sz="0" w:space="0" w:color="auto"/>
            <w:bottom w:val="none" w:sz="0" w:space="0" w:color="auto"/>
            <w:right w:val="none" w:sz="0" w:space="0" w:color="auto"/>
          </w:divBdr>
          <w:divsChild>
            <w:div w:id="1527911819">
              <w:marLeft w:val="0"/>
              <w:marRight w:val="0"/>
              <w:marTop w:val="0"/>
              <w:marBottom w:val="0"/>
              <w:divBdr>
                <w:top w:val="none" w:sz="0" w:space="0" w:color="auto"/>
                <w:left w:val="none" w:sz="0" w:space="0" w:color="auto"/>
                <w:bottom w:val="none" w:sz="0" w:space="0" w:color="auto"/>
                <w:right w:val="none" w:sz="0" w:space="0" w:color="auto"/>
              </w:divBdr>
              <w:divsChild>
                <w:div w:id="146167303">
                  <w:marLeft w:val="0"/>
                  <w:marRight w:val="0"/>
                  <w:marTop w:val="0"/>
                  <w:marBottom w:val="0"/>
                  <w:divBdr>
                    <w:top w:val="none" w:sz="0" w:space="0" w:color="auto"/>
                    <w:left w:val="none" w:sz="0" w:space="0" w:color="auto"/>
                    <w:bottom w:val="none" w:sz="0" w:space="0" w:color="auto"/>
                    <w:right w:val="none" w:sz="0" w:space="0" w:color="auto"/>
                  </w:divBdr>
                  <w:divsChild>
                    <w:div w:id="1060713075">
                      <w:marLeft w:val="0"/>
                      <w:marRight w:val="0"/>
                      <w:marTop w:val="0"/>
                      <w:marBottom w:val="0"/>
                      <w:divBdr>
                        <w:top w:val="none" w:sz="0" w:space="0" w:color="auto"/>
                        <w:left w:val="none" w:sz="0" w:space="0" w:color="auto"/>
                        <w:bottom w:val="none" w:sz="0" w:space="0" w:color="auto"/>
                        <w:right w:val="none" w:sz="0" w:space="0" w:color="auto"/>
                      </w:divBdr>
                      <w:divsChild>
                        <w:div w:id="1804225019">
                          <w:marLeft w:val="0"/>
                          <w:marRight w:val="0"/>
                          <w:marTop w:val="0"/>
                          <w:marBottom w:val="0"/>
                          <w:divBdr>
                            <w:top w:val="none" w:sz="0" w:space="0" w:color="auto"/>
                            <w:left w:val="none" w:sz="0" w:space="0" w:color="auto"/>
                            <w:bottom w:val="none" w:sz="0" w:space="0" w:color="auto"/>
                            <w:right w:val="none" w:sz="0" w:space="0" w:color="auto"/>
                          </w:divBdr>
                          <w:divsChild>
                            <w:div w:id="3327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92432">
      <w:bodyDiv w:val="1"/>
      <w:marLeft w:val="0"/>
      <w:marRight w:val="0"/>
      <w:marTop w:val="0"/>
      <w:marBottom w:val="0"/>
      <w:divBdr>
        <w:top w:val="none" w:sz="0" w:space="0" w:color="auto"/>
        <w:left w:val="none" w:sz="0" w:space="0" w:color="auto"/>
        <w:bottom w:val="none" w:sz="0" w:space="0" w:color="auto"/>
        <w:right w:val="none" w:sz="0" w:space="0" w:color="auto"/>
      </w:divBdr>
    </w:div>
    <w:div w:id="268245070">
      <w:bodyDiv w:val="1"/>
      <w:marLeft w:val="0"/>
      <w:marRight w:val="0"/>
      <w:marTop w:val="0"/>
      <w:marBottom w:val="0"/>
      <w:divBdr>
        <w:top w:val="none" w:sz="0" w:space="0" w:color="auto"/>
        <w:left w:val="none" w:sz="0" w:space="0" w:color="auto"/>
        <w:bottom w:val="none" w:sz="0" w:space="0" w:color="auto"/>
        <w:right w:val="none" w:sz="0" w:space="0" w:color="auto"/>
      </w:divBdr>
    </w:div>
    <w:div w:id="295373205">
      <w:bodyDiv w:val="1"/>
      <w:marLeft w:val="0"/>
      <w:marRight w:val="0"/>
      <w:marTop w:val="0"/>
      <w:marBottom w:val="0"/>
      <w:divBdr>
        <w:top w:val="none" w:sz="0" w:space="0" w:color="auto"/>
        <w:left w:val="none" w:sz="0" w:space="0" w:color="auto"/>
        <w:bottom w:val="none" w:sz="0" w:space="0" w:color="auto"/>
        <w:right w:val="none" w:sz="0" w:space="0" w:color="auto"/>
      </w:divBdr>
    </w:div>
    <w:div w:id="348724085">
      <w:bodyDiv w:val="1"/>
      <w:marLeft w:val="0"/>
      <w:marRight w:val="0"/>
      <w:marTop w:val="0"/>
      <w:marBottom w:val="0"/>
      <w:divBdr>
        <w:top w:val="none" w:sz="0" w:space="0" w:color="auto"/>
        <w:left w:val="none" w:sz="0" w:space="0" w:color="auto"/>
        <w:bottom w:val="none" w:sz="0" w:space="0" w:color="auto"/>
        <w:right w:val="none" w:sz="0" w:space="0" w:color="auto"/>
      </w:divBdr>
      <w:divsChild>
        <w:div w:id="1110854904">
          <w:marLeft w:val="0"/>
          <w:marRight w:val="0"/>
          <w:marTop w:val="0"/>
          <w:marBottom w:val="0"/>
          <w:divBdr>
            <w:top w:val="none" w:sz="0" w:space="0" w:color="auto"/>
            <w:left w:val="none" w:sz="0" w:space="0" w:color="auto"/>
            <w:bottom w:val="none" w:sz="0" w:space="0" w:color="auto"/>
            <w:right w:val="none" w:sz="0" w:space="0" w:color="auto"/>
          </w:divBdr>
        </w:div>
        <w:div w:id="1593316541">
          <w:marLeft w:val="0"/>
          <w:marRight w:val="0"/>
          <w:marTop w:val="0"/>
          <w:marBottom w:val="0"/>
          <w:divBdr>
            <w:top w:val="none" w:sz="0" w:space="0" w:color="auto"/>
            <w:left w:val="none" w:sz="0" w:space="0" w:color="auto"/>
            <w:bottom w:val="none" w:sz="0" w:space="0" w:color="auto"/>
            <w:right w:val="none" w:sz="0" w:space="0" w:color="auto"/>
          </w:divBdr>
        </w:div>
      </w:divsChild>
    </w:div>
    <w:div w:id="373577905">
      <w:bodyDiv w:val="1"/>
      <w:marLeft w:val="0"/>
      <w:marRight w:val="0"/>
      <w:marTop w:val="0"/>
      <w:marBottom w:val="0"/>
      <w:divBdr>
        <w:top w:val="none" w:sz="0" w:space="0" w:color="auto"/>
        <w:left w:val="none" w:sz="0" w:space="0" w:color="auto"/>
        <w:bottom w:val="none" w:sz="0" w:space="0" w:color="auto"/>
        <w:right w:val="none" w:sz="0" w:space="0" w:color="auto"/>
      </w:divBdr>
    </w:div>
    <w:div w:id="377126261">
      <w:bodyDiv w:val="1"/>
      <w:marLeft w:val="0"/>
      <w:marRight w:val="0"/>
      <w:marTop w:val="0"/>
      <w:marBottom w:val="0"/>
      <w:divBdr>
        <w:top w:val="none" w:sz="0" w:space="0" w:color="auto"/>
        <w:left w:val="none" w:sz="0" w:space="0" w:color="auto"/>
        <w:bottom w:val="none" w:sz="0" w:space="0" w:color="auto"/>
        <w:right w:val="none" w:sz="0" w:space="0" w:color="auto"/>
      </w:divBdr>
    </w:div>
    <w:div w:id="397482260">
      <w:bodyDiv w:val="1"/>
      <w:marLeft w:val="0"/>
      <w:marRight w:val="0"/>
      <w:marTop w:val="0"/>
      <w:marBottom w:val="0"/>
      <w:divBdr>
        <w:top w:val="none" w:sz="0" w:space="0" w:color="auto"/>
        <w:left w:val="none" w:sz="0" w:space="0" w:color="auto"/>
        <w:bottom w:val="none" w:sz="0" w:space="0" w:color="auto"/>
        <w:right w:val="none" w:sz="0" w:space="0" w:color="auto"/>
      </w:divBdr>
    </w:div>
    <w:div w:id="398862779">
      <w:bodyDiv w:val="1"/>
      <w:marLeft w:val="0"/>
      <w:marRight w:val="0"/>
      <w:marTop w:val="0"/>
      <w:marBottom w:val="0"/>
      <w:divBdr>
        <w:top w:val="none" w:sz="0" w:space="0" w:color="auto"/>
        <w:left w:val="none" w:sz="0" w:space="0" w:color="auto"/>
        <w:bottom w:val="none" w:sz="0" w:space="0" w:color="auto"/>
        <w:right w:val="none" w:sz="0" w:space="0" w:color="auto"/>
      </w:divBdr>
    </w:div>
    <w:div w:id="424687746">
      <w:bodyDiv w:val="1"/>
      <w:marLeft w:val="0"/>
      <w:marRight w:val="0"/>
      <w:marTop w:val="0"/>
      <w:marBottom w:val="0"/>
      <w:divBdr>
        <w:top w:val="none" w:sz="0" w:space="0" w:color="auto"/>
        <w:left w:val="none" w:sz="0" w:space="0" w:color="auto"/>
        <w:bottom w:val="none" w:sz="0" w:space="0" w:color="auto"/>
        <w:right w:val="none" w:sz="0" w:space="0" w:color="auto"/>
      </w:divBdr>
    </w:div>
    <w:div w:id="428162757">
      <w:bodyDiv w:val="1"/>
      <w:marLeft w:val="0"/>
      <w:marRight w:val="0"/>
      <w:marTop w:val="0"/>
      <w:marBottom w:val="0"/>
      <w:divBdr>
        <w:top w:val="none" w:sz="0" w:space="0" w:color="auto"/>
        <w:left w:val="none" w:sz="0" w:space="0" w:color="auto"/>
        <w:bottom w:val="none" w:sz="0" w:space="0" w:color="auto"/>
        <w:right w:val="none" w:sz="0" w:space="0" w:color="auto"/>
      </w:divBdr>
      <w:divsChild>
        <w:div w:id="1349060883">
          <w:marLeft w:val="-115"/>
          <w:marRight w:val="0"/>
          <w:marTop w:val="0"/>
          <w:marBottom w:val="0"/>
          <w:divBdr>
            <w:top w:val="none" w:sz="0" w:space="0" w:color="auto"/>
            <w:left w:val="none" w:sz="0" w:space="0" w:color="auto"/>
            <w:bottom w:val="none" w:sz="0" w:space="0" w:color="auto"/>
            <w:right w:val="none" w:sz="0" w:space="0" w:color="auto"/>
          </w:divBdr>
        </w:div>
      </w:divsChild>
    </w:div>
    <w:div w:id="448596709">
      <w:bodyDiv w:val="1"/>
      <w:marLeft w:val="0"/>
      <w:marRight w:val="0"/>
      <w:marTop w:val="0"/>
      <w:marBottom w:val="0"/>
      <w:divBdr>
        <w:top w:val="none" w:sz="0" w:space="0" w:color="auto"/>
        <w:left w:val="none" w:sz="0" w:space="0" w:color="auto"/>
        <w:bottom w:val="none" w:sz="0" w:space="0" w:color="auto"/>
        <w:right w:val="none" w:sz="0" w:space="0" w:color="auto"/>
      </w:divBdr>
    </w:div>
    <w:div w:id="505487414">
      <w:bodyDiv w:val="1"/>
      <w:marLeft w:val="0"/>
      <w:marRight w:val="0"/>
      <w:marTop w:val="0"/>
      <w:marBottom w:val="0"/>
      <w:divBdr>
        <w:top w:val="none" w:sz="0" w:space="0" w:color="auto"/>
        <w:left w:val="none" w:sz="0" w:space="0" w:color="auto"/>
        <w:bottom w:val="none" w:sz="0" w:space="0" w:color="auto"/>
        <w:right w:val="none" w:sz="0" w:space="0" w:color="auto"/>
      </w:divBdr>
      <w:divsChild>
        <w:div w:id="1263026701">
          <w:marLeft w:val="0"/>
          <w:marRight w:val="0"/>
          <w:marTop w:val="0"/>
          <w:marBottom w:val="0"/>
          <w:divBdr>
            <w:top w:val="none" w:sz="0" w:space="0" w:color="auto"/>
            <w:left w:val="none" w:sz="0" w:space="0" w:color="auto"/>
            <w:bottom w:val="none" w:sz="0" w:space="0" w:color="auto"/>
            <w:right w:val="none" w:sz="0" w:space="0" w:color="auto"/>
          </w:divBdr>
        </w:div>
        <w:div w:id="272248686">
          <w:marLeft w:val="0"/>
          <w:marRight w:val="0"/>
          <w:marTop w:val="0"/>
          <w:marBottom w:val="0"/>
          <w:divBdr>
            <w:top w:val="none" w:sz="0" w:space="0" w:color="auto"/>
            <w:left w:val="none" w:sz="0" w:space="0" w:color="auto"/>
            <w:bottom w:val="none" w:sz="0" w:space="0" w:color="auto"/>
            <w:right w:val="none" w:sz="0" w:space="0" w:color="auto"/>
          </w:divBdr>
        </w:div>
      </w:divsChild>
    </w:div>
    <w:div w:id="505750559">
      <w:bodyDiv w:val="1"/>
      <w:marLeft w:val="0"/>
      <w:marRight w:val="0"/>
      <w:marTop w:val="0"/>
      <w:marBottom w:val="0"/>
      <w:divBdr>
        <w:top w:val="none" w:sz="0" w:space="0" w:color="auto"/>
        <w:left w:val="none" w:sz="0" w:space="0" w:color="auto"/>
        <w:bottom w:val="none" w:sz="0" w:space="0" w:color="auto"/>
        <w:right w:val="none" w:sz="0" w:space="0" w:color="auto"/>
      </w:divBdr>
    </w:div>
    <w:div w:id="509611637">
      <w:bodyDiv w:val="1"/>
      <w:marLeft w:val="0"/>
      <w:marRight w:val="0"/>
      <w:marTop w:val="0"/>
      <w:marBottom w:val="0"/>
      <w:divBdr>
        <w:top w:val="none" w:sz="0" w:space="0" w:color="auto"/>
        <w:left w:val="none" w:sz="0" w:space="0" w:color="auto"/>
        <w:bottom w:val="none" w:sz="0" w:space="0" w:color="auto"/>
        <w:right w:val="none" w:sz="0" w:space="0" w:color="auto"/>
      </w:divBdr>
    </w:div>
    <w:div w:id="512768658">
      <w:bodyDiv w:val="1"/>
      <w:marLeft w:val="0"/>
      <w:marRight w:val="0"/>
      <w:marTop w:val="0"/>
      <w:marBottom w:val="0"/>
      <w:divBdr>
        <w:top w:val="none" w:sz="0" w:space="0" w:color="auto"/>
        <w:left w:val="none" w:sz="0" w:space="0" w:color="auto"/>
        <w:bottom w:val="none" w:sz="0" w:space="0" w:color="auto"/>
        <w:right w:val="none" w:sz="0" w:space="0" w:color="auto"/>
      </w:divBdr>
    </w:div>
    <w:div w:id="516433554">
      <w:bodyDiv w:val="1"/>
      <w:marLeft w:val="0"/>
      <w:marRight w:val="0"/>
      <w:marTop w:val="0"/>
      <w:marBottom w:val="0"/>
      <w:divBdr>
        <w:top w:val="none" w:sz="0" w:space="0" w:color="auto"/>
        <w:left w:val="none" w:sz="0" w:space="0" w:color="auto"/>
        <w:bottom w:val="none" w:sz="0" w:space="0" w:color="auto"/>
        <w:right w:val="none" w:sz="0" w:space="0" w:color="auto"/>
      </w:divBdr>
    </w:div>
    <w:div w:id="539443233">
      <w:bodyDiv w:val="1"/>
      <w:marLeft w:val="0"/>
      <w:marRight w:val="0"/>
      <w:marTop w:val="0"/>
      <w:marBottom w:val="0"/>
      <w:divBdr>
        <w:top w:val="none" w:sz="0" w:space="0" w:color="auto"/>
        <w:left w:val="none" w:sz="0" w:space="0" w:color="auto"/>
        <w:bottom w:val="none" w:sz="0" w:space="0" w:color="auto"/>
        <w:right w:val="none" w:sz="0" w:space="0" w:color="auto"/>
      </w:divBdr>
    </w:div>
    <w:div w:id="543753178">
      <w:bodyDiv w:val="1"/>
      <w:marLeft w:val="0"/>
      <w:marRight w:val="0"/>
      <w:marTop w:val="0"/>
      <w:marBottom w:val="0"/>
      <w:divBdr>
        <w:top w:val="none" w:sz="0" w:space="0" w:color="auto"/>
        <w:left w:val="none" w:sz="0" w:space="0" w:color="auto"/>
        <w:bottom w:val="none" w:sz="0" w:space="0" w:color="auto"/>
        <w:right w:val="none" w:sz="0" w:space="0" w:color="auto"/>
      </w:divBdr>
      <w:divsChild>
        <w:div w:id="1585800298">
          <w:marLeft w:val="0"/>
          <w:marRight w:val="0"/>
          <w:marTop w:val="0"/>
          <w:marBottom w:val="0"/>
          <w:divBdr>
            <w:top w:val="none" w:sz="0" w:space="0" w:color="auto"/>
            <w:left w:val="none" w:sz="0" w:space="0" w:color="auto"/>
            <w:bottom w:val="none" w:sz="0" w:space="0" w:color="auto"/>
            <w:right w:val="none" w:sz="0" w:space="0" w:color="auto"/>
          </w:divBdr>
        </w:div>
        <w:div w:id="1289319133">
          <w:marLeft w:val="0"/>
          <w:marRight w:val="0"/>
          <w:marTop w:val="0"/>
          <w:marBottom w:val="0"/>
          <w:divBdr>
            <w:top w:val="none" w:sz="0" w:space="0" w:color="auto"/>
            <w:left w:val="none" w:sz="0" w:space="0" w:color="auto"/>
            <w:bottom w:val="none" w:sz="0" w:space="0" w:color="auto"/>
            <w:right w:val="none" w:sz="0" w:space="0" w:color="auto"/>
          </w:divBdr>
        </w:div>
        <w:div w:id="1428381069">
          <w:marLeft w:val="0"/>
          <w:marRight w:val="0"/>
          <w:marTop w:val="0"/>
          <w:marBottom w:val="0"/>
          <w:divBdr>
            <w:top w:val="none" w:sz="0" w:space="0" w:color="auto"/>
            <w:left w:val="none" w:sz="0" w:space="0" w:color="auto"/>
            <w:bottom w:val="none" w:sz="0" w:space="0" w:color="auto"/>
            <w:right w:val="none" w:sz="0" w:space="0" w:color="auto"/>
          </w:divBdr>
          <w:divsChild>
            <w:div w:id="1673986871">
              <w:marLeft w:val="-75"/>
              <w:marRight w:val="0"/>
              <w:marTop w:val="30"/>
              <w:marBottom w:val="30"/>
              <w:divBdr>
                <w:top w:val="none" w:sz="0" w:space="0" w:color="auto"/>
                <w:left w:val="none" w:sz="0" w:space="0" w:color="auto"/>
                <w:bottom w:val="none" w:sz="0" w:space="0" w:color="auto"/>
                <w:right w:val="none" w:sz="0" w:space="0" w:color="auto"/>
              </w:divBdr>
              <w:divsChild>
                <w:div w:id="456141578">
                  <w:marLeft w:val="0"/>
                  <w:marRight w:val="0"/>
                  <w:marTop w:val="0"/>
                  <w:marBottom w:val="0"/>
                  <w:divBdr>
                    <w:top w:val="none" w:sz="0" w:space="0" w:color="auto"/>
                    <w:left w:val="none" w:sz="0" w:space="0" w:color="auto"/>
                    <w:bottom w:val="none" w:sz="0" w:space="0" w:color="auto"/>
                    <w:right w:val="none" w:sz="0" w:space="0" w:color="auto"/>
                  </w:divBdr>
                  <w:divsChild>
                    <w:div w:id="875699620">
                      <w:marLeft w:val="0"/>
                      <w:marRight w:val="0"/>
                      <w:marTop w:val="0"/>
                      <w:marBottom w:val="0"/>
                      <w:divBdr>
                        <w:top w:val="none" w:sz="0" w:space="0" w:color="auto"/>
                        <w:left w:val="none" w:sz="0" w:space="0" w:color="auto"/>
                        <w:bottom w:val="none" w:sz="0" w:space="0" w:color="auto"/>
                        <w:right w:val="none" w:sz="0" w:space="0" w:color="auto"/>
                      </w:divBdr>
                    </w:div>
                  </w:divsChild>
                </w:div>
                <w:div w:id="799155933">
                  <w:marLeft w:val="0"/>
                  <w:marRight w:val="0"/>
                  <w:marTop w:val="0"/>
                  <w:marBottom w:val="0"/>
                  <w:divBdr>
                    <w:top w:val="none" w:sz="0" w:space="0" w:color="auto"/>
                    <w:left w:val="none" w:sz="0" w:space="0" w:color="auto"/>
                    <w:bottom w:val="none" w:sz="0" w:space="0" w:color="auto"/>
                    <w:right w:val="none" w:sz="0" w:space="0" w:color="auto"/>
                  </w:divBdr>
                  <w:divsChild>
                    <w:div w:id="652491531">
                      <w:marLeft w:val="0"/>
                      <w:marRight w:val="0"/>
                      <w:marTop w:val="0"/>
                      <w:marBottom w:val="0"/>
                      <w:divBdr>
                        <w:top w:val="none" w:sz="0" w:space="0" w:color="auto"/>
                        <w:left w:val="none" w:sz="0" w:space="0" w:color="auto"/>
                        <w:bottom w:val="none" w:sz="0" w:space="0" w:color="auto"/>
                        <w:right w:val="none" w:sz="0" w:space="0" w:color="auto"/>
                      </w:divBdr>
                    </w:div>
                  </w:divsChild>
                </w:div>
                <w:div w:id="1586105474">
                  <w:marLeft w:val="0"/>
                  <w:marRight w:val="0"/>
                  <w:marTop w:val="0"/>
                  <w:marBottom w:val="0"/>
                  <w:divBdr>
                    <w:top w:val="none" w:sz="0" w:space="0" w:color="auto"/>
                    <w:left w:val="none" w:sz="0" w:space="0" w:color="auto"/>
                    <w:bottom w:val="none" w:sz="0" w:space="0" w:color="auto"/>
                    <w:right w:val="none" w:sz="0" w:space="0" w:color="auto"/>
                  </w:divBdr>
                  <w:divsChild>
                    <w:div w:id="1913734301">
                      <w:marLeft w:val="0"/>
                      <w:marRight w:val="0"/>
                      <w:marTop w:val="0"/>
                      <w:marBottom w:val="0"/>
                      <w:divBdr>
                        <w:top w:val="none" w:sz="0" w:space="0" w:color="auto"/>
                        <w:left w:val="none" w:sz="0" w:space="0" w:color="auto"/>
                        <w:bottom w:val="none" w:sz="0" w:space="0" w:color="auto"/>
                        <w:right w:val="none" w:sz="0" w:space="0" w:color="auto"/>
                      </w:divBdr>
                    </w:div>
                  </w:divsChild>
                </w:div>
                <w:div w:id="51347035">
                  <w:marLeft w:val="0"/>
                  <w:marRight w:val="0"/>
                  <w:marTop w:val="0"/>
                  <w:marBottom w:val="0"/>
                  <w:divBdr>
                    <w:top w:val="none" w:sz="0" w:space="0" w:color="auto"/>
                    <w:left w:val="none" w:sz="0" w:space="0" w:color="auto"/>
                    <w:bottom w:val="none" w:sz="0" w:space="0" w:color="auto"/>
                    <w:right w:val="none" w:sz="0" w:space="0" w:color="auto"/>
                  </w:divBdr>
                  <w:divsChild>
                    <w:div w:id="1749689773">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532693076">
                      <w:marLeft w:val="0"/>
                      <w:marRight w:val="0"/>
                      <w:marTop w:val="0"/>
                      <w:marBottom w:val="0"/>
                      <w:divBdr>
                        <w:top w:val="none" w:sz="0" w:space="0" w:color="auto"/>
                        <w:left w:val="none" w:sz="0" w:space="0" w:color="auto"/>
                        <w:bottom w:val="none" w:sz="0" w:space="0" w:color="auto"/>
                        <w:right w:val="none" w:sz="0" w:space="0" w:color="auto"/>
                      </w:divBdr>
                    </w:div>
                  </w:divsChild>
                </w:div>
                <w:div w:id="1249003977">
                  <w:marLeft w:val="0"/>
                  <w:marRight w:val="0"/>
                  <w:marTop w:val="0"/>
                  <w:marBottom w:val="0"/>
                  <w:divBdr>
                    <w:top w:val="none" w:sz="0" w:space="0" w:color="auto"/>
                    <w:left w:val="none" w:sz="0" w:space="0" w:color="auto"/>
                    <w:bottom w:val="none" w:sz="0" w:space="0" w:color="auto"/>
                    <w:right w:val="none" w:sz="0" w:space="0" w:color="auto"/>
                  </w:divBdr>
                  <w:divsChild>
                    <w:div w:id="776679352">
                      <w:marLeft w:val="0"/>
                      <w:marRight w:val="0"/>
                      <w:marTop w:val="0"/>
                      <w:marBottom w:val="0"/>
                      <w:divBdr>
                        <w:top w:val="none" w:sz="0" w:space="0" w:color="auto"/>
                        <w:left w:val="none" w:sz="0" w:space="0" w:color="auto"/>
                        <w:bottom w:val="none" w:sz="0" w:space="0" w:color="auto"/>
                        <w:right w:val="none" w:sz="0" w:space="0" w:color="auto"/>
                      </w:divBdr>
                    </w:div>
                  </w:divsChild>
                </w:div>
                <w:div w:id="825324231">
                  <w:marLeft w:val="0"/>
                  <w:marRight w:val="0"/>
                  <w:marTop w:val="0"/>
                  <w:marBottom w:val="0"/>
                  <w:divBdr>
                    <w:top w:val="none" w:sz="0" w:space="0" w:color="auto"/>
                    <w:left w:val="none" w:sz="0" w:space="0" w:color="auto"/>
                    <w:bottom w:val="none" w:sz="0" w:space="0" w:color="auto"/>
                    <w:right w:val="none" w:sz="0" w:space="0" w:color="auto"/>
                  </w:divBdr>
                  <w:divsChild>
                    <w:div w:id="1100250122">
                      <w:marLeft w:val="0"/>
                      <w:marRight w:val="0"/>
                      <w:marTop w:val="0"/>
                      <w:marBottom w:val="0"/>
                      <w:divBdr>
                        <w:top w:val="none" w:sz="0" w:space="0" w:color="auto"/>
                        <w:left w:val="none" w:sz="0" w:space="0" w:color="auto"/>
                        <w:bottom w:val="none" w:sz="0" w:space="0" w:color="auto"/>
                        <w:right w:val="none" w:sz="0" w:space="0" w:color="auto"/>
                      </w:divBdr>
                    </w:div>
                  </w:divsChild>
                </w:div>
                <w:div w:id="343479103">
                  <w:marLeft w:val="0"/>
                  <w:marRight w:val="0"/>
                  <w:marTop w:val="0"/>
                  <w:marBottom w:val="0"/>
                  <w:divBdr>
                    <w:top w:val="none" w:sz="0" w:space="0" w:color="auto"/>
                    <w:left w:val="none" w:sz="0" w:space="0" w:color="auto"/>
                    <w:bottom w:val="none" w:sz="0" w:space="0" w:color="auto"/>
                    <w:right w:val="none" w:sz="0" w:space="0" w:color="auto"/>
                  </w:divBdr>
                  <w:divsChild>
                    <w:div w:id="2041005919">
                      <w:marLeft w:val="0"/>
                      <w:marRight w:val="0"/>
                      <w:marTop w:val="0"/>
                      <w:marBottom w:val="0"/>
                      <w:divBdr>
                        <w:top w:val="none" w:sz="0" w:space="0" w:color="auto"/>
                        <w:left w:val="none" w:sz="0" w:space="0" w:color="auto"/>
                        <w:bottom w:val="none" w:sz="0" w:space="0" w:color="auto"/>
                        <w:right w:val="none" w:sz="0" w:space="0" w:color="auto"/>
                      </w:divBdr>
                    </w:div>
                  </w:divsChild>
                </w:div>
                <w:div w:id="1172180801">
                  <w:marLeft w:val="0"/>
                  <w:marRight w:val="0"/>
                  <w:marTop w:val="0"/>
                  <w:marBottom w:val="0"/>
                  <w:divBdr>
                    <w:top w:val="none" w:sz="0" w:space="0" w:color="auto"/>
                    <w:left w:val="none" w:sz="0" w:space="0" w:color="auto"/>
                    <w:bottom w:val="none" w:sz="0" w:space="0" w:color="auto"/>
                    <w:right w:val="none" w:sz="0" w:space="0" w:color="auto"/>
                  </w:divBdr>
                  <w:divsChild>
                    <w:div w:id="1579098096">
                      <w:marLeft w:val="0"/>
                      <w:marRight w:val="0"/>
                      <w:marTop w:val="0"/>
                      <w:marBottom w:val="0"/>
                      <w:divBdr>
                        <w:top w:val="none" w:sz="0" w:space="0" w:color="auto"/>
                        <w:left w:val="none" w:sz="0" w:space="0" w:color="auto"/>
                        <w:bottom w:val="none" w:sz="0" w:space="0" w:color="auto"/>
                        <w:right w:val="none" w:sz="0" w:space="0" w:color="auto"/>
                      </w:divBdr>
                    </w:div>
                  </w:divsChild>
                </w:div>
                <w:div w:id="863516812">
                  <w:marLeft w:val="0"/>
                  <w:marRight w:val="0"/>
                  <w:marTop w:val="0"/>
                  <w:marBottom w:val="0"/>
                  <w:divBdr>
                    <w:top w:val="none" w:sz="0" w:space="0" w:color="auto"/>
                    <w:left w:val="none" w:sz="0" w:space="0" w:color="auto"/>
                    <w:bottom w:val="none" w:sz="0" w:space="0" w:color="auto"/>
                    <w:right w:val="none" w:sz="0" w:space="0" w:color="auto"/>
                  </w:divBdr>
                  <w:divsChild>
                    <w:div w:id="966814055">
                      <w:marLeft w:val="0"/>
                      <w:marRight w:val="0"/>
                      <w:marTop w:val="0"/>
                      <w:marBottom w:val="0"/>
                      <w:divBdr>
                        <w:top w:val="none" w:sz="0" w:space="0" w:color="auto"/>
                        <w:left w:val="none" w:sz="0" w:space="0" w:color="auto"/>
                        <w:bottom w:val="none" w:sz="0" w:space="0" w:color="auto"/>
                        <w:right w:val="none" w:sz="0" w:space="0" w:color="auto"/>
                      </w:divBdr>
                    </w:div>
                  </w:divsChild>
                </w:div>
                <w:div w:id="1930767270">
                  <w:marLeft w:val="0"/>
                  <w:marRight w:val="0"/>
                  <w:marTop w:val="0"/>
                  <w:marBottom w:val="0"/>
                  <w:divBdr>
                    <w:top w:val="none" w:sz="0" w:space="0" w:color="auto"/>
                    <w:left w:val="none" w:sz="0" w:space="0" w:color="auto"/>
                    <w:bottom w:val="none" w:sz="0" w:space="0" w:color="auto"/>
                    <w:right w:val="none" w:sz="0" w:space="0" w:color="auto"/>
                  </w:divBdr>
                  <w:divsChild>
                    <w:div w:id="1833179147">
                      <w:marLeft w:val="0"/>
                      <w:marRight w:val="0"/>
                      <w:marTop w:val="0"/>
                      <w:marBottom w:val="0"/>
                      <w:divBdr>
                        <w:top w:val="none" w:sz="0" w:space="0" w:color="auto"/>
                        <w:left w:val="none" w:sz="0" w:space="0" w:color="auto"/>
                        <w:bottom w:val="none" w:sz="0" w:space="0" w:color="auto"/>
                        <w:right w:val="none" w:sz="0" w:space="0" w:color="auto"/>
                      </w:divBdr>
                    </w:div>
                  </w:divsChild>
                </w:div>
                <w:div w:id="1884321836">
                  <w:marLeft w:val="0"/>
                  <w:marRight w:val="0"/>
                  <w:marTop w:val="0"/>
                  <w:marBottom w:val="0"/>
                  <w:divBdr>
                    <w:top w:val="none" w:sz="0" w:space="0" w:color="auto"/>
                    <w:left w:val="none" w:sz="0" w:space="0" w:color="auto"/>
                    <w:bottom w:val="none" w:sz="0" w:space="0" w:color="auto"/>
                    <w:right w:val="none" w:sz="0" w:space="0" w:color="auto"/>
                  </w:divBdr>
                  <w:divsChild>
                    <w:div w:id="499735251">
                      <w:marLeft w:val="0"/>
                      <w:marRight w:val="0"/>
                      <w:marTop w:val="0"/>
                      <w:marBottom w:val="0"/>
                      <w:divBdr>
                        <w:top w:val="none" w:sz="0" w:space="0" w:color="auto"/>
                        <w:left w:val="none" w:sz="0" w:space="0" w:color="auto"/>
                        <w:bottom w:val="none" w:sz="0" w:space="0" w:color="auto"/>
                        <w:right w:val="none" w:sz="0" w:space="0" w:color="auto"/>
                      </w:divBdr>
                    </w:div>
                  </w:divsChild>
                </w:div>
                <w:div w:id="370301283">
                  <w:marLeft w:val="0"/>
                  <w:marRight w:val="0"/>
                  <w:marTop w:val="0"/>
                  <w:marBottom w:val="0"/>
                  <w:divBdr>
                    <w:top w:val="none" w:sz="0" w:space="0" w:color="auto"/>
                    <w:left w:val="none" w:sz="0" w:space="0" w:color="auto"/>
                    <w:bottom w:val="none" w:sz="0" w:space="0" w:color="auto"/>
                    <w:right w:val="none" w:sz="0" w:space="0" w:color="auto"/>
                  </w:divBdr>
                  <w:divsChild>
                    <w:div w:id="1597442179">
                      <w:marLeft w:val="0"/>
                      <w:marRight w:val="0"/>
                      <w:marTop w:val="0"/>
                      <w:marBottom w:val="0"/>
                      <w:divBdr>
                        <w:top w:val="none" w:sz="0" w:space="0" w:color="auto"/>
                        <w:left w:val="none" w:sz="0" w:space="0" w:color="auto"/>
                        <w:bottom w:val="none" w:sz="0" w:space="0" w:color="auto"/>
                        <w:right w:val="none" w:sz="0" w:space="0" w:color="auto"/>
                      </w:divBdr>
                    </w:div>
                  </w:divsChild>
                </w:div>
                <w:div w:id="251471223">
                  <w:marLeft w:val="0"/>
                  <w:marRight w:val="0"/>
                  <w:marTop w:val="0"/>
                  <w:marBottom w:val="0"/>
                  <w:divBdr>
                    <w:top w:val="none" w:sz="0" w:space="0" w:color="auto"/>
                    <w:left w:val="none" w:sz="0" w:space="0" w:color="auto"/>
                    <w:bottom w:val="none" w:sz="0" w:space="0" w:color="auto"/>
                    <w:right w:val="none" w:sz="0" w:space="0" w:color="auto"/>
                  </w:divBdr>
                  <w:divsChild>
                    <w:div w:id="1547641842">
                      <w:marLeft w:val="0"/>
                      <w:marRight w:val="0"/>
                      <w:marTop w:val="0"/>
                      <w:marBottom w:val="0"/>
                      <w:divBdr>
                        <w:top w:val="none" w:sz="0" w:space="0" w:color="auto"/>
                        <w:left w:val="none" w:sz="0" w:space="0" w:color="auto"/>
                        <w:bottom w:val="none" w:sz="0" w:space="0" w:color="auto"/>
                        <w:right w:val="none" w:sz="0" w:space="0" w:color="auto"/>
                      </w:divBdr>
                    </w:div>
                    <w:div w:id="2109614280">
                      <w:marLeft w:val="0"/>
                      <w:marRight w:val="0"/>
                      <w:marTop w:val="0"/>
                      <w:marBottom w:val="0"/>
                      <w:divBdr>
                        <w:top w:val="none" w:sz="0" w:space="0" w:color="auto"/>
                        <w:left w:val="none" w:sz="0" w:space="0" w:color="auto"/>
                        <w:bottom w:val="none" w:sz="0" w:space="0" w:color="auto"/>
                        <w:right w:val="none" w:sz="0" w:space="0" w:color="auto"/>
                      </w:divBdr>
                    </w:div>
                  </w:divsChild>
                </w:div>
                <w:div w:id="1292591255">
                  <w:marLeft w:val="0"/>
                  <w:marRight w:val="0"/>
                  <w:marTop w:val="0"/>
                  <w:marBottom w:val="0"/>
                  <w:divBdr>
                    <w:top w:val="none" w:sz="0" w:space="0" w:color="auto"/>
                    <w:left w:val="none" w:sz="0" w:space="0" w:color="auto"/>
                    <w:bottom w:val="none" w:sz="0" w:space="0" w:color="auto"/>
                    <w:right w:val="none" w:sz="0" w:space="0" w:color="auto"/>
                  </w:divBdr>
                  <w:divsChild>
                    <w:div w:id="1458988645">
                      <w:marLeft w:val="0"/>
                      <w:marRight w:val="0"/>
                      <w:marTop w:val="0"/>
                      <w:marBottom w:val="0"/>
                      <w:divBdr>
                        <w:top w:val="none" w:sz="0" w:space="0" w:color="auto"/>
                        <w:left w:val="none" w:sz="0" w:space="0" w:color="auto"/>
                        <w:bottom w:val="none" w:sz="0" w:space="0" w:color="auto"/>
                        <w:right w:val="none" w:sz="0" w:space="0" w:color="auto"/>
                      </w:divBdr>
                    </w:div>
                  </w:divsChild>
                </w:div>
                <w:div w:id="2062364906">
                  <w:marLeft w:val="0"/>
                  <w:marRight w:val="0"/>
                  <w:marTop w:val="0"/>
                  <w:marBottom w:val="0"/>
                  <w:divBdr>
                    <w:top w:val="none" w:sz="0" w:space="0" w:color="auto"/>
                    <w:left w:val="none" w:sz="0" w:space="0" w:color="auto"/>
                    <w:bottom w:val="none" w:sz="0" w:space="0" w:color="auto"/>
                    <w:right w:val="none" w:sz="0" w:space="0" w:color="auto"/>
                  </w:divBdr>
                  <w:divsChild>
                    <w:div w:id="707796924">
                      <w:marLeft w:val="0"/>
                      <w:marRight w:val="0"/>
                      <w:marTop w:val="0"/>
                      <w:marBottom w:val="0"/>
                      <w:divBdr>
                        <w:top w:val="none" w:sz="0" w:space="0" w:color="auto"/>
                        <w:left w:val="none" w:sz="0" w:space="0" w:color="auto"/>
                        <w:bottom w:val="none" w:sz="0" w:space="0" w:color="auto"/>
                        <w:right w:val="none" w:sz="0" w:space="0" w:color="auto"/>
                      </w:divBdr>
                    </w:div>
                  </w:divsChild>
                </w:div>
                <w:div w:id="1742025401">
                  <w:marLeft w:val="0"/>
                  <w:marRight w:val="0"/>
                  <w:marTop w:val="0"/>
                  <w:marBottom w:val="0"/>
                  <w:divBdr>
                    <w:top w:val="none" w:sz="0" w:space="0" w:color="auto"/>
                    <w:left w:val="none" w:sz="0" w:space="0" w:color="auto"/>
                    <w:bottom w:val="none" w:sz="0" w:space="0" w:color="auto"/>
                    <w:right w:val="none" w:sz="0" w:space="0" w:color="auto"/>
                  </w:divBdr>
                  <w:divsChild>
                    <w:div w:id="292828767">
                      <w:marLeft w:val="0"/>
                      <w:marRight w:val="0"/>
                      <w:marTop w:val="0"/>
                      <w:marBottom w:val="0"/>
                      <w:divBdr>
                        <w:top w:val="none" w:sz="0" w:space="0" w:color="auto"/>
                        <w:left w:val="none" w:sz="0" w:space="0" w:color="auto"/>
                        <w:bottom w:val="none" w:sz="0" w:space="0" w:color="auto"/>
                        <w:right w:val="none" w:sz="0" w:space="0" w:color="auto"/>
                      </w:divBdr>
                    </w:div>
                  </w:divsChild>
                </w:div>
                <w:div w:id="89856248">
                  <w:marLeft w:val="0"/>
                  <w:marRight w:val="0"/>
                  <w:marTop w:val="0"/>
                  <w:marBottom w:val="0"/>
                  <w:divBdr>
                    <w:top w:val="none" w:sz="0" w:space="0" w:color="auto"/>
                    <w:left w:val="none" w:sz="0" w:space="0" w:color="auto"/>
                    <w:bottom w:val="none" w:sz="0" w:space="0" w:color="auto"/>
                    <w:right w:val="none" w:sz="0" w:space="0" w:color="auto"/>
                  </w:divBdr>
                  <w:divsChild>
                    <w:div w:id="1988708037">
                      <w:marLeft w:val="0"/>
                      <w:marRight w:val="0"/>
                      <w:marTop w:val="0"/>
                      <w:marBottom w:val="0"/>
                      <w:divBdr>
                        <w:top w:val="none" w:sz="0" w:space="0" w:color="auto"/>
                        <w:left w:val="none" w:sz="0" w:space="0" w:color="auto"/>
                        <w:bottom w:val="none" w:sz="0" w:space="0" w:color="auto"/>
                        <w:right w:val="none" w:sz="0" w:space="0" w:color="auto"/>
                      </w:divBdr>
                    </w:div>
                  </w:divsChild>
                </w:div>
                <w:div w:id="67073621">
                  <w:marLeft w:val="0"/>
                  <w:marRight w:val="0"/>
                  <w:marTop w:val="0"/>
                  <w:marBottom w:val="0"/>
                  <w:divBdr>
                    <w:top w:val="none" w:sz="0" w:space="0" w:color="auto"/>
                    <w:left w:val="none" w:sz="0" w:space="0" w:color="auto"/>
                    <w:bottom w:val="none" w:sz="0" w:space="0" w:color="auto"/>
                    <w:right w:val="none" w:sz="0" w:space="0" w:color="auto"/>
                  </w:divBdr>
                  <w:divsChild>
                    <w:div w:id="2102214811">
                      <w:marLeft w:val="0"/>
                      <w:marRight w:val="0"/>
                      <w:marTop w:val="0"/>
                      <w:marBottom w:val="0"/>
                      <w:divBdr>
                        <w:top w:val="none" w:sz="0" w:space="0" w:color="auto"/>
                        <w:left w:val="none" w:sz="0" w:space="0" w:color="auto"/>
                        <w:bottom w:val="none" w:sz="0" w:space="0" w:color="auto"/>
                        <w:right w:val="none" w:sz="0" w:space="0" w:color="auto"/>
                      </w:divBdr>
                    </w:div>
                  </w:divsChild>
                </w:div>
                <w:div w:id="203449148">
                  <w:marLeft w:val="0"/>
                  <w:marRight w:val="0"/>
                  <w:marTop w:val="0"/>
                  <w:marBottom w:val="0"/>
                  <w:divBdr>
                    <w:top w:val="none" w:sz="0" w:space="0" w:color="auto"/>
                    <w:left w:val="none" w:sz="0" w:space="0" w:color="auto"/>
                    <w:bottom w:val="none" w:sz="0" w:space="0" w:color="auto"/>
                    <w:right w:val="none" w:sz="0" w:space="0" w:color="auto"/>
                  </w:divBdr>
                  <w:divsChild>
                    <w:div w:id="935752205">
                      <w:marLeft w:val="0"/>
                      <w:marRight w:val="0"/>
                      <w:marTop w:val="0"/>
                      <w:marBottom w:val="0"/>
                      <w:divBdr>
                        <w:top w:val="none" w:sz="0" w:space="0" w:color="auto"/>
                        <w:left w:val="none" w:sz="0" w:space="0" w:color="auto"/>
                        <w:bottom w:val="none" w:sz="0" w:space="0" w:color="auto"/>
                        <w:right w:val="none" w:sz="0" w:space="0" w:color="auto"/>
                      </w:divBdr>
                    </w:div>
                  </w:divsChild>
                </w:div>
                <w:div w:id="1072310028">
                  <w:marLeft w:val="0"/>
                  <w:marRight w:val="0"/>
                  <w:marTop w:val="0"/>
                  <w:marBottom w:val="0"/>
                  <w:divBdr>
                    <w:top w:val="none" w:sz="0" w:space="0" w:color="auto"/>
                    <w:left w:val="none" w:sz="0" w:space="0" w:color="auto"/>
                    <w:bottom w:val="none" w:sz="0" w:space="0" w:color="auto"/>
                    <w:right w:val="none" w:sz="0" w:space="0" w:color="auto"/>
                  </w:divBdr>
                  <w:divsChild>
                    <w:div w:id="643891895">
                      <w:marLeft w:val="0"/>
                      <w:marRight w:val="0"/>
                      <w:marTop w:val="0"/>
                      <w:marBottom w:val="0"/>
                      <w:divBdr>
                        <w:top w:val="none" w:sz="0" w:space="0" w:color="auto"/>
                        <w:left w:val="none" w:sz="0" w:space="0" w:color="auto"/>
                        <w:bottom w:val="none" w:sz="0" w:space="0" w:color="auto"/>
                        <w:right w:val="none" w:sz="0" w:space="0" w:color="auto"/>
                      </w:divBdr>
                    </w:div>
                  </w:divsChild>
                </w:div>
                <w:div w:id="522481909">
                  <w:marLeft w:val="0"/>
                  <w:marRight w:val="0"/>
                  <w:marTop w:val="0"/>
                  <w:marBottom w:val="0"/>
                  <w:divBdr>
                    <w:top w:val="none" w:sz="0" w:space="0" w:color="auto"/>
                    <w:left w:val="none" w:sz="0" w:space="0" w:color="auto"/>
                    <w:bottom w:val="none" w:sz="0" w:space="0" w:color="auto"/>
                    <w:right w:val="none" w:sz="0" w:space="0" w:color="auto"/>
                  </w:divBdr>
                  <w:divsChild>
                    <w:div w:id="2115635902">
                      <w:marLeft w:val="0"/>
                      <w:marRight w:val="0"/>
                      <w:marTop w:val="0"/>
                      <w:marBottom w:val="0"/>
                      <w:divBdr>
                        <w:top w:val="none" w:sz="0" w:space="0" w:color="auto"/>
                        <w:left w:val="none" w:sz="0" w:space="0" w:color="auto"/>
                        <w:bottom w:val="none" w:sz="0" w:space="0" w:color="auto"/>
                        <w:right w:val="none" w:sz="0" w:space="0" w:color="auto"/>
                      </w:divBdr>
                    </w:div>
                    <w:div w:id="741216661">
                      <w:marLeft w:val="0"/>
                      <w:marRight w:val="0"/>
                      <w:marTop w:val="0"/>
                      <w:marBottom w:val="0"/>
                      <w:divBdr>
                        <w:top w:val="none" w:sz="0" w:space="0" w:color="auto"/>
                        <w:left w:val="none" w:sz="0" w:space="0" w:color="auto"/>
                        <w:bottom w:val="none" w:sz="0" w:space="0" w:color="auto"/>
                        <w:right w:val="none" w:sz="0" w:space="0" w:color="auto"/>
                      </w:divBdr>
                    </w:div>
                  </w:divsChild>
                </w:div>
                <w:div w:id="1079713205">
                  <w:marLeft w:val="0"/>
                  <w:marRight w:val="0"/>
                  <w:marTop w:val="0"/>
                  <w:marBottom w:val="0"/>
                  <w:divBdr>
                    <w:top w:val="none" w:sz="0" w:space="0" w:color="auto"/>
                    <w:left w:val="none" w:sz="0" w:space="0" w:color="auto"/>
                    <w:bottom w:val="none" w:sz="0" w:space="0" w:color="auto"/>
                    <w:right w:val="none" w:sz="0" w:space="0" w:color="auto"/>
                  </w:divBdr>
                  <w:divsChild>
                    <w:div w:id="354036540">
                      <w:marLeft w:val="0"/>
                      <w:marRight w:val="0"/>
                      <w:marTop w:val="0"/>
                      <w:marBottom w:val="0"/>
                      <w:divBdr>
                        <w:top w:val="none" w:sz="0" w:space="0" w:color="auto"/>
                        <w:left w:val="none" w:sz="0" w:space="0" w:color="auto"/>
                        <w:bottom w:val="none" w:sz="0" w:space="0" w:color="auto"/>
                        <w:right w:val="none" w:sz="0" w:space="0" w:color="auto"/>
                      </w:divBdr>
                    </w:div>
                  </w:divsChild>
                </w:div>
                <w:div w:id="576598178">
                  <w:marLeft w:val="0"/>
                  <w:marRight w:val="0"/>
                  <w:marTop w:val="0"/>
                  <w:marBottom w:val="0"/>
                  <w:divBdr>
                    <w:top w:val="none" w:sz="0" w:space="0" w:color="auto"/>
                    <w:left w:val="none" w:sz="0" w:space="0" w:color="auto"/>
                    <w:bottom w:val="none" w:sz="0" w:space="0" w:color="auto"/>
                    <w:right w:val="none" w:sz="0" w:space="0" w:color="auto"/>
                  </w:divBdr>
                  <w:divsChild>
                    <w:div w:id="1200897705">
                      <w:marLeft w:val="0"/>
                      <w:marRight w:val="0"/>
                      <w:marTop w:val="0"/>
                      <w:marBottom w:val="0"/>
                      <w:divBdr>
                        <w:top w:val="none" w:sz="0" w:space="0" w:color="auto"/>
                        <w:left w:val="none" w:sz="0" w:space="0" w:color="auto"/>
                        <w:bottom w:val="none" w:sz="0" w:space="0" w:color="auto"/>
                        <w:right w:val="none" w:sz="0" w:space="0" w:color="auto"/>
                      </w:divBdr>
                    </w:div>
                    <w:div w:id="2113699806">
                      <w:marLeft w:val="0"/>
                      <w:marRight w:val="0"/>
                      <w:marTop w:val="0"/>
                      <w:marBottom w:val="0"/>
                      <w:divBdr>
                        <w:top w:val="none" w:sz="0" w:space="0" w:color="auto"/>
                        <w:left w:val="none" w:sz="0" w:space="0" w:color="auto"/>
                        <w:bottom w:val="none" w:sz="0" w:space="0" w:color="auto"/>
                        <w:right w:val="none" w:sz="0" w:space="0" w:color="auto"/>
                      </w:divBdr>
                    </w:div>
                  </w:divsChild>
                </w:div>
                <w:div w:id="1835298883">
                  <w:marLeft w:val="0"/>
                  <w:marRight w:val="0"/>
                  <w:marTop w:val="0"/>
                  <w:marBottom w:val="0"/>
                  <w:divBdr>
                    <w:top w:val="none" w:sz="0" w:space="0" w:color="auto"/>
                    <w:left w:val="none" w:sz="0" w:space="0" w:color="auto"/>
                    <w:bottom w:val="none" w:sz="0" w:space="0" w:color="auto"/>
                    <w:right w:val="none" w:sz="0" w:space="0" w:color="auto"/>
                  </w:divBdr>
                  <w:divsChild>
                    <w:div w:id="1074816357">
                      <w:marLeft w:val="0"/>
                      <w:marRight w:val="0"/>
                      <w:marTop w:val="0"/>
                      <w:marBottom w:val="0"/>
                      <w:divBdr>
                        <w:top w:val="none" w:sz="0" w:space="0" w:color="auto"/>
                        <w:left w:val="none" w:sz="0" w:space="0" w:color="auto"/>
                        <w:bottom w:val="none" w:sz="0" w:space="0" w:color="auto"/>
                        <w:right w:val="none" w:sz="0" w:space="0" w:color="auto"/>
                      </w:divBdr>
                    </w:div>
                  </w:divsChild>
                </w:div>
                <w:div w:id="1686663854">
                  <w:marLeft w:val="0"/>
                  <w:marRight w:val="0"/>
                  <w:marTop w:val="0"/>
                  <w:marBottom w:val="0"/>
                  <w:divBdr>
                    <w:top w:val="none" w:sz="0" w:space="0" w:color="auto"/>
                    <w:left w:val="none" w:sz="0" w:space="0" w:color="auto"/>
                    <w:bottom w:val="none" w:sz="0" w:space="0" w:color="auto"/>
                    <w:right w:val="none" w:sz="0" w:space="0" w:color="auto"/>
                  </w:divBdr>
                  <w:divsChild>
                    <w:div w:id="14699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5058">
          <w:marLeft w:val="0"/>
          <w:marRight w:val="0"/>
          <w:marTop w:val="0"/>
          <w:marBottom w:val="0"/>
          <w:divBdr>
            <w:top w:val="none" w:sz="0" w:space="0" w:color="auto"/>
            <w:left w:val="none" w:sz="0" w:space="0" w:color="auto"/>
            <w:bottom w:val="none" w:sz="0" w:space="0" w:color="auto"/>
            <w:right w:val="none" w:sz="0" w:space="0" w:color="auto"/>
          </w:divBdr>
        </w:div>
      </w:divsChild>
    </w:div>
    <w:div w:id="556284345">
      <w:bodyDiv w:val="1"/>
      <w:marLeft w:val="0"/>
      <w:marRight w:val="0"/>
      <w:marTop w:val="0"/>
      <w:marBottom w:val="0"/>
      <w:divBdr>
        <w:top w:val="none" w:sz="0" w:space="0" w:color="auto"/>
        <w:left w:val="none" w:sz="0" w:space="0" w:color="auto"/>
        <w:bottom w:val="none" w:sz="0" w:space="0" w:color="auto"/>
        <w:right w:val="none" w:sz="0" w:space="0" w:color="auto"/>
      </w:divBdr>
    </w:div>
    <w:div w:id="563024231">
      <w:bodyDiv w:val="1"/>
      <w:marLeft w:val="0"/>
      <w:marRight w:val="0"/>
      <w:marTop w:val="0"/>
      <w:marBottom w:val="0"/>
      <w:divBdr>
        <w:top w:val="none" w:sz="0" w:space="0" w:color="auto"/>
        <w:left w:val="none" w:sz="0" w:space="0" w:color="auto"/>
        <w:bottom w:val="none" w:sz="0" w:space="0" w:color="auto"/>
        <w:right w:val="none" w:sz="0" w:space="0" w:color="auto"/>
      </w:divBdr>
    </w:div>
    <w:div w:id="564800976">
      <w:bodyDiv w:val="1"/>
      <w:marLeft w:val="0"/>
      <w:marRight w:val="0"/>
      <w:marTop w:val="0"/>
      <w:marBottom w:val="0"/>
      <w:divBdr>
        <w:top w:val="none" w:sz="0" w:space="0" w:color="auto"/>
        <w:left w:val="none" w:sz="0" w:space="0" w:color="auto"/>
        <w:bottom w:val="none" w:sz="0" w:space="0" w:color="auto"/>
        <w:right w:val="none" w:sz="0" w:space="0" w:color="auto"/>
      </w:divBdr>
    </w:div>
    <w:div w:id="565603901">
      <w:bodyDiv w:val="1"/>
      <w:marLeft w:val="0"/>
      <w:marRight w:val="0"/>
      <w:marTop w:val="0"/>
      <w:marBottom w:val="0"/>
      <w:divBdr>
        <w:top w:val="none" w:sz="0" w:space="0" w:color="auto"/>
        <w:left w:val="none" w:sz="0" w:space="0" w:color="auto"/>
        <w:bottom w:val="none" w:sz="0" w:space="0" w:color="auto"/>
        <w:right w:val="none" w:sz="0" w:space="0" w:color="auto"/>
      </w:divBdr>
    </w:div>
    <w:div w:id="613637047">
      <w:bodyDiv w:val="1"/>
      <w:marLeft w:val="0"/>
      <w:marRight w:val="0"/>
      <w:marTop w:val="0"/>
      <w:marBottom w:val="0"/>
      <w:divBdr>
        <w:top w:val="none" w:sz="0" w:space="0" w:color="auto"/>
        <w:left w:val="none" w:sz="0" w:space="0" w:color="auto"/>
        <w:bottom w:val="none" w:sz="0" w:space="0" w:color="auto"/>
        <w:right w:val="none" w:sz="0" w:space="0" w:color="auto"/>
      </w:divBdr>
    </w:div>
    <w:div w:id="621112540">
      <w:bodyDiv w:val="1"/>
      <w:marLeft w:val="0"/>
      <w:marRight w:val="0"/>
      <w:marTop w:val="0"/>
      <w:marBottom w:val="0"/>
      <w:divBdr>
        <w:top w:val="none" w:sz="0" w:space="0" w:color="auto"/>
        <w:left w:val="none" w:sz="0" w:space="0" w:color="auto"/>
        <w:bottom w:val="none" w:sz="0" w:space="0" w:color="auto"/>
        <w:right w:val="none" w:sz="0" w:space="0" w:color="auto"/>
      </w:divBdr>
    </w:div>
    <w:div w:id="627974636">
      <w:bodyDiv w:val="1"/>
      <w:marLeft w:val="0"/>
      <w:marRight w:val="0"/>
      <w:marTop w:val="0"/>
      <w:marBottom w:val="0"/>
      <w:divBdr>
        <w:top w:val="none" w:sz="0" w:space="0" w:color="auto"/>
        <w:left w:val="none" w:sz="0" w:space="0" w:color="auto"/>
        <w:bottom w:val="none" w:sz="0" w:space="0" w:color="auto"/>
        <w:right w:val="none" w:sz="0" w:space="0" w:color="auto"/>
      </w:divBdr>
    </w:div>
    <w:div w:id="642731627">
      <w:bodyDiv w:val="1"/>
      <w:marLeft w:val="0"/>
      <w:marRight w:val="0"/>
      <w:marTop w:val="0"/>
      <w:marBottom w:val="0"/>
      <w:divBdr>
        <w:top w:val="none" w:sz="0" w:space="0" w:color="auto"/>
        <w:left w:val="none" w:sz="0" w:space="0" w:color="auto"/>
        <w:bottom w:val="none" w:sz="0" w:space="0" w:color="auto"/>
        <w:right w:val="none" w:sz="0" w:space="0" w:color="auto"/>
      </w:divBdr>
    </w:div>
    <w:div w:id="646780419">
      <w:bodyDiv w:val="1"/>
      <w:marLeft w:val="0"/>
      <w:marRight w:val="0"/>
      <w:marTop w:val="0"/>
      <w:marBottom w:val="0"/>
      <w:divBdr>
        <w:top w:val="none" w:sz="0" w:space="0" w:color="auto"/>
        <w:left w:val="none" w:sz="0" w:space="0" w:color="auto"/>
        <w:bottom w:val="none" w:sz="0" w:space="0" w:color="auto"/>
        <w:right w:val="none" w:sz="0" w:space="0" w:color="auto"/>
      </w:divBdr>
    </w:div>
    <w:div w:id="649284614">
      <w:bodyDiv w:val="1"/>
      <w:marLeft w:val="0"/>
      <w:marRight w:val="0"/>
      <w:marTop w:val="0"/>
      <w:marBottom w:val="0"/>
      <w:divBdr>
        <w:top w:val="none" w:sz="0" w:space="0" w:color="auto"/>
        <w:left w:val="none" w:sz="0" w:space="0" w:color="auto"/>
        <w:bottom w:val="none" w:sz="0" w:space="0" w:color="auto"/>
        <w:right w:val="none" w:sz="0" w:space="0" w:color="auto"/>
      </w:divBdr>
    </w:div>
    <w:div w:id="653072544">
      <w:bodyDiv w:val="1"/>
      <w:marLeft w:val="0"/>
      <w:marRight w:val="0"/>
      <w:marTop w:val="0"/>
      <w:marBottom w:val="0"/>
      <w:divBdr>
        <w:top w:val="none" w:sz="0" w:space="0" w:color="auto"/>
        <w:left w:val="none" w:sz="0" w:space="0" w:color="auto"/>
        <w:bottom w:val="none" w:sz="0" w:space="0" w:color="auto"/>
        <w:right w:val="none" w:sz="0" w:space="0" w:color="auto"/>
      </w:divBdr>
    </w:div>
    <w:div w:id="657340967">
      <w:bodyDiv w:val="1"/>
      <w:marLeft w:val="0"/>
      <w:marRight w:val="0"/>
      <w:marTop w:val="0"/>
      <w:marBottom w:val="0"/>
      <w:divBdr>
        <w:top w:val="none" w:sz="0" w:space="0" w:color="auto"/>
        <w:left w:val="none" w:sz="0" w:space="0" w:color="auto"/>
        <w:bottom w:val="none" w:sz="0" w:space="0" w:color="auto"/>
        <w:right w:val="none" w:sz="0" w:space="0" w:color="auto"/>
      </w:divBdr>
    </w:div>
    <w:div w:id="690182617">
      <w:bodyDiv w:val="1"/>
      <w:marLeft w:val="0"/>
      <w:marRight w:val="0"/>
      <w:marTop w:val="0"/>
      <w:marBottom w:val="0"/>
      <w:divBdr>
        <w:top w:val="none" w:sz="0" w:space="0" w:color="auto"/>
        <w:left w:val="none" w:sz="0" w:space="0" w:color="auto"/>
        <w:bottom w:val="none" w:sz="0" w:space="0" w:color="auto"/>
        <w:right w:val="none" w:sz="0" w:space="0" w:color="auto"/>
      </w:divBdr>
    </w:div>
    <w:div w:id="704255428">
      <w:bodyDiv w:val="1"/>
      <w:marLeft w:val="0"/>
      <w:marRight w:val="0"/>
      <w:marTop w:val="0"/>
      <w:marBottom w:val="0"/>
      <w:divBdr>
        <w:top w:val="none" w:sz="0" w:space="0" w:color="auto"/>
        <w:left w:val="none" w:sz="0" w:space="0" w:color="auto"/>
        <w:bottom w:val="none" w:sz="0" w:space="0" w:color="auto"/>
        <w:right w:val="none" w:sz="0" w:space="0" w:color="auto"/>
      </w:divBdr>
    </w:div>
    <w:div w:id="712340693">
      <w:bodyDiv w:val="1"/>
      <w:marLeft w:val="0"/>
      <w:marRight w:val="0"/>
      <w:marTop w:val="0"/>
      <w:marBottom w:val="0"/>
      <w:divBdr>
        <w:top w:val="none" w:sz="0" w:space="0" w:color="auto"/>
        <w:left w:val="none" w:sz="0" w:space="0" w:color="auto"/>
        <w:bottom w:val="none" w:sz="0" w:space="0" w:color="auto"/>
        <w:right w:val="none" w:sz="0" w:space="0" w:color="auto"/>
      </w:divBdr>
    </w:div>
    <w:div w:id="727455161">
      <w:bodyDiv w:val="1"/>
      <w:marLeft w:val="0"/>
      <w:marRight w:val="0"/>
      <w:marTop w:val="0"/>
      <w:marBottom w:val="0"/>
      <w:divBdr>
        <w:top w:val="none" w:sz="0" w:space="0" w:color="auto"/>
        <w:left w:val="none" w:sz="0" w:space="0" w:color="auto"/>
        <w:bottom w:val="none" w:sz="0" w:space="0" w:color="auto"/>
        <w:right w:val="none" w:sz="0" w:space="0" w:color="auto"/>
      </w:divBdr>
    </w:div>
    <w:div w:id="732971969">
      <w:bodyDiv w:val="1"/>
      <w:marLeft w:val="0"/>
      <w:marRight w:val="0"/>
      <w:marTop w:val="0"/>
      <w:marBottom w:val="0"/>
      <w:divBdr>
        <w:top w:val="none" w:sz="0" w:space="0" w:color="auto"/>
        <w:left w:val="none" w:sz="0" w:space="0" w:color="auto"/>
        <w:bottom w:val="none" w:sz="0" w:space="0" w:color="auto"/>
        <w:right w:val="none" w:sz="0" w:space="0" w:color="auto"/>
      </w:divBdr>
    </w:div>
    <w:div w:id="733699269">
      <w:bodyDiv w:val="1"/>
      <w:marLeft w:val="0"/>
      <w:marRight w:val="0"/>
      <w:marTop w:val="0"/>
      <w:marBottom w:val="0"/>
      <w:divBdr>
        <w:top w:val="none" w:sz="0" w:space="0" w:color="auto"/>
        <w:left w:val="none" w:sz="0" w:space="0" w:color="auto"/>
        <w:bottom w:val="none" w:sz="0" w:space="0" w:color="auto"/>
        <w:right w:val="none" w:sz="0" w:space="0" w:color="auto"/>
      </w:divBdr>
    </w:div>
    <w:div w:id="758405539">
      <w:bodyDiv w:val="1"/>
      <w:marLeft w:val="0"/>
      <w:marRight w:val="0"/>
      <w:marTop w:val="0"/>
      <w:marBottom w:val="0"/>
      <w:divBdr>
        <w:top w:val="none" w:sz="0" w:space="0" w:color="auto"/>
        <w:left w:val="none" w:sz="0" w:space="0" w:color="auto"/>
        <w:bottom w:val="none" w:sz="0" w:space="0" w:color="auto"/>
        <w:right w:val="none" w:sz="0" w:space="0" w:color="auto"/>
      </w:divBdr>
    </w:div>
    <w:div w:id="786847711">
      <w:bodyDiv w:val="1"/>
      <w:marLeft w:val="0"/>
      <w:marRight w:val="0"/>
      <w:marTop w:val="0"/>
      <w:marBottom w:val="0"/>
      <w:divBdr>
        <w:top w:val="none" w:sz="0" w:space="0" w:color="auto"/>
        <w:left w:val="none" w:sz="0" w:space="0" w:color="auto"/>
        <w:bottom w:val="none" w:sz="0" w:space="0" w:color="auto"/>
        <w:right w:val="none" w:sz="0" w:space="0" w:color="auto"/>
      </w:divBdr>
    </w:div>
    <w:div w:id="790587924">
      <w:bodyDiv w:val="1"/>
      <w:marLeft w:val="0"/>
      <w:marRight w:val="0"/>
      <w:marTop w:val="0"/>
      <w:marBottom w:val="0"/>
      <w:divBdr>
        <w:top w:val="none" w:sz="0" w:space="0" w:color="auto"/>
        <w:left w:val="none" w:sz="0" w:space="0" w:color="auto"/>
        <w:bottom w:val="none" w:sz="0" w:space="0" w:color="auto"/>
        <w:right w:val="none" w:sz="0" w:space="0" w:color="auto"/>
      </w:divBdr>
    </w:div>
    <w:div w:id="816653910">
      <w:bodyDiv w:val="1"/>
      <w:marLeft w:val="0"/>
      <w:marRight w:val="0"/>
      <w:marTop w:val="0"/>
      <w:marBottom w:val="0"/>
      <w:divBdr>
        <w:top w:val="none" w:sz="0" w:space="0" w:color="auto"/>
        <w:left w:val="none" w:sz="0" w:space="0" w:color="auto"/>
        <w:bottom w:val="none" w:sz="0" w:space="0" w:color="auto"/>
        <w:right w:val="none" w:sz="0" w:space="0" w:color="auto"/>
      </w:divBdr>
    </w:div>
    <w:div w:id="824200063">
      <w:bodyDiv w:val="1"/>
      <w:marLeft w:val="0"/>
      <w:marRight w:val="0"/>
      <w:marTop w:val="0"/>
      <w:marBottom w:val="0"/>
      <w:divBdr>
        <w:top w:val="none" w:sz="0" w:space="0" w:color="auto"/>
        <w:left w:val="none" w:sz="0" w:space="0" w:color="auto"/>
        <w:bottom w:val="none" w:sz="0" w:space="0" w:color="auto"/>
        <w:right w:val="none" w:sz="0" w:space="0" w:color="auto"/>
      </w:divBdr>
    </w:div>
    <w:div w:id="824473727">
      <w:bodyDiv w:val="1"/>
      <w:marLeft w:val="0"/>
      <w:marRight w:val="0"/>
      <w:marTop w:val="0"/>
      <w:marBottom w:val="0"/>
      <w:divBdr>
        <w:top w:val="none" w:sz="0" w:space="0" w:color="auto"/>
        <w:left w:val="none" w:sz="0" w:space="0" w:color="auto"/>
        <w:bottom w:val="none" w:sz="0" w:space="0" w:color="auto"/>
        <w:right w:val="none" w:sz="0" w:space="0" w:color="auto"/>
      </w:divBdr>
      <w:divsChild>
        <w:div w:id="1413549392">
          <w:marLeft w:val="0"/>
          <w:marRight w:val="0"/>
          <w:marTop w:val="0"/>
          <w:marBottom w:val="0"/>
          <w:divBdr>
            <w:top w:val="none" w:sz="0" w:space="0" w:color="auto"/>
            <w:left w:val="none" w:sz="0" w:space="0" w:color="auto"/>
            <w:bottom w:val="none" w:sz="0" w:space="0" w:color="auto"/>
            <w:right w:val="none" w:sz="0" w:space="0" w:color="auto"/>
          </w:divBdr>
          <w:divsChild>
            <w:div w:id="2027903194">
              <w:marLeft w:val="0"/>
              <w:marRight w:val="0"/>
              <w:marTop w:val="0"/>
              <w:marBottom w:val="0"/>
              <w:divBdr>
                <w:top w:val="none" w:sz="0" w:space="0" w:color="auto"/>
                <w:left w:val="none" w:sz="0" w:space="0" w:color="auto"/>
                <w:bottom w:val="none" w:sz="0" w:space="0" w:color="auto"/>
                <w:right w:val="none" w:sz="0" w:space="0" w:color="auto"/>
              </w:divBdr>
              <w:divsChild>
                <w:div w:id="1174999057">
                  <w:marLeft w:val="0"/>
                  <w:marRight w:val="0"/>
                  <w:marTop w:val="0"/>
                  <w:marBottom w:val="0"/>
                  <w:divBdr>
                    <w:top w:val="none" w:sz="0" w:space="0" w:color="auto"/>
                    <w:left w:val="none" w:sz="0" w:space="0" w:color="auto"/>
                    <w:bottom w:val="none" w:sz="0" w:space="0" w:color="auto"/>
                    <w:right w:val="none" w:sz="0" w:space="0" w:color="auto"/>
                  </w:divBdr>
                  <w:divsChild>
                    <w:div w:id="2136169764">
                      <w:marLeft w:val="0"/>
                      <w:marRight w:val="0"/>
                      <w:marTop w:val="0"/>
                      <w:marBottom w:val="0"/>
                      <w:divBdr>
                        <w:top w:val="none" w:sz="0" w:space="0" w:color="auto"/>
                        <w:left w:val="none" w:sz="0" w:space="0" w:color="auto"/>
                        <w:bottom w:val="none" w:sz="0" w:space="0" w:color="auto"/>
                        <w:right w:val="none" w:sz="0" w:space="0" w:color="auto"/>
                      </w:divBdr>
                      <w:divsChild>
                        <w:div w:id="352193720">
                          <w:marLeft w:val="0"/>
                          <w:marRight w:val="0"/>
                          <w:marTop w:val="0"/>
                          <w:marBottom w:val="0"/>
                          <w:divBdr>
                            <w:top w:val="none" w:sz="0" w:space="0" w:color="auto"/>
                            <w:left w:val="none" w:sz="0" w:space="0" w:color="auto"/>
                            <w:bottom w:val="none" w:sz="0" w:space="0" w:color="auto"/>
                            <w:right w:val="none" w:sz="0" w:space="0" w:color="auto"/>
                          </w:divBdr>
                          <w:divsChild>
                            <w:div w:id="338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5972">
      <w:bodyDiv w:val="1"/>
      <w:marLeft w:val="0"/>
      <w:marRight w:val="0"/>
      <w:marTop w:val="0"/>
      <w:marBottom w:val="0"/>
      <w:divBdr>
        <w:top w:val="none" w:sz="0" w:space="0" w:color="auto"/>
        <w:left w:val="none" w:sz="0" w:space="0" w:color="auto"/>
        <w:bottom w:val="none" w:sz="0" w:space="0" w:color="auto"/>
        <w:right w:val="none" w:sz="0" w:space="0" w:color="auto"/>
      </w:divBdr>
    </w:div>
    <w:div w:id="838740803">
      <w:bodyDiv w:val="1"/>
      <w:marLeft w:val="0"/>
      <w:marRight w:val="0"/>
      <w:marTop w:val="0"/>
      <w:marBottom w:val="0"/>
      <w:divBdr>
        <w:top w:val="none" w:sz="0" w:space="0" w:color="auto"/>
        <w:left w:val="none" w:sz="0" w:space="0" w:color="auto"/>
        <w:bottom w:val="none" w:sz="0" w:space="0" w:color="auto"/>
        <w:right w:val="none" w:sz="0" w:space="0" w:color="auto"/>
      </w:divBdr>
    </w:div>
    <w:div w:id="841549868">
      <w:bodyDiv w:val="1"/>
      <w:marLeft w:val="0"/>
      <w:marRight w:val="0"/>
      <w:marTop w:val="0"/>
      <w:marBottom w:val="0"/>
      <w:divBdr>
        <w:top w:val="none" w:sz="0" w:space="0" w:color="auto"/>
        <w:left w:val="none" w:sz="0" w:space="0" w:color="auto"/>
        <w:bottom w:val="none" w:sz="0" w:space="0" w:color="auto"/>
        <w:right w:val="none" w:sz="0" w:space="0" w:color="auto"/>
      </w:divBdr>
    </w:div>
    <w:div w:id="880828237">
      <w:bodyDiv w:val="1"/>
      <w:marLeft w:val="0"/>
      <w:marRight w:val="0"/>
      <w:marTop w:val="0"/>
      <w:marBottom w:val="0"/>
      <w:divBdr>
        <w:top w:val="none" w:sz="0" w:space="0" w:color="auto"/>
        <w:left w:val="none" w:sz="0" w:space="0" w:color="auto"/>
        <w:bottom w:val="none" w:sz="0" w:space="0" w:color="auto"/>
        <w:right w:val="none" w:sz="0" w:space="0" w:color="auto"/>
      </w:divBdr>
    </w:div>
    <w:div w:id="887186246">
      <w:bodyDiv w:val="1"/>
      <w:marLeft w:val="0"/>
      <w:marRight w:val="0"/>
      <w:marTop w:val="0"/>
      <w:marBottom w:val="0"/>
      <w:divBdr>
        <w:top w:val="none" w:sz="0" w:space="0" w:color="auto"/>
        <w:left w:val="none" w:sz="0" w:space="0" w:color="auto"/>
        <w:bottom w:val="none" w:sz="0" w:space="0" w:color="auto"/>
        <w:right w:val="none" w:sz="0" w:space="0" w:color="auto"/>
      </w:divBdr>
    </w:div>
    <w:div w:id="904678668">
      <w:bodyDiv w:val="1"/>
      <w:marLeft w:val="0"/>
      <w:marRight w:val="0"/>
      <w:marTop w:val="0"/>
      <w:marBottom w:val="0"/>
      <w:divBdr>
        <w:top w:val="none" w:sz="0" w:space="0" w:color="auto"/>
        <w:left w:val="none" w:sz="0" w:space="0" w:color="auto"/>
        <w:bottom w:val="none" w:sz="0" w:space="0" w:color="auto"/>
        <w:right w:val="none" w:sz="0" w:space="0" w:color="auto"/>
      </w:divBdr>
    </w:div>
    <w:div w:id="923107157">
      <w:bodyDiv w:val="1"/>
      <w:marLeft w:val="0"/>
      <w:marRight w:val="0"/>
      <w:marTop w:val="0"/>
      <w:marBottom w:val="0"/>
      <w:divBdr>
        <w:top w:val="none" w:sz="0" w:space="0" w:color="auto"/>
        <w:left w:val="none" w:sz="0" w:space="0" w:color="auto"/>
        <w:bottom w:val="none" w:sz="0" w:space="0" w:color="auto"/>
        <w:right w:val="none" w:sz="0" w:space="0" w:color="auto"/>
      </w:divBdr>
    </w:div>
    <w:div w:id="938415976">
      <w:bodyDiv w:val="1"/>
      <w:marLeft w:val="0"/>
      <w:marRight w:val="0"/>
      <w:marTop w:val="0"/>
      <w:marBottom w:val="0"/>
      <w:divBdr>
        <w:top w:val="none" w:sz="0" w:space="0" w:color="auto"/>
        <w:left w:val="none" w:sz="0" w:space="0" w:color="auto"/>
        <w:bottom w:val="none" w:sz="0" w:space="0" w:color="auto"/>
        <w:right w:val="none" w:sz="0" w:space="0" w:color="auto"/>
      </w:divBdr>
    </w:div>
    <w:div w:id="967321943">
      <w:bodyDiv w:val="1"/>
      <w:marLeft w:val="0"/>
      <w:marRight w:val="0"/>
      <w:marTop w:val="0"/>
      <w:marBottom w:val="0"/>
      <w:divBdr>
        <w:top w:val="none" w:sz="0" w:space="0" w:color="auto"/>
        <w:left w:val="none" w:sz="0" w:space="0" w:color="auto"/>
        <w:bottom w:val="none" w:sz="0" w:space="0" w:color="auto"/>
        <w:right w:val="none" w:sz="0" w:space="0" w:color="auto"/>
      </w:divBdr>
    </w:div>
    <w:div w:id="968052269">
      <w:bodyDiv w:val="1"/>
      <w:marLeft w:val="0"/>
      <w:marRight w:val="0"/>
      <w:marTop w:val="0"/>
      <w:marBottom w:val="0"/>
      <w:divBdr>
        <w:top w:val="none" w:sz="0" w:space="0" w:color="auto"/>
        <w:left w:val="none" w:sz="0" w:space="0" w:color="auto"/>
        <w:bottom w:val="none" w:sz="0" w:space="0" w:color="auto"/>
        <w:right w:val="none" w:sz="0" w:space="0" w:color="auto"/>
      </w:divBdr>
      <w:divsChild>
        <w:div w:id="179710590">
          <w:marLeft w:val="0"/>
          <w:marRight w:val="0"/>
          <w:marTop w:val="0"/>
          <w:marBottom w:val="0"/>
          <w:divBdr>
            <w:top w:val="none" w:sz="0" w:space="0" w:color="auto"/>
            <w:left w:val="none" w:sz="0" w:space="0" w:color="auto"/>
            <w:bottom w:val="none" w:sz="0" w:space="0" w:color="auto"/>
            <w:right w:val="none" w:sz="0" w:space="0" w:color="auto"/>
          </w:divBdr>
          <w:divsChild>
            <w:div w:id="1081025802">
              <w:marLeft w:val="0"/>
              <w:marRight w:val="0"/>
              <w:marTop w:val="0"/>
              <w:marBottom w:val="0"/>
              <w:divBdr>
                <w:top w:val="none" w:sz="0" w:space="0" w:color="auto"/>
                <w:left w:val="none" w:sz="0" w:space="0" w:color="auto"/>
                <w:bottom w:val="none" w:sz="0" w:space="0" w:color="auto"/>
                <w:right w:val="none" w:sz="0" w:space="0" w:color="auto"/>
              </w:divBdr>
              <w:divsChild>
                <w:div w:id="406004984">
                  <w:marLeft w:val="0"/>
                  <w:marRight w:val="0"/>
                  <w:marTop w:val="0"/>
                  <w:marBottom w:val="0"/>
                  <w:divBdr>
                    <w:top w:val="none" w:sz="0" w:space="0" w:color="auto"/>
                    <w:left w:val="none" w:sz="0" w:space="0" w:color="auto"/>
                    <w:bottom w:val="none" w:sz="0" w:space="0" w:color="auto"/>
                    <w:right w:val="none" w:sz="0" w:space="0" w:color="auto"/>
                  </w:divBdr>
                  <w:divsChild>
                    <w:div w:id="1701513591">
                      <w:marLeft w:val="0"/>
                      <w:marRight w:val="0"/>
                      <w:marTop w:val="0"/>
                      <w:marBottom w:val="0"/>
                      <w:divBdr>
                        <w:top w:val="none" w:sz="0" w:space="0" w:color="auto"/>
                        <w:left w:val="none" w:sz="0" w:space="0" w:color="auto"/>
                        <w:bottom w:val="none" w:sz="0" w:space="0" w:color="auto"/>
                        <w:right w:val="none" w:sz="0" w:space="0" w:color="auto"/>
                      </w:divBdr>
                      <w:divsChild>
                        <w:div w:id="2064210306">
                          <w:marLeft w:val="0"/>
                          <w:marRight w:val="0"/>
                          <w:marTop w:val="0"/>
                          <w:marBottom w:val="0"/>
                          <w:divBdr>
                            <w:top w:val="none" w:sz="0" w:space="0" w:color="auto"/>
                            <w:left w:val="none" w:sz="0" w:space="0" w:color="auto"/>
                            <w:bottom w:val="none" w:sz="0" w:space="0" w:color="auto"/>
                            <w:right w:val="none" w:sz="0" w:space="0" w:color="auto"/>
                          </w:divBdr>
                          <w:divsChild>
                            <w:div w:id="11763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253042">
      <w:bodyDiv w:val="1"/>
      <w:marLeft w:val="0"/>
      <w:marRight w:val="0"/>
      <w:marTop w:val="0"/>
      <w:marBottom w:val="0"/>
      <w:divBdr>
        <w:top w:val="none" w:sz="0" w:space="0" w:color="auto"/>
        <w:left w:val="none" w:sz="0" w:space="0" w:color="auto"/>
        <w:bottom w:val="none" w:sz="0" w:space="0" w:color="auto"/>
        <w:right w:val="none" w:sz="0" w:space="0" w:color="auto"/>
      </w:divBdr>
    </w:div>
    <w:div w:id="984435383">
      <w:bodyDiv w:val="1"/>
      <w:marLeft w:val="0"/>
      <w:marRight w:val="0"/>
      <w:marTop w:val="0"/>
      <w:marBottom w:val="0"/>
      <w:divBdr>
        <w:top w:val="none" w:sz="0" w:space="0" w:color="auto"/>
        <w:left w:val="none" w:sz="0" w:space="0" w:color="auto"/>
        <w:bottom w:val="none" w:sz="0" w:space="0" w:color="auto"/>
        <w:right w:val="none" w:sz="0" w:space="0" w:color="auto"/>
      </w:divBdr>
    </w:div>
    <w:div w:id="988703446">
      <w:bodyDiv w:val="1"/>
      <w:marLeft w:val="0"/>
      <w:marRight w:val="0"/>
      <w:marTop w:val="0"/>
      <w:marBottom w:val="0"/>
      <w:divBdr>
        <w:top w:val="none" w:sz="0" w:space="0" w:color="auto"/>
        <w:left w:val="none" w:sz="0" w:space="0" w:color="auto"/>
        <w:bottom w:val="none" w:sz="0" w:space="0" w:color="auto"/>
        <w:right w:val="none" w:sz="0" w:space="0" w:color="auto"/>
      </w:divBdr>
    </w:div>
    <w:div w:id="989676076">
      <w:bodyDiv w:val="1"/>
      <w:marLeft w:val="0"/>
      <w:marRight w:val="0"/>
      <w:marTop w:val="0"/>
      <w:marBottom w:val="0"/>
      <w:divBdr>
        <w:top w:val="none" w:sz="0" w:space="0" w:color="auto"/>
        <w:left w:val="none" w:sz="0" w:space="0" w:color="auto"/>
        <w:bottom w:val="none" w:sz="0" w:space="0" w:color="auto"/>
        <w:right w:val="none" w:sz="0" w:space="0" w:color="auto"/>
      </w:divBdr>
    </w:div>
    <w:div w:id="1050375681">
      <w:bodyDiv w:val="1"/>
      <w:marLeft w:val="0"/>
      <w:marRight w:val="0"/>
      <w:marTop w:val="0"/>
      <w:marBottom w:val="0"/>
      <w:divBdr>
        <w:top w:val="none" w:sz="0" w:space="0" w:color="auto"/>
        <w:left w:val="none" w:sz="0" w:space="0" w:color="auto"/>
        <w:bottom w:val="none" w:sz="0" w:space="0" w:color="auto"/>
        <w:right w:val="none" w:sz="0" w:space="0" w:color="auto"/>
      </w:divBdr>
      <w:divsChild>
        <w:div w:id="1284113670">
          <w:marLeft w:val="0"/>
          <w:marRight w:val="0"/>
          <w:marTop w:val="0"/>
          <w:marBottom w:val="0"/>
          <w:divBdr>
            <w:top w:val="none" w:sz="0" w:space="0" w:color="auto"/>
            <w:left w:val="none" w:sz="0" w:space="0" w:color="auto"/>
            <w:bottom w:val="none" w:sz="0" w:space="0" w:color="auto"/>
            <w:right w:val="none" w:sz="0" w:space="0" w:color="auto"/>
          </w:divBdr>
          <w:divsChild>
            <w:div w:id="1195577354">
              <w:marLeft w:val="-75"/>
              <w:marRight w:val="0"/>
              <w:marTop w:val="30"/>
              <w:marBottom w:val="30"/>
              <w:divBdr>
                <w:top w:val="none" w:sz="0" w:space="0" w:color="auto"/>
                <w:left w:val="none" w:sz="0" w:space="0" w:color="auto"/>
                <w:bottom w:val="none" w:sz="0" w:space="0" w:color="auto"/>
                <w:right w:val="none" w:sz="0" w:space="0" w:color="auto"/>
              </w:divBdr>
              <w:divsChild>
                <w:div w:id="866987113">
                  <w:marLeft w:val="0"/>
                  <w:marRight w:val="0"/>
                  <w:marTop w:val="0"/>
                  <w:marBottom w:val="0"/>
                  <w:divBdr>
                    <w:top w:val="none" w:sz="0" w:space="0" w:color="auto"/>
                    <w:left w:val="none" w:sz="0" w:space="0" w:color="auto"/>
                    <w:bottom w:val="none" w:sz="0" w:space="0" w:color="auto"/>
                    <w:right w:val="none" w:sz="0" w:space="0" w:color="auto"/>
                  </w:divBdr>
                  <w:divsChild>
                    <w:div w:id="127554831">
                      <w:marLeft w:val="0"/>
                      <w:marRight w:val="0"/>
                      <w:marTop w:val="0"/>
                      <w:marBottom w:val="0"/>
                      <w:divBdr>
                        <w:top w:val="none" w:sz="0" w:space="0" w:color="auto"/>
                        <w:left w:val="none" w:sz="0" w:space="0" w:color="auto"/>
                        <w:bottom w:val="none" w:sz="0" w:space="0" w:color="auto"/>
                        <w:right w:val="none" w:sz="0" w:space="0" w:color="auto"/>
                      </w:divBdr>
                    </w:div>
                  </w:divsChild>
                </w:div>
                <w:div w:id="1375498564">
                  <w:marLeft w:val="0"/>
                  <w:marRight w:val="0"/>
                  <w:marTop w:val="0"/>
                  <w:marBottom w:val="0"/>
                  <w:divBdr>
                    <w:top w:val="none" w:sz="0" w:space="0" w:color="auto"/>
                    <w:left w:val="none" w:sz="0" w:space="0" w:color="auto"/>
                    <w:bottom w:val="none" w:sz="0" w:space="0" w:color="auto"/>
                    <w:right w:val="none" w:sz="0" w:space="0" w:color="auto"/>
                  </w:divBdr>
                  <w:divsChild>
                    <w:div w:id="1124689405">
                      <w:marLeft w:val="0"/>
                      <w:marRight w:val="0"/>
                      <w:marTop w:val="0"/>
                      <w:marBottom w:val="0"/>
                      <w:divBdr>
                        <w:top w:val="none" w:sz="0" w:space="0" w:color="auto"/>
                        <w:left w:val="none" w:sz="0" w:space="0" w:color="auto"/>
                        <w:bottom w:val="none" w:sz="0" w:space="0" w:color="auto"/>
                        <w:right w:val="none" w:sz="0" w:space="0" w:color="auto"/>
                      </w:divBdr>
                    </w:div>
                  </w:divsChild>
                </w:div>
                <w:div w:id="2002927172">
                  <w:marLeft w:val="0"/>
                  <w:marRight w:val="0"/>
                  <w:marTop w:val="0"/>
                  <w:marBottom w:val="0"/>
                  <w:divBdr>
                    <w:top w:val="none" w:sz="0" w:space="0" w:color="auto"/>
                    <w:left w:val="none" w:sz="0" w:space="0" w:color="auto"/>
                    <w:bottom w:val="none" w:sz="0" w:space="0" w:color="auto"/>
                    <w:right w:val="none" w:sz="0" w:space="0" w:color="auto"/>
                  </w:divBdr>
                  <w:divsChild>
                    <w:div w:id="1651668666">
                      <w:marLeft w:val="0"/>
                      <w:marRight w:val="0"/>
                      <w:marTop w:val="0"/>
                      <w:marBottom w:val="0"/>
                      <w:divBdr>
                        <w:top w:val="none" w:sz="0" w:space="0" w:color="auto"/>
                        <w:left w:val="none" w:sz="0" w:space="0" w:color="auto"/>
                        <w:bottom w:val="none" w:sz="0" w:space="0" w:color="auto"/>
                        <w:right w:val="none" w:sz="0" w:space="0" w:color="auto"/>
                      </w:divBdr>
                    </w:div>
                  </w:divsChild>
                </w:div>
                <w:div w:id="335769814">
                  <w:marLeft w:val="0"/>
                  <w:marRight w:val="0"/>
                  <w:marTop w:val="0"/>
                  <w:marBottom w:val="0"/>
                  <w:divBdr>
                    <w:top w:val="none" w:sz="0" w:space="0" w:color="auto"/>
                    <w:left w:val="none" w:sz="0" w:space="0" w:color="auto"/>
                    <w:bottom w:val="none" w:sz="0" w:space="0" w:color="auto"/>
                    <w:right w:val="none" w:sz="0" w:space="0" w:color="auto"/>
                  </w:divBdr>
                  <w:divsChild>
                    <w:div w:id="1357578531">
                      <w:marLeft w:val="0"/>
                      <w:marRight w:val="0"/>
                      <w:marTop w:val="0"/>
                      <w:marBottom w:val="0"/>
                      <w:divBdr>
                        <w:top w:val="none" w:sz="0" w:space="0" w:color="auto"/>
                        <w:left w:val="none" w:sz="0" w:space="0" w:color="auto"/>
                        <w:bottom w:val="none" w:sz="0" w:space="0" w:color="auto"/>
                        <w:right w:val="none" w:sz="0" w:space="0" w:color="auto"/>
                      </w:divBdr>
                    </w:div>
                  </w:divsChild>
                </w:div>
                <w:div w:id="1921213606">
                  <w:marLeft w:val="0"/>
                  <w:marRight w:val="0"/>
                  <w:marTop w:val="0"/>
                  <w:marBottom w:val="0"/>
                  <w:divBdr>
                    <w:top w:val="none" w:sz="0" w:space="0" w:color="auto"/>
                    <w:left w:val="none" w:sz="0" w:space="0" w:color="auto"/>
                    <w:bottom w:val="none" w:sz="0" w:space="0" w:color="auto"/>
                    <w:right w:val="none" w:sz="0" w:space="0" w:color="auto"/>
                  </w:divBdr>
                  <w:divsChild>
                    <w:div w:id="1982883009">
                      <w:marLeft w:val="0"/>
                      <w:marRight w:val="0"/>
                      <w:marTop w:val="0"/>
                      <w:marBottom w:val="0"/>
                      <w:divBdr>
                        <w:top w:val="none" w:sz="0" w:space="0" w:color="auto"/>
                        <w:left w:val="none" w:sz="0" w:space="0" w:color="auto"/>
                        <w:bottom w:val="none" w:sz="0" w:space="0" w:color="auto"/>
                        <w:right w:val="none" w:sz="0" w:space="0" w:color="auto"/>
                      </w:divBdr>
                    </w:div>
                  </w:divsChild>
                </w:div>
                <w:div w:id="190847629">
                  <w:marLeft w:val="0"/>
                  <w:marRight w:val="0"/>
                  <w:marTop w:val="0"/>
                  <w:marBottom w:val="0"/>
                  <w:divBdr>
                    <w:top w:val="none" w:sz="0" w:space="0" w:color="auto"/>
                    <w:left w:val="none" w:sz="0" w:space="0" w:color="auto"/>
                    <w:bottom w:val="none" w:sz="0" w:space="0" w:color="auto"/>
                    <w:right w:val="none" w:sz="0" w:space="0" w:color="auto"/>
                  </w:divBdr>
                  <w:divsChild>
                    <w:div w:id="1362899978">
                      <w:marLeft w:val="0"/>
                      <w:marRight w:val="0"/>
                      <w:marTop w:val="0"/>
                      <w:marBottom w:val="0"/>
                      <w:divBdr>
                        <w:top w:val="none" w:sz="0" w:space="0" w:color="auto"/>
                        <w:left w:val="none" w:sz="0" w:space="0" w:color="auto"/>
                        <w:bottom w:val="none" w:sz="0" w:space="0" w:color="auto"/>
                        <w:right w:val="none" w:sz="0" w:space="0" w:color="auto"/>
                      </w:divBdr>
                    </w:div>
                  </w:divsChild>
                </w:div>
                <w:div w:id="1678460803">
                  <w:marLeft w:val="0"/>
                  <w:marRight w:val="0"/>
                  <w:marTop w:val="0"/>
                  <w:marBottom w:val="0"/>
                  <w:divBdr>
                    <w:top w:val="none" w:sz="0" w:space="0" w:color="auto"/>
                    <w:left w:val="none" w:sz="0" w:space="0" w:color="auto"/>
                    <w:bottom w:val="none" w:sz="0" w:space="0" w:color="auto"/>
                    <w:right w:val="none" w:sz="0" w:space="0" w:color="auto"/>
                  </w:divBdr>
                  <w:divsChild>
                    <w:div w:id="307395131">
                      <w:marLeft w:val="0"/>
                      <w:marRight w:val="0"/>
                      <w:marTop w:val="0"/>
                      <w:marBottom w:val="0"/>
                      <w:divBdr>
                        <w:top w:val="none" w:sz="0" w:space="0" w:color="auto"/>
                        <w:left w:val="none" w:sz="0" w:space="0" w:color="auto"/>
                        <w:bottom w:val="none" w:sz="0" w:space="0" w:color="auto"/>
                        <w:right w:val="none" w:sz="0" w:space="0" w:color="auto"/>
                      </w:divBdr>
                    </w:div>
                  </w:divsChild>
                </w:div>
                <w:div w:id="569195757">
                  <w:marLeft w:val="0"/>
                  <w:marRight w:val="0"/>
                  <w:marTop w:val="0"/>
                  <w:marBottom w:val="0"/>
                  <w:divBdr>
                    <w:top w:val="none" w:sz="0" w:space="0" w:color="auto"/>
                    <w:left w:val="none" w:sz="0" w:space="0" w:color="auto"/>
                    <w:bottom w:val="none" w:sz="0" w:space="0" w:color="auto"/>
                    <w:right w:val="none" w:sz="0" w:space="0" w:color="auto"/>
                  </w:divBdr>
                  <w:divsChild>
                    <w:div w:id="306131659">
                      <w:marLeft w:val="0"/>
                      <w:marRight w:val="0"/>
                      <w:marTop w:val="0"/>
                      <w:marBottom w:val="0"/>
                      <w:divBdr>
                        <w:top w:val="none" w:sz="0" w:space="0" w:color="auto"/>
                        <w:left w:val="none" w:sz="0" w:space="0" w:color="auto"/>
                        <w:bottom w:val="none" w:sz="0" w:space="0" w:color="auto"/>
                        <w:right w:val="none" w:sz="0" w:space="0" w:color="auto"/>
                      </w:divBdr>
                    </w:div>
                  </w:divsChild>
                </w:div>
                <w:div w:id="937954352">
                  <w:marLeft w:val="0"/>
                  <w:marRight w:val="0"/>
                  <w:marTop w:val="0"/>
                  <w:marBottom w:val="0"/>
                  <w:divBdr>
                    <w:top w:val="none" w:sz="0" w:space="0" w:color="auto"/>
                    <w:left w:val="none" w:sz="0" w:space="0" w:color="auto"/>
                    <w:bottom w:val="none" w:sz="0" w:space="0" w:color="auto"/>
                    <w:right w:val="none" w:sz="0" w:space="0" w:color="auto"/>
                  </w:divBdr>
                  <w:divsChild>
                    <w:div w:id="1879514439">
                      <w:marLeft w:val="0"/>
                      <w:marRight w:val="0"/>
                      <w:marTop w:val="0"/>
                      <w:marBottom w:val="0"/>
                      <w:divBdr>
                        <w:top w:val="none" w:sz="0" w:space="0" w:color="auto"/>
                        <w:left w:val="none" w:sz="0" w:space="0" w:color="auto"/>
                        <w:bottom w:val="none" w:sz="0" w:space="0" w:color="auto"/>
                        <w:right w:val="none" w:sz="0" w:space="0" w:color="auto"/>
                      </w:divBdr>
                    </w:div>
                  </w:divsChild>
                </w:div>
                <w:div w:id="798887480">
                  <w:marLeft w:val="0"/>
                  <w:marRight w:val="0"/>
                  <w:marTop w:val="0"/>
                  <w:marBottom w:val="0"/>
                  <w:divBdr>
                    <w:top w:val="none" w:sz="0" w:space="0" w:color="auto"/>
                    <w:left w:val="none" w:sz="0" w:space="0" w:color="auto"/>
                    <w:bottom w:val="none" w:sz="0" w:space="0" w:color="auto"/>
                    <w:right w:val="none" w:sz="0" w:space="0" w:color="auto"/>
                  </w:divBdr>
                  <w:divsChild>
                    <w:div w:id="634680993">
                      <w:marLeft w:val="0"/>
                      <w:marRight w:val="0"/>
                      <w:marTop w:val="0"/>
                      <w:marBottom w:val="0"/>
                      <w:divBdr>
                        <w:top w:val="none" w:sz="0" w:space="0" w:color="auto"/>
                        <w:left w:val="none" w:sz="0" w:space="0" w:color="auto"/>
                        <w:bottom w:val="none" w:sz="0" w:space="0" w:color="auto"/>
                        <w:right w:val="none" w:sz="0" w:space="0" w:color="auto"/>
                      </w:divBdr>
                    </w:div>
                  </w:divsChild>
                </w:div>
                <w:div w:id="1134953722">
                  <w:marLeft w:val="0"/>
                  <w:marRight w:val="0"/>
                  <w:marTop w:val="0"/>
                  <w:marBottom w:val="0"/>
                  <w:divBdr>
                    <w:top w:val="none" w:sz="0" w:space="0" w:color="auto"/>
                    <w:left w:val="none" w:sz="0" w:space="0" w:color="auto"/>
                    <w:bottom w:val="none" w:sz="0" w:space="0" w:color="auto"/>
                    <w:right w:val="none" w:sz="0" w:space="0" w:color="auto"/>
                  </w:divBdr>
                  <w:divsChild>
                    <w:div w:id="361170012">
                      <w:marLeft w:val="0"/>
                      <w:marRight w:val="0"/>
                      <w:marTop w:val="0"/>
                      <w:marBottom w:val="0"/>
                      <w:divBdr>
                        <w:top w:val="none" w:sz="0" w:space="0" w:color="auto"/>
                        <w:left w:val="none" w:sz="0" w:space="0" w:color="auto"/>
                        <w:bottom w:val="none" w:sz="0" w:space="0" w:color="auto"/>
                        <w:right w:val="none" w:sz="0" w:space="0" w:color="auto"/>
                      </w:divBdr>
                    </w:div>
                  </w:divsChild>
                </w:div>
                <w:div w:id="958024945">
                  <w:marLeft w:val="0"/>
                  <w:marRight w:val="0"/>
                  <w:marTop w:val="0"/>
                  <w:marBottom w:val="0"/>
                  <w:divBdr>
                    <w:top w:val="none" w:sz="0" w:space="0" w:color="auto"/>
                    <w:left w:val="none" w:sz="0" w:space="0" w:color="auto"/>
                    <w:bottom w:val="none" w:sz="0" w:space="0" w:color="auto"/>
                    <w:right w:val="none" w:sz="0" w:space="0" w:color="auto"/>
                  </w:divBdr>
                  <w:divsChild>
                    <w:div w:id="1918632194">
                      <w:marLeft w:val="0"/>
                      <w:marRight w:val="0"/>
                      <w:marTop w:val="0"/>
                      <w:marBottom w:val="0"/>
                      <w:divBdr>
                        <w:top w:val="none" w:sz="0" w:space="0" w:color="auto"/>
                        <w:left w:val="none" w:sz="0" w:space="0" w:color="auto"/>
                        <w:bottom w:val="none" w:sz="0" w:space="0" w:color="auto"/>
                        <w:right w:val="none" w:sz="0" w:space="0" w:color="auto"/>
                      </w:divBdr>
                    </w:div>
                    <w:div w:id="710417020">
                      <w:marLeft w:val="0"/>
                      <w:marRight w:val="0"/>
                      <w:marTop w:val="0"/>
                      <w:marBottom w:val="0"/>
                      <w:divBdr>
                        <w:top w:val="none" w:sz="0" w:space="0" w:color="auto"/>
                        <w:left w:val="none" w:sz="0" w:space="0" w:color="auto"/>
                        <w:bottom w:val="none" w:sz="0" w:space="0" w:color="auto"/>
                        <w:right w:val="none" w:sz="0" w:space="0" w:color="auto"/>
                      </w:divBdr>
                    </w:div>
                    <w:div w:id="615408946">
                      <w:marLeft w:val="0"/>
                      <w:marRight w:val="0"/>
                      <w:marTop w:val="0"/>
                      <w:marBottom w:val="0"/>
                      <w:divBdr>
                        <w:top w:val="none" w:sz="0" w:space="0" w:color="auto"/>
                        <w:left w:val="none" w:sz="0" w:space="0" w:color="auto"/>
                        <w:bottom w:val="none" w:sz="0" w:space="0" w:color="auto"/>
                        <w:right w:val="none" w:sz="0" w:space="0" w:color="auto"/>
                      </w:divBdr>
                    </w:div>
                    <w:div w:id="1548026138">
                      <w:marLeft w:val="0"/>
                      <w:marRight w:val="0"/>
                      <w:marTop w:val="0"/>
                      <w:marBottom w:val="0"/>
                      <w:divBdr>
                        <w:top w:val="none" w:sz="0" w:space="0" w:color="auto"/>
                        <w:left w:val="none" w:sz="0" w:space="0" w:color="auto"/>
                        <w:bottom w:val="none" w:sz="0" w:space="0" w:color="auto"/>
                        <w:right w:val="none" w:sz="0" w:space="0" w:color="auto"/>
                      </w:divBdr>
                    </w:div>
                  </w:divsChild>
                </w:div>
                <w:div w:id="1878228738">
                  <w:marLeft w:val="0"/>
                  <w:marRight w:val="0"/>
                  <w:marTop w:val="0"/>
                  <w:marBottom w:val="0"/>
                  <w:divBdr>
                    <w:top w:val="none" w:sz="0" w:space="0" w:color="auto"/>
                    <w:left w:val="none" w:sz="0" w:space="0" w:color="auto"/>
                    <w:bottom w:val="none" w:sz="0" w:space="0" w:color="auto"/>
                    <w:right w:val="none" w:sz="0" w:space="0" w:color="auto"/>
                  </w:divBdr>
                  <w:divsChild>
                    <w:div w:id="1520002151">
                      <w:marLeft w:val="0"/>
                      <w:marRight w:val="0"/>
                      <w:marTop w:val="0"/>
                      <w:marBottom w:val="0"/>
                      <w:divBdr>
                        <w:top w:val="none" w:sz="0" w:space="0" w:color="auto"/>
                        <w:left w:val="none" w:sz="0" w:space="0" w:color="auto"/>
                        <w:bottom w:val="none" w:sz="0" w:space="0" w:color="auto"/>
                        <w:right w:val="none" w:sz="0" w:space="0" w:color="auto"/>
                      </w:divBdr>
                    </w:div>
                  </w:divsChild>
                </w:div>
                <w:div w:id="930091150">
                  <w:marLeft w:val="0"/>
                  <w:marRight w:val="0"/>
                  <w:marTop w:val="0"/>
                  <w:marBottom w:val="0"/>
                  <w:divBdr>
                    <w:top w:val="none" w:sz="0" w:space="0" w:color="auto"/>
                    <w:left w:val="none" w:sz="0" w:space="0" w:color="auto"/>
                    <w:bottom w:val="none" w:sz="0" w:space="0" w:color="auto"/>
                    <w:right w:val="none" w:sz="0" w:space="0" w:color="auto"/>
                  </w:divBdr>
                  <w:divsChild>
                    <w:div w:id="414520069">
                      <w:marLeft w:val="0"/>
                      <w:marRight w:val="0"/>
                      <w:marTop w:val="0"/>
                      <w:marBottom w:val="0"/>
                      <w:divBdr>
                        <w:top w:val="none" w:sz="0" w:space="0" w:color="auto"/>
                        <w:left w:val="none" w:sz="0" w:space="0" w:color="auto"/>
                        <w:bottom w:val="none" w:sz="0" w:space="0" w:color="auto"/>
                        <w:right w:val="none" w:sz="0" w:space="0" w:color="auto"/>
                      </w:divBdr>
                    </w:div>
                  </w:divsChild>
                </w:div>
                <w:div w:id="783156717">
                  <w:marLeft w:val="0"/>
                  <w:marRight w:val="0"/>
                  <w:marTop w:val="0"/>
                  <w:marBottom w:val="0"/>
                  <w:divBdr>
                    <w:top w:val="none" w:sz="0" w:space="0" w:color="auto"/>
                    <w:left w:val="none" w:sz="0" w:space="0" w:color="auto"/>
                    <w:bottom w:val="none" w:sz="0" w:space="0" w:color="auto"/>
                    <w:right w:val="none" w:sz="0" w:space="0" w:color="auto"/>
                  </w:divBdr>
                  <w:divsChild>
                    <w:div w:id="787814346">
                      <w:marLeft w:val="0"/>
                      <w:marRight w:val="0"/>
                      <w:marTop w:val="0"/>
                      <w:marBottom w:val="0"/>
                      <w:divBdr>
                        <w:top w:val="none" w:sz="0" w:space="0" w:color="auto"/>
                        <w:left w:val="none" w:sz="0" w:space="0" w:color="auto"/>
                        <w:bottom w:val="none" w:sz="0" w:space="0" w:color="auto"/>
                        <w:right w:val="none" w:sz="0" w:space="0" w:color="auto"/>
                      </w:divBdr>
                    </w:div>
                  </w:divsChild>
                </w:div>
                <w:div w:id="1607080370">
                  <w:marLeft w:val="0"/>
                  <w:marRight w:val="0"/>
                  <w:marTop w:val="0"/>
                  <w:marBottom w:val="0"/>
                  <w:divBdr>
                    <w:top w:val="none" w:sz="0" w:space="0" w:color="auto"/>
                    <w:left w:val="none" w:sz="0" w:space="0" w:color="auto"/>
                    <w:bottom w:val="none" w:sz="0" w:space="0" w:color="auto"/>
                    <w:right w:val="none" w:sz="0" w:space="0" w:color="auto"/>
                  </w:divBdr>
                  <w:divsChild>
                    <w:div w:id="1290623845">
                      <w:marLeft w:val="0"/>
                      <w:marRight w:val="0"/>
                      <w:marTop w:val="0"/>
                      <w:marBottom w:val="0"/>
                      <w:divBdr>
                        <w:top w:val="none" w:sz="0" w:space="0" w:color="auto"/>
                        <w:left w:val="none" w:sz="0" w:space="0" w:color="auto"/>
                        <w:bottom w:val="none" w:sz="0" w:space="0" w:color="auto"/>
                        <w:right w:val="none" w:sz="0" w:space="0" w:color="auto"/>
                      </w:divBdr>
                    </w:div>
                  </w:divsChild>
                </w:div>
                <w:div w:id="924873938">
                  <w:marLeft w:val="0"/>
                  <w:marRight w:val="0"/>
                  <w:marTop w:val="0"/>
                  <w:marBottom w:val="0"/>
                  <w:divBdr>
                    <w:top w:val="none" w:sz="0" w:space="0" w:color="auto"/>
                    <w:left w:val="none" w:sz="0" w:space="0" w:color="auto"/>
                    <w:bottom w:val="none" w:sz="0" w:space="0" w:color="auto"/>
                    <w:right w:val="none" w:sz="0" w:space="0" w:color="auto"/>
                  </w:divBdr>
                  <w:divsChild>
                    <w:div w:id="1293826517">
                      <w:marLeft w:val="0"/>
                      <w:marRight w:val="0"/>
                      <w:marTop w:val="0"/>
                      <w:marBottom w:val="0"/>
                      <w:divBdr>
                        <w:top w:val="none" w:sz="0" w:space="0" w:color="auto"/>
                        <w:left w:val="none" w:sz="0" w:space="0" w:color="auto"/>
                        <w:bottom w:val="none" w:sz="0" w:space="0" w:color="auto"/>
                        <w:right w:val="none" w:sz="0" w:space="0" w:color="auto"/>
                      </w:divBdr>
                    </w:div>
                  </w:divsChild>
                </w:div>
                <w:div w:id="217909509">
                  <w:marLeft w:val="0"/>
                  <w:marRight w:val="0"/>
                  <w:marTop w:val="0"/>
                  <w:marBottom w:val="0"/>
                  <w:divBdr>
                    <w:top w:val="none" w:sz="0" w:space="0" w:color="auto"/>
                    <w:left w:val="none" w:sz="0" w:space="0" w:color="auto"/>
                    <w:bottom w:val="none" w:sz="0" w:space="0" w:color="auto"/>
                    <w:right w:val="none" w:sz="0" w:space="0" w:color="auto"/>
                  </w:divBdr>
                  <w:divsChild>
                    <w:div w:id="1361708804">
                      <w:marLeft w:val="0"/>
                      <w:marRight w:val="0"/>
                      <w:marTop w:val="0"/>
                      <w:marBottom w:val="0"/>
                      <w:divBdr>
                        <w:top w:val="none" w:sz="0" w:space="0" w:color="auto"/>
                        <w:left w:val="none" w:sz="0" w:space="0" w:color="auto"/>
                        <w:bottom w:val="none" w:sz="0" w:space="0" w:color="auto"/>
                        <w:right w:val="none" w:sz="0" w:space="0" w:color="auto"/>
                      </w:divBdr>
                    </w:div>
                    <w:div w:id="6516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20112">
          <w:marLeft w:val="0"/>
          <w:marRight w:val="0"/>
          <w:marTop w:val="0"/>
          <w:marBottom w:val="0"/>
          <w:divBdr>
            <w:top w:val="none" w:sz="0" w:space="0" w:color="auto"/>
            <w:left w:val="none" w:sz="0" w:space="0" w:color="auto"/>
            <w:bottom w:val="none" w:sz="0" w:space="0" w:color="auto"/>
            <w:right w:val="none" w:sz="0" w:space="0" w:color="auto"/>
          </w:divBdr>
        </w:div>
      </w:divsChild>
    </w:div>
    <w:div w:id="1052121260">
      <w:bodyDiv w:val="1"/>
      <w:marLeft w:val="0"/>
      <w:marRight w:val="0"/>
      <w:marTop w:val="0"/>
      <w:marBottom w:val="0"/>
      <w:divBdr>
        <w:top w:val="none" w:sz="0" w:space="0" w:color="auto"/>
        <w:left w:val="none" w:sz="0" w:space="0" w:color="auto"/>
        <w:bottom w:val="none" w:sz="0" w:space="0" w:color="auto"/>
        <w:right w:val="none" w:sz="0" w:space="0" w:color="auto"/>
      </w:divBdr>
      <w:divsChild>
        <w:div w:id="190608110">
          <w:marLeft w:val="0"/>
          <w:marRight w:val="0"/>
          <w:marTop w:val="0"/>
          <w:marBottom w:val="0"/>
          <w:divBdr>
            <w:top w:val="none" w:sz="0" w:space="0" w:color="auto"/>
            <w:left w:val="none" w:sz="0" w:space="0" w:color="auto"/>
            <w:bottom w:val="none" w:sz="0" w:space="0" w:color="auto"/>
            <w:right w:val="none" w:sz="0" w:space="0" w:color="auto"/>
          </w:divBdr>
          <w:divsChild>
            <w:div w:id="1257707705">
              <w:marLeft w:val="0"/>
              <w:marRight w:val="0"/>
              <w:marTop w:val="0"/>
              <w:marBottom w:val="0"/>
              <w:divBdr>
                <w:top w:val="none" w:sz="0" w:space="0" w:color="auto"/>
                <w:left w:val="none" w:sz="0" w:space="0" w:color="auto"/>
                <w:bottom w:val="none" w:sz="0" w:space="0" w:color="auto"/>
                <w:right w:val="none" w:sz="0" w:space="0" w:color="auto"/>
              </w:divBdr>
              <w:divsChild>
                <w:div w:id="200022090">
                  <w:marLeft w:val="0"/>
                  <w:marRight w:val="0"/>
                  <w:marTop w:val="0"/>
                  <w:marBottom w:val="0"/>
                  <w:divBdr>
                    <w:top w:val="none" w:sz="0" w:space="0" w:color="auto"/>
                    <w:left w:val="none" w:sz="0" w:space="0" w:color="auto"/>
                    <w:bottom w:val="none" w:sz="0" w:space="0" w:color="auto"/>
                    <w:right w:val="none" w:sz="0" w:space="0" w:color="auto"/>
                  </w:divBdr>
                  <w:divsChild>
                    <w:div w:id="1365980207">
                      <w:marLeft w:val="0"/>
                      <w:marRight w:val="0"/>
                      <w:marTop w:val="0"/>
                      <w:marBottom w:val="0"/>
                      <w:divBdr>
                        <w:top w:val="none" w:sz="0" w:space="0" w:color="auto"/>
                        <w:left w:val="none" w:sz="0" w:space="0" w:color="auto"/>
                        <w:bottom w:val="none" w:sz="0" w:space="0" w:color="auto"/>
                        <w:right w:val="none" w:sz="0" w:space="0" w:color="auto"/>
                      </w:divBdr>
                      <w:divsChild>
                        <w:div w:id="2092196272">
                          <w:marLeft w:val="0"/>
                          <w:marRight w:val="0"/>
                          <w:marTop w:val="0"/>
                          <w:marBottom w:val="0"/>
                          <w:divBdr>
                            <w:top w:val="none" w:sz="0" w:space="0" w:color="auto"/>
                            <w:left w:val="none" w:sz="0" w:space="0" w:color="auto"/>
                            <w:bottom w:val="none" w:sz="0" w:space="0" w:color="auto"/>
                            <w:right w:val="none" w:sz="0" w:space="0" w:color="auto"/>
                          </w:divBdr>
                          <w:divsChild>
                            <w:div w:id="920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559043">
      <w:bodyDiv w:val="1"/>
      <w:marLeft w:val="0"/>
      <w:marRight w:val="0"/>
      <w:marTop w:val="0"/>
      <w:marBottom w:val="0"/>
      <w:divBdr>
        <w:top w:val="none" w:sz="0" w:space="0" w:color="auto"/>
        <w:left w:val="none" w:sz="0" w:space="0" w:color="auto"/>
        <w:bottom w:val="none" w:sz="0" w:space="0" w:color="auto"/>
        <w:right w:val="none" w:sz="0" w:space="0" w:color="auto"/>
      </w:divBdr>
    </w:div>
    <w:div w:id="1062870922">
      <w:bodyDiv w:val="1"/>
      <w:marLeft w:val="0"/>
      <w:marRight w:val="0"/>
      <w:marTop w:val="0"/>
      <w:marBottom w:val="0"/>
      <w:divBdr>
        <w:top w:val="none" w:sz="0" w:space="0" w:color="auto"/>
        <w:left w:val="none" w:sz="0" w:space="0" w:color="auto"/>
        <w:bottom w:val="none" w:sz="0" w:space="0" w:color="auto"/>
        <w:right w:val="none" w:sz="0" w:space="0" w:color="auto"/>
      </w:divBdr>
    </w:div>
    <w:div w:id="1065569643">
      <w:bodyDiv w:val="1"/>
      <w:marLeft w:val="0"/>
      <w:marRight w:val="0"/>
      <w:marTop w:val="0"/>
      <w:marBottom w:val="0"/>
      <w:divBdr>
        <w:top w:val="none" w:sz="0" w:space="0" w:color="auto"/>
        <w:left w:val="none" w:sz="0" w:space="0" w:color="auto"/>
        <w:bottom w:val="none" w:sz="0" w:space="0" w:color="auto"/>
        <w:right w:val="none" w:sz="0" w:space="0" w:color="auto"/>
      </w:divBdr>
    </w:div>
    <w:div w:id="1065690296">
      <w:bodyDiv w:val="1"/>
      <w:marLeft w:val="0"/>
      <w:marRight w:val="0"/>
      <w:marTop w:val="0"/>
      <w:marBottom w:val="0"/>
      <w:divBdr>
        <w:top w:val="none" w:sz="0" w:space="0" w:color="auto"/>
        <w:left w:val="none" w:sz="0" w:space="0" w:color="auto"/>
        <w:bottom w:val="none" w:sz="0" w:space="0" w:color="auto"/>
        <w:right w:val="none" w:sz="0" w:space="0" w:color="auto"/>
      </w:divBdr>
    </w:div>
    <w:div w:id="1068334930">
      <w:bodyDiv w:val="1"/>
      <w:marLeft w:val="0"/>
      <w:marRight w:val="0"/>
      <w:marTop w:val="0"/>
      <w:marBottom w:val="0"/>
      <w:divBdr>
        <w:top w:val="none" w:sz="0" w:space="0" w:color="auto"/>
        <w:left w:val="none" w:sz="0" w:space="0" w:color="auto"/>
        <w:bottom w:val="none" w:sz="0" w:space="0" w:color="auto"/>
        <w:right w:val="none" w:sz="0" w:space="0" w:color="auto"/>
      </w:divBdr>
    </w:div>
    <w:div w:id="1076897655">
      <w:bodyDiv w:val="1"/>
      <w:marLeft w:val="0"/>
      <w:marRight w:val="0"/>
      <w:marTop w:val="0"/>
      <w:marBottom w:val="0"/>
      <w:divBdr>
        <w:top w:val="none" w:sz="0" w:space="0" w:color="auto"/>
        <w:left w:val="none" w:sz="0" w:space="0" w:color="auto"/>
        <w:bottom w:val="none" w:sz="0" w:space="0" w:color="auto"/>
        <w:right w:val="none" w:sz="0" w:space="0" w:color="auto"/>
      </w:divBdr>
    </w:div>
    <w:div w:id="1081290604">
      <w:bodyDiv w:val="1"/>
      <w:marLeft w:val="0"/>
      <w:marRight w:val="0"/>
      <w:marTop w:val="0"/>
      <w:marBottom w:val="0"/>
      <w:divBdr>
        <w:top w:val="none" w:sz="0" w:space="0" w:color="auto"/>
        <w:left w:val="none" w:sz="0" w:space="0" w:color="auto"/>
        <w:bottom w:val="none" w:sz="0" w:space="0" w:color="auto"/>
        <w:right w:val="none" w:sz="0" w:space="0" w:color="auto"/>
      </w:divBdr>
    </w:div>
    <w:div w:id="1097485706">
      <w:bodyDiv w:val="1"/>
      <w:marLeft w:val="0"/>
      <w:marRight w:val="0"/>
      <w:marTop w:val="0"/>
      <w:marBottom w:val="0"/>
      <w:divBdr>
        <w:top w:val="none" w:sz="0" w:space="0" w:color="auto"/>
        <w:left w:val="none" w:sz="0" w:space="0" w:color="auto"/>
        <w:bottom w:val="none" w:sz="0" w:space="0" w:color="auto"/>
        <w:right w:val="none" w:sz="0" w:space="0" w:color="auto"/>
      </w:divBdr>
    </w:div>
    <w:div w:id="1108165035">
      <w:bodyDiv w:val="1"/>
      <w:marLeft w:val="0"/>
      <w:marRight w:val="0"/>
      <w:marTop w:val="0"/>
      <w:marBottom w:val="0"/>
      <w:divBdr>
        <w:top w:val="none" w:sz="0" w:space="0" w:color="auto"/>
        <w:left w:val="none" w:sz="0" w:space="0" w:color="auto"/>
        <w:bottom w:val="none" w:sz="0" w:space="0" w:color="auto"/>
        <w:right w:val="none" w:sz="0" w:space="0" w:color="auto"/>
      </w:divBdr>
    </w:div>
    <w:div w:id="1121457590">
      <w:bodyDiv w:val="1"/>
      <w:marLeft w:val="0"/>
      <w:marRight w:val="0"/>
      <w:marTop w:val="0"/>
      <w:marBottom w:val="0"/>
      <w:divBdr>
        <w:top w:val="none" w:sz="0" w:space="0" w:color="auto"/>
        <w:left w:val="none" w:sz="0" w:space="0" w:color="auto"/>
        <w:bottom w:val="none" w:sz="0" w:space="0" w:color="auto"/>
        <w:right w:val="none" w:sz="0" w:space="0" w:color="auto"/>
      </w:divBdr>
    </w:div>
    <w:div w:id="1122380598">
      <w:bodyDiv w:val="1"/>
      <w:marLeft w:val="0"/>
      <w:marRight w:val="0"/>
      <w:marTop w:val="0"/>
      <w:marBottom w:val="0"/>
      <w:divBdr>
        <w:top w:val="none" w:sz="0" w:space="0" w:color="auto"/>
        <w:left w:val="none" w:sz="0" w:space="0" w:color="auto"/>
        <w:bottom w:val="none" w:sz="0" w:space="0" w:color="auto"/>
        <w:right w:val="none" w:sz="0" w:space="0" w:color="auto"/>
      </w:divBdr>
    </w:div>
    <w:div w:id="1139224491">
      <w:bodyDiv w:val="1"/>
      <w:marLeft w:val="0"/>
      <w:marRight w:val="0"/>
      <w:marTop w:val="0"/>
      <w:marBottom w:val="0"/>
      <w:divBdr>
        <w:top w:val="none" w:sz="0" w:space="0" w:color="auto"/>
        <w:left w:val="none" w:sz="0" w:space="0" w:color="auto"/>
        <w:bottom w:val="none" w:sz="0" w:space="0" w:color="auto"/>
        <w:right w:val="none" w:sz="0" w:space="0" w:color="auto"/>
      </w:divBdr>
    </w:div>
    <w:div w:id="1147554150">
      <w:bodyDiv w:val="1"/>
      <w:marLeft w:val="0"/>
      <w:marRight w:val="0"/>
      <w:marTop w:val="0"/>
      <w:marBottom w:val="0"/>
      <w:divBdr>
        <w:top w:val="none" w:sz="0" w:space="0" w:color="auto"/>
        <w:left w:val="none" w:sz="0" w:space="0" w:color="auto"/>
        <w:bottom w:val="none" w:sz="0" w:space="0" w:color="auto"/>
        <w:right w:val="none" w:sz="0" w:space="0" w:color="auto"/>
      </w:divBdr>
    </w:div>
    <w:div w:id="1152141284">
      <w:bodyDiv w:val="1"/>
      <w:marLeft w:val="0"/>
      <w:marRight w:val="0"/>
      <w:marTop w:val="0"/>
      <w:marBottom w:val="0"/>
      <w:divBdr>
        <w:top w:val="none" w:sz="0" w:space="0" w:color="auto"/>
        <w:left w:val="none" w:sz="0" w:space="0" w:color="auto"/>
        <w:bottom w:val="none" w:sz="0" w:space="0" w:color="auto"/>
        <w:right w:val="none" w:sz="0" w:space="0" w:color="auto"/>
      </w:divBdr>
    </w:div>
    <w:div w:id="1158611607">
      <w:bodyDiv w:val="1"/>
      <w:marLeft w:val="0"/>
      <w:marRight w:val="0"/>
      <w:marTop w:val="0"/>
      <w:marBottom w:val="0"/>
      <w:divBdr>
        <w:top w:val="none" w:sz="0" w:space="0" w:color="auto"/>
        <w:left w:val="none" w:sz="0" w:space="0" w:color="auto"/>
        <w:bottom w:val="none" w:sz="0" w:space="0" w:color="auto"/>
        <w:right w:val="none" w:sz="0" w:space="0" w:color="auto"/>
      </w:divBdr>
    </w:div>
    <w:div w:id="1172642841">
      <w:bodyDiv w:val="1"/>
      <w:marLeft w:val="0"/>
      <w:marRight w:val="0"/>
      <w:marTop w:val="0"/>
      <w:marBottom w:val="0"/>
      <w:divBdr>
        <w:top w:val="none" w:sz="0" w:space="0" w:color="auto"/>
        <w:left w:val="none" w:sz="0" w:space="0" w:color="auto"/>
        <w:bottom w:val="none" w:sz="0" w:space="0" w:color="auto"/>
        <w:right w:val="none" w:sz="0" w:space="0" w:color="auto"/>
      </w:divBdr>
    </w:div>
    <w:div w:id="1184637322">
      <w:bodyDiv w:val="1"/>
      <w:marLeft w:val="0"/>
      <w:marRight w:val="0"/>
      <w:marTop w:val="0"/>
      <w:marBottom w:val="0"/>
      <w:divBdr>
        <w:top w:val="none" w:sz="0" w:space="0" w:color="auto"/>
        <w:left w:val="none" w:sz="0" w:space="0" w:color="auto"/>
        <w:bottom w:val="none" w:sz="0" w:space="0" w:color="auto"/>
        <w:right w:val="none" w:sz="0" w:space="0" w:color="auto"/>
      </w:divBdr>
    </w:div>
    <w:div w:id="1187014914">
      <w:bodyDiv w:val="1"/>
      <w:marLeft w:val="0"/>
      <w:marRight w:val="0"/>
      <w:marTop w:val="0"/>
      <w:marBottom w:val="0"/>
      <w:divBdr>
        <w:top w:val="none" w:sz="0" w:space="0" w:color="auto"/>
        <w:left w:val="none" w:sz="0" w:space="0" w:color="auto"/>
        <w:bottom w:val="none" w:sz="0" w:space="0" w:color="auto"/>
        <w:right w:val="none" w:sz="0" w:space="0" w:color="auto"/>
      </w:divBdr>
    </w:div>
    <w:div w:id="1196237115">
      <w:bodyDiv w:val="1"/>
      <w:marLeft w:val="0"/>
      <w:marRight w:val="0"/>
      <w:marTop w:val="0"/>
      <w:marBottom w:val="0"/>
      <w:divBdr>
        <w:top w:val="none" w:sz="0" w:space="0" w:color="auto"/>
        <w:left w:val="none" w:sz="0" w:space="0" w:color="auto"/>
        <w:bottom w:val="none" w:sz="0" w:space="0" w:color="auto"/>
        <w:right w:val="none" w:sz="0" w:space="0" w:color="auto"/>
      </w:divBdr>
      <w:divsChild>
        <w:div w:id="1133601766">
          <w:marLeft w:val="0"/>
          <w:marRight w:val="0"/>
          <w:marTop w:val="0"/>
          <w:marBottom w:val="0"/>
          <w:divBdr>
            <w:top w:val="none" w:sz="0" w:space="0" w:color="auto"/>
            <w:left w:val="none" w:sz="0" w:space="0" w:color="auto"/>
            <w:bottom w:val="none" w:sz="0" w:space="0" w:color="auto"/>
            <w:right w:val="none" w:sz="0" w:space="0" w:color="auto"/>
          </w:divBdr>
        </w:div>
        <w:div w:id="332611627">
          <w:marLeft w:val="0"/>
          <w:marRight w:val="0"/>
          <w:marTop w:val="0"/>
          <w:marBottom w:val="0"/>
          <w:divBdr>
            <w:top w:val="none" w:sz="0" w:space="0" w:color="auto"/>
            <w:left w:val="none" w:sz="0" w:space="0" w:color="auto"/>
            <w:bottom w:val="none" w:sz="0" w:space="0" w:color="auto"/>
            <w:right w:val="none" w:sz="0" w:space="0" w:color="auto"/>
          </w:divBdr>
        </w:div>
        <w:div w:id="1121260820">
          <w:marLeft w:val="0"/>
          <w:marRight w:val="0"/>
          <w:marTop w:val="0"/>
          <w:marBottom w:val="0"/>
          <w:divBdr>
            <w:top w:val="none" w:sz="0" w:space="0" w:color="auto"/>
            <w:left w:val="none" w:sz="0" w:space="0" w:color="auto"/>
            <w:bottom w:val="none" w:sz="0" w:space="0" w:color="auto"/>
            <w:right w:val="none" w:sz="0" w:space="0" w:color="auto"/>
          </w:divBdr>
        </w:div>
        <w:div w:id="973295003">
          <w:marLeft w:val="0"/>
          <w:marRight w:val="0"/>
          <w:marTop w:val="0"/>
          <w:marBottom w:val="0"/>
          <w:divBdr>
            <w:top w:val="none" w:sz="0" w:space="0" w:color="auto"/>
            <w:left w:val="none" w:sz="0" w:space="0" w:color="auto"/>
            <w:bottom w:val="none" w:sz="0" w:space="0" w:color="auto"/>
            <w:right w:val="none" w:sz="0" w:space="0" w:color="auto"/>
          </w:divBdr>
        </w:div>
        <w:div w:id="1507552315">
          <w:marLeft w:val="0"/>
          <w:marRight w:val="0"/>
          <w:marTop w:val="0"/>
          <w:marBottom w:val="0"/>
          <w:divBdr>
            <w:top w:val="none" w:sz="0" w:space="0" w:color="auto"/>
            <w:left w:val="none" w:sz="0" w:space="0" w:color="auto"/>
            <w:bottom w:val="none" w:sz="0" w:space="0" w:color="auto"/>
            <w:right w:val="none" w:sz="0" w:space="0" w:color="auto"/>
          </w:divBdr>
        </w:div>
        <w:div w:id="838499195">
          <w:marLeft w:val="0"/>
          <w:marRight w:val="0"/>
          <w:marTop w:val="0"/>
          <w:marBottom w:val="0"/>
          <w:divBdr>
            <w:top w:val="none" w:sz="0" w:space="0" w:color="auto"/>
            <w:left w:val="none" w:sz="0" w:space="0" w:color="auto"/>
            <w:bottom w:val="none" w:sz="0" w:space="0" w:color="auto"/>
            <w:right w:val="none" w:sz="0" w:space="0" w:color="auto"/>
          </w:divBdr>
        </w:div>
        <w:div w:id="975137213">
          <w:marLeft w:val="0"/>
          <w:marRight w:val="0"/>
          <w:marTop w:val="0"/>
          <w:marBottom w:val="0"/>
          <w:divBdr>
            <w:top w:val="none" w:sz="0" w:space="0" w:color="auto"/>
            <w:left w:val="none" w:sz="0" w:space="0" w:color="auto"/>
            <w:bottom w:val="none" w:sz="0" w:space="0" w:color="auto"/>
            <w:right w:val="none" w:sz="0" w:space="0" w:color="auto"/>
          </w:divBdr>
        </w:div>
        <w:div w:id="767964941">
          <w:marLeft w:val="0"/>
          <w:marRight w:val="0"/>
          <w:marTop w:val="0"/>
          <w:marBottom w:val="0"/>
          <w:divBdr>
            <w:top w:val="none" w:sz="0" w:space="0" w:color="auto"/>
            <w:left w:val="none" w:sz="0" w:space="0" w:color="auto"/>
            <w:bottom w:val="none" w:sz="0" w:space="0" w:color="auto"/>
            <w:right w:val="none" w:sz="0" w:space="0" w:color="auto"/>
          </w:divBdr>
        </w:div>
        <w:div w:id="1975674798">
          <w:marLeft w:val="0"/>
          <w:marRight w:val="0"/>
          <w:marTop w:val="0"/>
          <w:marBottom w:val="0"/>
          <w:divBdr>
            <w:top w:val="none" w:sz="0" w:space="0" w:color="auto"/>
            <w:left w:val="none" w:sz="0" w:space="0" w:color="auto"/>
            <w:bottom w:val="none" w:sz="0" w:space="0" w:color="auto"/>
            <w:right w:val="none" w:sz="0" w:space="0" w:color="auto"/>
          </w:divBdr>
        </w:div>
        <w:div w:id="1696924224">
          <w:marLeft w:val="0"/>
          <w:marRight w:val="0"/>
          <w:marTop w:val="0"/>
          <w:marBottom w:val="0"/>
          <w:divBdr>
            <w:top w:val="none" w:sz="0" w:space="0" w:color="auto"/>
            <w:left w:val="none" w:sz="0" w:space="0" w:color="auto"/>
            <w:bottom w:val="none" w:sz="0" w:space="0" w:color="auto"/>
            <w:right w:val="none" w:sz="0" w:space="0" w:color="auto"/>
          </w:divBdr>
          <w:divsChild>
            <w:div w:id="470362858">
              <w:marLeft w:val="0"/>
              <w:marRight w:val="0"/>
              <w:marTop w:val="30"/>
              <w:marBottom w:val="30"/>
              <w:divBdr>
                <w:top w:val="none" w:sz="0" w:space="0" w:color="auto"/>
                <w:left w:val="none" w:sz="0" w:space="0" w:color="auto"/>
                <w:bottom w:val="none" w:sz="0" w:space="0" w:color="auto"/>
                <w:right w:val="none" w:sz="0" w:space="0" w:color="auto"/>
              </w:divBdr>
              <w:divsChild>
                <w:div w:id="1566917430">
                  <w:marLeft w:val="0"/>
                  <w:marRight w:val="0"/>
                  <w:marTop w:val="0"/>
                  <w:marBottom w:val="0"/>
                  <w:divBdr>
                    <w:top w:val="none" w:sz="0" w:space="0" w:color="auto"/>
                    <w:left w:val="none" w:sz="0" w:space="0" w:color="auto"/>
                    <w:bottom w:val="none" w:sz="0" w:space="0" w:color="auto"/>
                    <w:right w:val="none" w:sz="0" w:space="0" w:color="auto"/>
                  </w:divBdr>
                  <w:divsChild>
                    <w:div w:id="785275476">
                      <w:marLeft w:val="0"/>
                      <w:marRight w:val="0"/>
                      <w:marTop w:val="0"/>
                      <w:marBottom w:val="0"/>
                      <w:divBdr>
                        <w:top w:val="none" w:sz="0" w:space="0" w:color="auto"/>
                        <w:left w:val="none" w:sz="0" w:space="0" w:color="auto"/>
                        <w:bottom w:val="none" w:sz="0" w:space="0" w:color="auto"/>
                        <w:right w:val="none" w:sz="0" w:space="0" w:color="auto"/>
                      </w:divBdr>
                    </w:div>
                  </w:divsChild>
                </w:div>
                <w:div w:id="305202284">
                  <w:marLeft w:val="0"/>
                  <w:marRight w:val="0"/>
                  <w:marTop w:val="0"/>
                  <w:marBottom w:val="0"/>
                  <w:divBdr>
                    <w:top w:val="none" w:sz="0" w:space="0" w:color="auto"/>
                    <w:left w:val="none" w:sz="0" w:space="0" w:color="auto"/>
                    <w:bottom w:val="none" w:sz="0" w:space="0" w:color="auto"/>
                    <w:right w:val="none" w:sz="0" w:space="0" w:color="auto"/>
                  </w:divBdr>
                  <w:divsChild>
                    <w:div w:id="2126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03598">
      <w:bodyDiv w:val="1"/>
      <w:marLeft w:val="0"/>
      <w:marRight w:val="0"/>
      <w:marTop w:val="0"/>
      <w:marBottom w:val="0"/>
      <w:divBdr>
        <w:top w:val="none" w:sz="0" w:space="0" w:color="auto"/>
        <w:left w:val="none" w:sz="0" w:space="0" w:color="auto"/>
        <w:bottom w:val="none" w:sz="0" w:space="0" w:color="auto"/>
        <w:right w:val="none" w:sz="0" w:space="0" w:color="auto"/>
      </w:divBdr>
    </w:div>
    <w:div w:id="1203860151">
      <w:bodyDiv w:val="1"/>
      <w:marLeft w:val="0"/>
      <w:marRight w:val="0"/>
      <w:marTop w:val="0"/>
      <w:marBottom w:val="0"/>
      <w:divBdr>
        <w:top w:val="none" w:sz="0" w:space="0" w:color="auto"/>
        <w:left w:val="none" w:sz="0" w:space="0" w:color="auto"/>
        <w:bottom w:val="none" w:sz="0" w:space="0" w:color="auto"/>
        <w:right w:val="none" w:sz="0" w:space="0" w:color="auto"/>
      </w:divBdr>
      <w:divsChild>
        <w:div w:id="174275500">
          <w:marLeft w:val="0"/>
          <w:marRight w:val="0"/>
          <w:marTop w:val="0"/>
          <w:marBottom w:val="0"/>
          <w:divBdr>
            <w:top w:val="none" w:sz="0" w:space="0" w:color="auto"/>
            <w:left w:val="none" w:sz="0" w:space="0" w:color="auto"/>
            <w:bottom w:val="none" w:sz="0" w:space="0" w:color="auto"/>
            <w:right w:val="none" w:sz="0" w:space="0" w:color="auto"/>
          </w:divBdr>
          <w:divsChild>
            <w:div w:id="1211183404">
              <w:marLeft w:val="0"/>
              <w:marRight w:val="0"/>
              <w:marTop w:val="0"/>
              <w:marBottom w:val="0"/>
              <w:divBdr>
                <w:top w:val="none" w:sz="0" w:space="0" w:color="auto"/>
                <w:left w:val="none" w:sz="0" w:space="0" w:color="auto"/>
                <w:bottom w:val="none" w:sz="0" w:space="0" w:color="auto"/>
                <w:right w:val="none" w:sz="0" w:space="0" w:color="auto"/>
              </w:divBdr>
              <w:divsChild>
                <w:div w:id="959068546">
                  <w:marLeft w:val="0"/>
                  <w:marRight w:val="0"/>
                  <w:marTop w:val="0"/>
                  <w:marBottom w:val="0"/>
                  <w:divBdr>
                    <w:top w:val="none" w:sz="0" w:space="0" w:color="auto"/>
                    <w:left w:val="none" w:sz="0" w:space="0" w:color="auto"/>
                    <w:bottom w:val="none" w:sz="0" w:space="0" w:color="auto"/>
                    <w:right w:val="none" w:sz="0" w:space="0" w:color="auto"/>
                  </w:divBdr>
                  <w:divsChild>
                    <w:div w:id="550384521">
                      <w:marLeft w:val="0"/>
                      <w:marRight w:val="0"/>
                      <w:marTop w:val="0"/>
                      <w:marBottom w:val="0"/>
                      <w:divBdr>
                        <w:top w:val="none" w:sz="0" w:space="0" w:color="auto"/>
                        <w:left w:val="none" w:sz="0" w:space="0" w:color="auto"/>
                        <w:bottom w:val="none" w:sz="0" w:space="0" w:color="auto"/>
                        <w:right w:val="none" w:sz="0" w:space="0" w:color="auto"/>
                      </w:divBdr>
                      <w:divsChild>
                        <w:div w:id="67770634">
                          <w:marLeft w:val="0"/>
                          <w:marRight w:val="0"/>
                          <w:marTop w:val="0"/>
                          <w:marBottom w:val="0"/>
                          <w:divBdr>
                            <w:top w:val="none" w:sz="0" w:space="0" w:color="auto"/>
                            <w:left w:val="none" w:sz="0" w:space="0" w:color="auto"/>
                            <w:bottom w:val="none" w:sz="0" w:space="0" w:color="auto"/>
                            <w:right w:val="none" w:sz="0" w:space="0" w:color="auto"/>
                          </w:divBdr>
                          <w:divsChild>
                            <w:div w:id="16414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7477">
      <w:bodyDiv w:val="1"/>
      <w:marLeft w:val="0"/>
      <w:marRight w:val="0"/>
      <w:marTop w:val="0"/>
      <w:marBottom w:val="0"/>
      <w:divBdr>
        <w:top w:val="none" w:sz="0" w:space="0" w:color="auto"/>
        <w:left w:val="none" w:sz="0" w:space="0" w:color="auto"/>
        <w:bottom w:val="none" w:sz="0" w:space="0" w:color="auto"/>
        <w:right w:val="none" w:sz="0" w:space="0" w:color="auto"/>
      </w:divBdr>
    </w:div>
    <w:div w:id="1224948616">
      <w:bodyDiv w:val="1"/>
      <w:marLeft w:val="0"/>
      <w:marRight w:val="0"/>
      <w:marTop w:val="0"/>
      <w:marBottom w:val="0"/>
      <w:divBdr>
        <w:top w:val="none" w:sz="0" w:space="0" w:color="auto"/>
        <w:left w:val="none" w:sz="0" w:space="0" w:color="auto"/>
        <w:bottom w:val="none" w:sz="0" w:space="0" w:color="auto"/>
        <w:right w:val="none" w:sz="0" w:space="0" w:color="auto"/>
      </w:divBdr>
    </w:div>
    <w:div w:id="1226918863">
      <w:bodyDiv w:val="1"/>
      <w:marLeft w:val="0"/>
      <w:marRight w:val="0"/>
      <w:marTop w:val="0"/>
      <w:marBottom w:val="0"/>
      <w:divBdr>
        <w:top w:val="none" w:sz="0" w:space="0" w:color="auto"/>
        <w:left w:val="none" w:sz="0" w:space="0" w:color="auto"/>
        <w:bottom w:val="none" w:sz="0" w:space="0" w:color="auto"/>
        <w:right w:val="none" w:sz="0" w:space="0" w:color="auto"/>
      </w:divBdr>
    </w:div>
    <w:div w:id="1232346711">
      <w:bodyDiv w:val="1"/>
      <w:marLeft w:val="0"/>
      <w:marRight w:val="0"/>
      <w:marTop w:val="0"/>
      <w:marBottom w:val="0"/>
      <w:divBdr>
        <w:top w:val="none" w:sz="0" w:space="0" w:color="auto"/>
        <w:left w:val="none" w:sz="0" w:space="0" w:color="auto"/>
        <w:bottom w:val="none" w:sz="0" w:space="0" w:color="auto"/>
        <w:right w:val="none" w:sz="0" w:space="0" w:color="auto"/>
      </w:divBdr>
      <w:divsChild>
        <w:div w:id="942617660">
          <w:marLeft w:val="0"/>
          <w:marRight w:val="0"/>
          <w:marTop w:val="0"/>
          <w:marBottom w:val="0"/>
          <w:divBdr>
            <w:top w:val="none" w:sz="0" w:space="0" w:color="auto"/>
            <w:left w:val="none" w:sz="0" w:space="0" w:color="auto"/>
            <w:bottom w:val="none" w:sz="0" w:space="0" w:color="auto"/>
            <w:right w:val="none" w:sz="0" w:space="0" w:color="auto"/>
          </w:divBdr>
        </w:div>
        <w:div w:id="166869131">
          <w:marLeft w:val="0"/>
          <w:marRight w:val="0"/>
          <w:marTop w:val="0"/>
          <w:marBottom w:val="0"/>
          <w:divBdr>
            <w:top w:val="none" w:sz="0" w:space="0" w:color="auto"/>
            <w:left w:val="none" w:sz="0" w:space="0" w:color="auto"/>
            <w:bottom w:val="none" w:sz="0" w:space="0" w:color="auto"/>
            <w:right w:val="none" w:sz="0" w:space="0" w:color="auto"/>
          </w:divBdr>
        </w:div>
      </w:divsChild>
    </w:div>
    <w:div w:id="1251280497">
      <w:bodyDiv w:val="1"/>
      <w:marLeft w:val="0"/>
      <w:marRight w:val="0"/>
      <w:marTop w:val="0"/>
      <w:marBottom w:val="0"/>
      <w:divBdr>
        <w:top w:val="none" w:sz="0" w:space="0" w:color="auto"/>
        <w:left w:val="none" w:sz="0" w:space="0" w:color="auto"/>
        <w:bottom w:val="none" w:sz="0" w:space="0" w:color="auto"/>
        <w:right w:val="none" w:sz="0" w:space="0" w:color="auto"/>
      </w:divBdr>
    </w:div>
    <w:div w:id="1254195158">
      <w:bodyDiv w:val="1"/>
      <w:marLeft w:val="0"/>
      <w:marRight w:val="0"/>
      <w:marTop w:val="0"/>
      <w:marBottom w:val="0"/>
      <w:divBdr>
        <w:top w:val="none" w:sz="0" w:space="0" w:color="auto"/>
        <w:left w:val="none" w:sz="0" w:space="0" w:color="auto"/>
        <w:bottom w:val="none" w:sz="0" w:space="0" w:color="auto"/>
        <w:right w:val="none" w:sz="0" w:space="0" w:color="auto"/>
      </w:divBdr>
    </w:div>
    <w:div w:id="1260526215">
      <w:bodyDiv w:val="1"/>
      <w:marLeft w:val="0"/>
      <w:marRight w:val="0"/>
      <w:marTop w:val="0"/>
      <w:marBottom w:val="0"/>
      <w:divBdr>
        <w:top w:val="none" w:sz="0" w:space="0" w:color="auto"/>
        <w:left w:val="none" w:sz="0" w:space="0" w:color="auto"/>
        <w:bottom w:val="none" w:sz="0" w:space="0" w:color="auto"/>
        <w:right w:val="none" w:sz="0" w:space="0" w:color="auto"/>
      </w:divBdr>
    </w:div>
    <w:div w:id="1263998262">
      <w:bodyDiv w:val="1"/>
      <w:marLeft w:val="0"/>
      <w:marRight w:val="0"/>
      <w:marTop w:val="0"/>
      <w:marBottom w:val="0"/>
      <w:divBdr>
        <w:top w:val="none" w:sz="0" w:space="0" w:color="auto"/>
        <w:left w:val="none" w:sz="0" w:space="0" w:color="auto"/>
        <w:bottom w:val="none" w:sz="0" w:space="0" w:color="auto"/>
        <w:right w:val="none" w:sz="0" w:space="0" w:color="auto"/>
      </w:divBdr>
    </w:div>
    <w:div w:id="1271624002">
      <w:bodyDiv w:val="1"/>
      <w:marLeft w:val="0"/>
      <w:marRight w:val="0"/>
      <w:marTop w:val="0"/>
      <w:marBottom w:val="0"/>
      <w:divBdr>
        <w:top w:val="none" w:sz="0" w:space="0" w:color="auto"/>
        <w:left w:val="none" w:sz="0" w:space="0" w:color="auto"/>
        <w:bottom w:val="none" w:sz="0" w:space="0" w:color="auto"/>
        <w:right w:val="none" w:sz="0" w:space="0" w:color="auto"/>
      </w:divBdr>
    </w:div>
    <w:div w:id="1273636361">
      <w:bodyDiv w:val="1"/>
      <w:marLeft w:val="0"/>
      <w:marRight w:val="0"/>
      <w:marTop w:val="0"/>
      <w:marBottom w:val="0"/>
      <w:divBdr>
        <w:top w:val="none" w:sz="0" w:space="0" w:color="auto"/>
        <w:left w:val="none" w:sz="0" w:space="0" w:color="auto"/>
        <w:bottom w:val="none" w:sz="0" w:space="0" w:color="auto"/>
        <w:right w:val="none" w:sz="0" w:space="0" w:color="auto"/>
      </w:divBdr>
      <w:divsChild>
        <w:div w:id="1171791805">
          <w:marLeft w:val="0"/>
          <w:marRight w:val="0"/>
          <w:marTop w:val="0"/>
          <w:marBottom w:val="0"/>
          <w:divBdr>
            <w:top w:val="none" w:sz="0" w:space="0" w:color="auto"/>
            <w:left w:val="none" w:sz="0" w:space="0" w:color="auto"/>
            <w:bottom w:val="none" w:sz="0" w:space="0" w:color="auto"/>
            <w:right w:val="none" w:sz="0" w:space="0" w:color="auto"/>
          </w:divBdr>
        </w:div>
        <w:div w:id="711808438">
          <w:marLeft w:val="0"/>
          <w:marRight w:val="0"/>
          <w:marTop w:val="0"/>
          <w:marBottom w:val="0"/>
          <w:divBdr>
            <w:top w:val="none" w:sz="0" w:space="0" w:color="auto"/>
            <w:left w:val="none" w:sz="0" w:space="0" w:color="auto"/>
            <w:bottom w:val="none" w:sz="0" w:space="0" w:color="auto"/>
            <w:right w:val="none" w:sz="0" w:space="0" w:color="auto"/>
          </w:divBdr>
        </w:div>
        <w:div w:id="1053382482">
          <w:marLeft w:val="0"/>
          <w:marRight w:val="0"/>
          <w:marTop w:val="0"/>
          <w:marBottom w:val="0"/>
          <w:divBdr>
            <w:top w:val="none" w:sz="0" w:space="0" w:color="auto"/>
            <w:left w:val="none" w:sz="0" w:space="0" w:color="auto"/>
            <w:bottom w:val="none" w:sz="0" w:space="0" w:color="auto"/>
            <w:right w:val="none" w:sz="0" w:space="0" w:color="auto"/>
          </w:divBdr>
        </w:div>
        <w:div w:id="2002417903">
          <w:marLeft w:val="0"/>
          <w:marRight w:val="0"/>
          <w:marTop w:val="0"/>
          <w:marBottom w:val="0"/>
          <w:divBdr>
            <w:top w:val="none" w:sz="0" w:space="0" w:color="auto"/>
            <w:left w:val="none" w:sz="0" w:space="0" w:color="auto"/>
            <w:bottom w:val="none" w:sz="0" w:space="0" w:color="auto"/>
            <w:right w:val="none" w:sz="0" w:space="0" w:color="auto"/>
          </w:divBdr>
        </w:div>
        <w:div w:id="536432840">
          <w:marLeft w:val="0"/>
          <w:marRight w:val="0"/>
          <w:marTop w:val="0"/>
          <w:marBottom w:val="0"/>
          <w:divBdr>
            <w:top w:val="none" w:sz="0" w:space="0" w:color="auto"/>
            <w:left w:val="none" w:sz="0" w:space="0" w:color="auto"/>
            <w:bottom w:val="none" w:sz="0" w:space="0" w:color="auto"/>
            <w:right w:val="none" w:sz="0" w:space="0" w:color="auto"/>
          </w:divBdr>
        </w:div>
        <w:div w:id="590554786">
          <w:marLeft w:val="0"/>
          <w:marRight w:val="0"/>
          <w:marTop w:val="0"/>
          <w:marBottom w:val="0"/>
          <w:divBdr>
            <w:top w:val="none" w:sz="0" w:space="0" w:color="auto"/>
            <w:left w:val="none" w:sz="0" w:space="0" w:color="auto"/>
            <w:bottom w:val="none" w:sz="0" w:space="0" w:color="auto"/>
            <w:right w:val="none" w:sz="0" w:space="0" w:color="auto"/>
          </w:divBdr>
        </w:div>
        <w:div w:id="774863035">
          <w:marLeft w:val="0"/>
          <w:marRight w:val="0"/>
          <w:marTop w:val="0"/>
          <w:marBottom w:val="0"/>
          <w:divBdr>
            <w:top w:val="none" w:sz="0" w:space="0" w:color="auto"/>
            <w:left w:val="none" w:sz="0" w:space="0" w:color="auto"/>
            <w:bottom w:val="none" w:sz="0" w:space="0" w:color="auto"/>
            <w:right w:val="none" w:sz="0" w:space="0" w:color="auto"/>
          </w:divBdr>
        </w:div>
        <w:div w:id="1367098689">
          <w:marLeft w:val="0"/>
          <w:marRight w:val="0"/>
          <w:marTop w:val="0"/>
          <w:marBottom w:val="0"/>
          <w:divBdr>
            <w:top w:val="none" w:sz="0" w:space="0" w:color="auto"/>
            <w:left w:val="none" w:sz="0" w:space="0" w:color="auto"/>
            <w:bottom w:val="none" w:sz="0" w:space="0" w:color="auto"/>
            <w:right w:val="none" w:sz="0" w:space="0" w:color="auto"/>
          </w:divBdr>
        </w:div>
        <w:div w:id="1765757812">
          <w:marLeft w:val="0"/>
          <w:marRight w:val="0"/>
          <w:marTop w:val="0"/>
          <w:marBottom w:val="0"/>
          <w:divBdr>
            <w:top w:val="none" w:sz="0" w:space="0" w:color="auto"/>
            <w:left w:val="none" w:sz="0" w:space="0" w:color="auto"/>
            <w:bottom w:val="none" w:sz="0" w:space="0" w:color="auto"/>
            <w:right w:val="none" w:sz="0" w:space="0" w:color="auto"/>
          </w:divBdr>
        </w:div>
        <w:div w:id="521214006">
          <w:marLeft w:val="0"/>
          <w:marRight w:val="0"/>
          <w:marTop w:val="0"/>
          <w:marBottom w:val="0"/>
          <w:divBdr>
            <w:top w:val="none" w:sz="0" w:space="0" w:color="auto"/>
            <w:left w:val="none" w:sz="0" w:space="0" w:color="auto"/>
            <w:bottom w:val="none" w:sz="0" w:space="0" w:color="auto"/>
            <w:right w:val="none" w:sz="0" w:space="0" w:color="auto"/>
          </w:divBdr>
        </w:div>
        <w:div w:id="1741173137">
          <w:marLeft w:val="0"/>
          <w:marRight w:val="0"/>
          <w:marTop w:val="0"/>
          <w:marBottom w:val="0"/>
          <w:divBdr>
            <w:top w:val="none" w:sz="0" w:space="0" w:color="auto"/>
            <w:left w:val="none" w:sz="0" w:space="0" w:color="auto"/>
            <w:bottom w:val="none" w:sz="0" w:space="0" w:color="auto"/>
            <w:right w:val="none" w:sz="0" w:space="0" w:color="auto"/>
          </w:divBdr>
        </w:div>
        <w:div w:id="235213034">
          <w:marLeft w:val="0"/>
          <w:marRight w:val="0"/>
          <w:marTop w:val="0"/>
          <w:marBottom w:val="0"/>
          <w:divBdr>
            <w:top w:val="none" w:sz="0" w:space="0" w:color="auto"/>
            <w:left w:val="none" w:sz="0" w:space="0" w:color="auto"/>
            <w:bottom w:val="none" w:sz="0" w:space="0" w:color="auto"/>
            <w:right w:val="none" w:sz="0" w:space="0" w:color="auto"/>
          </w:divBdr>
        </w:div>
        <w:div w:id="2111663552">
          <w:marLeft w:val="0"/>
          <w:marRight w:val="0"/>
          <w:marTop w:val="0"/>
          <w:marBottom w:val="0"/>
          <w:divBdr>
            <w:top w:val="none" w:sz="0" w:space="0" w:color="auto"/>
            <w:left w:val="none" w:sz="0" w:space="0" w:color="auto"/>
            <w:bottom w:val="none" w:sz="0" w:space="0" w:color="auto"/>
            <w:right w:val="none" w:sz="0" w:space="0" w:color="auto"/>
          </w:divBdr>
        </w:div>
        <w:div w:id="2001620901">
          <w:marLeft w:val="0"/>
          <w:marRight w:val="0"/>
          <w:marTop w:val="0"/>
          <w:marBottom w:val="0"/>
          <w:divBdr>
            <w:top w:val="none" w:sz="0" w:space="0" w:color="auto"/>
            <w:left w:val="none" w:sz="0" w:space="0" w:color="auto"/>
            <w:bottom w:val="none" w:sz="0" w:space="0" w:color="auto"/>
            <w:right w:val="none" w:sz="0" w:space="0" w:color="auto"/>
          </w:divBdr>
        </w:div>
        <w:div w:id="120077058">
          <w:marLeft w:val="0"/>
          <w:marRight w:val="0"/>
          <w:marTop w:val="0"/>
          <w:marBottom w:val="0"/>
          <w:divBdr>
            <w:top w:val="none" w:sz="0" w:space="0" w:color="auto"/>
            <w:left w:val="none" w:sz="0" w:space="0" w:color="auto"/>
            <w:bottom w:val="none" w:sz="0" w:space="0" w:color="auto"/>
            <w:right w:val="none" w:sz="0" w:space="0" w:color="auto"/>
          </w:divBdr>
        </w:div>
      </w:divsChild>
    </w:div>
    <w:div w:id="1274365394">
      <w:bodyDiv w:val="1"/>
      <w:marLeft w:val="0"/>
      <w:marRight w:val="0"/>
      <w:marTop w:val="0"/>
      <w:marBottom w:val="0"/>
      <w:divBdr>
        <w:top w:val="none" w:sz="0" w:space="0" w:color="auto"/>
        <w:left w:val="none" w:sz="0" w:space="0" w:color="auto"/>
        <w:bottom w:val="none" w:sz="0" w:space="0" w:color="auto"/>
        <w:right w:val="none" w:sz="0" w:space="0" w:color="auto"/>
      </w:divBdr>
    </w:div>
    <w:div w:id="1288506183">
      <w:bodyDiv w:val="1"/>
      <w:marLeft w:val="0"/>
      <w:marRight w:val="0"/>
      <w:marTop w:val="0"/>
      <w:marBottom w:val="0"/>
      <w:divBdr>
        <w:top w:val="none" w:sz="0" w:space="0" w:color="auto"/>
        <w:left w:val="none" w:sz="0" w:space="0" w:color="auto"/>
        <w:bottom w:val="none" w:sz="0" w:space="0" w:color="auto"/>
        <w:right w:val="none" w:sz="0" w:space="0" w:color="auto"/>
      </w:divBdr>
    </w:div>
    <w:div w:id="1330256983">
      <w:bodyDiv w:val="1"/>
      <w:marLeft w:val="0"/>
      <w:marRight w:val="0"/>
      <w:marTop w:val="0"/>
      <w:marBottom w:val="0"/>
      <w:divBdr>
        <w:top w:val="none" w:sz="0" w:space="0" w:color="auto"/>
        <w:left w:val="none" w:sz="0" w:space="0" w:color="auto"/>
        <w:bottom w:val="none" w:sz="0" w:space="0" w:color="auto"/>
        <w:right w:val="none" w:sz="0" w:space="0" w:color="auto"/>
      </w:divBdr>
      <w:divsChild>
        <w:div w:id="1366062143">
          <w:marLeft w:val="0"/>
          <w:marRight w:val="0"/>
          <w:marTop w:val="0"/>
          <w:marBottom w:val="0"/>
          <w:divBdr>
            <w:top w:val="none" w:sz="0" w:space="0" w:color="auto"/>
            <w:left w:val="none" w:sz="0" w:space="0" w:color="auto"/>
            <w:bottom w:val="none" w:sz="0" w:space="0" w:color="auto"/>
            <w:right w:val="none" w:sz="0" w:space="0" w:color="auto"/>
          </w:divBdr>
          <w:divsChild>
            <w:div w:id="1395658662">
              <w:marLeft w:val="0"/>
              <w:marRight w:val="0"/>
              <w:marTop w:val="0"/>
              <w:marBottom w:val="0"/>
              <w:divBdr>
                <w:top w:val="none" w:sz="0" w:space="0" w:color="auto"/>
                <w:left w:val="none" w:sz="0" w:space="0" w:color="auto"/>
                <w:bottom w:val="none" w:sz="0" w:space="0" w:color="auto"/>
                <w:right w:val="none" w:sz="0" w:space="0" w:color="auto"/>
              </w:divBdr>
              <w:divsChild>
                <w:div w:id="2118065516">
                  <w:marLeft w:val="0"/>
                  <w:marRight w:val="0"/>
                  <w:marTop w:val="0"/>
                  <w:marBottom w:val="0"/>
                  <w:divBdr>
                    <w:top w:val="none" w:sz="0" w:space="0" w:color="auto"/>
                    <w:left w:val="none" w:sz="0" w:space="0" w:color="auto"/>
                    <w:bottom w:val="none" w:sz="0" w:space="0" w:color="auto"/>
                    <w:right w:val="none" w:sz="0" w:space="0" w:color="auto"/>
                  </w:divBdr>
                  <w:divsChild>
                    <w:div w:id="1388066596">
                      <w:marLeft w:val="0"/>
                      <w:marRight w:val="0"/>
                      <w:marTop w:val="0"/>
                      <w:marBottom w:val="0"/>
                      <w:divBdr>
                        <w:top w:val="none" w:sz="0" w:space="0" w:color="auto"/>
                        <w:left w:val="none" w:sz="0" w:space="0" w:color="auto"/>
                        <w:bottom w:val="none" w:sz="0" w:space="0" w:color="auto"/>
                        <w:right w:val="none" w:sz="0" w:space="0" w:color="auto"/>
                      </w:divBdr>
                      <w:divsChild>
                        <w:div w:id="1050809314">
                          <w:marLeft w:val="0"/>
                          <w:marRight w:val="0"/>
                          <w:marTop w:val="0"/>
                          <w:marBottom w:val="0"/>
                          <w:divBdr>
                            <w:top w:val="none" w:sz="0" w:space="0" w:color="auto"/>
                            <w:left w:val="none" w:sz="0" w:space="0" w:color="auto"/>
                            <w:bottom w:val="none" w:sz="0" w:space="0" w:color="auto"/>
                            <w:right w:val="none" w:sz="0" w:space="0" w:color="auto"/>
                          </w:divBdr>
                          <w:divsChild>
                            <w:div w:id="2109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201397">
      <w:bodyDiv w:val="1"/>
      <w:marLeft w:val="0"/>
      <w:marRight w:val="0"/>
      <w:marTop w:val="0"/>
      <w:marBottom w:val="0"/>
      <w:divBdr>
        <w:top w:val="none" w:sz="0" w:space="0" w:color="auto"/>
        <w:left w:val="none" w:sz="0" w:space="0" w:color="auto"/>
        <w:bottom w:val="none" w:sz="0" w:space="0" w:color="auto"/>
        <w:right w:val="none" w:sz="0" w:space="0" w:color="auto"/>
      </w:divBdr>
    </w:div>
    <w:div w:id="1345664953">
      <w:bodyDiv w:val="1"/>
      <w:marLeft w:val="0"/>
      <w:marRight w:val="0"/>
      <w:marTop w:val="0"/>
      <w:marBottom w:val="0"/>
      <w:divBdr>
        <w:top w:val="none" w:sz="0" w:space="0" w:color="auto"/>
        <w:left w:val="none" w:sz="0" w:space="0" w:color="auto"/>
        <w:bottom w:val="none" w:sz="0" w:space="0" w:color="auto"/>
        <w:right w:val="none" w:sz="0" w:space="0" w:color="auto"/>
      </w:divBdr>
    </w:div>
    <w:div w:id="1349985660">
      <w:bodyDiv w:val="1"/>
      <w:marLeft w:val="0"/>
      <w:marRight w:val="0"/>
      <w:marTop w:val="0"/>
      <w:marBottom w:val="0"/>
      <w:divBdr>
        <w:top w:val="none" w:sz="0" w:space="0" w:color="auto"/>
        <w:left w:val="none" w:sz="0" w:space="0" w:color="auto"/>
        <w:bottom w:val="none" w:sz="0" w:space="0" w:color="auto"/>
        <w:right w:val="none" w:sz="0" w:space="0" w:color="auto"/>
      </w:divBdr>
    </w:div>
    <w:div w:id="1353067014">
      <w:bodyDiv w:val="1"/>
      <w:marLeft w:val="0"/>
      <w:marRight w:val="0"/>
      <w:marTop w:val="0"/>
      <w:marBottom w:val="0"/>
      <w:divBdr>
        <w:top w:val="none" w:sz="0" w:space="0" w:color="auto"/>
        <w:left w:val="none" w:sz="0" w:space="0" w:color="auto"/>
        <w:bottom w:val="none" w:sz="0" w:space="0" w:color="auto"/>
        <w:right w:val="none" w:sz="0" w:space="0" w:color="auto"/>
      </w:divBdr>
    </w:div>
    <w:div w:id="1357005291">
      <w:bodyDiv w:val="1"/>
      <w:marLeft w:val="0"/>
      <w:marRight w:val="0"/>
      <w:marTop w:val="0"/>
      <w:marBottom w:val="0"/>
      <w:divBdr>
        <w:top w:val="none" w:sz="0" w:space="0" w:color="auto"/>
        <w:left w:val="none" w:sz="0" w:space="0" w:color="auto"/>
        <w:bottom w:val="none" w:sz="0" w:space="0" w:color="auto"/>
        <w:right w:val="none" w:sz="0" w:space="0" w:color="auto"/>
      </w:divBdr>
      <w:divsChild>
        <w:div w:id="592663105">
          <w:marLeft w:val="0"/>
          <w:marRight w:val="0"/>
          <w:marTop w:val="0"/>
          <w:marBottom w:val="0"/>
          <w:divBdr>
            <w:top w:val="none" w:sz="0" w:space="0" w:color="auto"/>
            <w:left w:val="none" w:sz="0" w:space="0" w:color="auto"/>
            <w:bottom w:val="none" w:sz="0" w:space="0" w:color="auto"/>
            <w:right w:val="none" w:sz="0" w:space="0" w:color="auto"/>
          </w:divBdr>
        </w:div>
      </w:divsChild>
    </w:div>
    <w:div w:id="1383141781">
      <w:bodyDiv w:val="1"/>
      <w:marLeft w:val="0"/>
      <w:marRight w:val="0"/>
      <w:marTop w:val="0"/>
      <w:marBottom w:val="0"/>
      <w:divBdr>
        <w:top w:val="none" w:sz="0" w:space="0" w:color="auto"/>
        <w:left w:val="none" w:sz="0" w:space="0" w:color="auto"/>
        <w:bottom w:val="none" w:sz="0" w:space="0" w:color="auto"/>
        <w:right w:val="none" w:sz="0" w:space="0" w:color="auto"/>
      </w:divBdr>
    </w:div>
    <w:div w:id="1384332658">
      <w:bodyDiv w:val="1"/>
      <w:marLeft w:val="0"/>
      <w:marRight w:val="0"/>
      <w:marTop w:val="0"/>
      <w:marBottom w:val="0"/>
      <w:divBdr>
        <w:top w:val="none" w:sz="0" w:space="0" w:color="auto"/>
        <w:left w:val="none" w:sz="0" w:space="0" w:color="auto"/>
        <w:bottom w:val="none" w:sz="0" w:space="0" w:color="auto"/>
        <w:right w:val="none" w:sz="0" w:space="0" w:color="auto"/>
      </w:divBdr>
    </w:div>
    <w:div w:id="1392968356">
      <w:bodyDiv w:val="1"/>
      <w:marLeft w:val="0"/>
      <w:marRight w:val="0"/>
      <w:marTop w:val="0"/>
      <w:marBottom w:val="0"/>
      <w:divBdr>
        <w:top w:val="none" w:sz="0" w:space="0" w:color="auto"/>
        <w:left w:val="none" w:sz="0" w:space="0" w:color="auto"/>
        <w:bottom w:val="none" w:sz="0" w:space="0" w:color="auto"/>
        <w:right w:val="none" w:sz="0" w:space="0" w:color="auto"/>
      </w:divBdr>
    </w:div>
    <w:div w:id="1400252346">
      <w:bodyDiv w:val="1"/>
      <w:marLeft w:val="0"/>
      <w:marRight w:val="0"/>
      <w:marTop w:val="0"/>
      <w:marBottom w:val="0"/>
      <w:divBdr>
        <w:top w:val="none" w:sz="0" w:space="0" w:color="auto"/>
        <w:left w:val="none" w:sz="0" w:space="0" w:color="auto"/>
        <w:bottom w:val="none" w:sz="0" w:space="0" w:color="auto"/>
        <w:right w:val="none" w:sz="0" w:space="0" w:color="auto"/>
      </w:divBdr>
    </w:div>
    <w:div w:id="1402168896">
      <w:bodyDiv w:val="1"/>
      <w:marLeft w:val="0"/>
      <w:marRight w:val="0"/>
      <w:marTop w:val="0"/>
      <w:marBottom w:val="0"/>
      <w:divBdr>
        <w:top w:val="none" w:sz="0" w:space="0" w:color="auto"/>
        <w:left w:val="none" w:sz="0" w:space="0" w:color="auto"/>
        <w:bottom w:val="none" w:sz="0" w:space="0" w:color="auto"/>
        <w:right w:val="none" w:sz="0" w:space="0" w:color="auto"/>
      </w:divBdr>
    </w:div>
    <w:div w:id="1414546149">
      <w:bodyDiv w:val="1"/>
      <w:marLeft w:val="0"/>
      <w:marRight w:val="0"/>
      <w:marTop w:val="0"/>
      <w:marBottom w:val="0"/>
      <w:divBdr>
        <w:top w:val="none" w:sz="0" w:space="0" w:color="auto"/>
        <w:left w:val="none" w:sz="0" w:space="0" w:color="auto"/>
        <w:bottom w:val="none" w:sz="0" w:space="0" w:color="auto"/>
        <w:right w:val="none" w:sz="0" w:space="0" w:color="auto"/>
      </w:divBdr>
    </w:div>
    <w:div w:id="1420103716">
      <w:bodyDiv w:val="1"/>
      <w:marLeft w:val="0"/>
      <w:marRight w:val="0"/>
      <w:marTop w:val="0"/>
      <w:marBottom w:val="0"/>
      <w:divBdr>
        <w:top w:val="none" w:sz="0" w:space="0" w:color="auto"/>
        <w:left w:val="none" w:sz="0" w:space="0" w:color="auto"/>
        <w:bottom w:val="none" w:sz="0" w:space="0" w:color="auto"/>
        <w:right w:val="none" w:sz="0" w:space="0" w:color="auto"/>
      </w:divBdr>
    </w:div>
    <w:div w:id="1434283401">
      <w:bodyDiv w:val="1"/>
      <w:marLeft w:val="0"/>
      <w:marRight w:val="0"/>
      <w:marTop w:val="0"/>
      <w:marBottom w:val="0"/>
      <w:divBdr>
        <w:top w:val="none" w:sz="0" w:space="0" w:color="auto"/>
        <w:left w:val="none" w:sz="0" w:space="0" w:color="auto"/>
        <w:bottom w:val="none" w:sz="0" w:space="0" w:color="auto"/>
        <w:right w:val="none" w:sz="0" w:space="0" w:color="auto"/>
      </w:divBdr>
    </w:div>
    <w:div w:id="1454710821">
      <w:bodyDiv w:val="1"/>
      <w:marLeft w:val="0"/>
      <w:marRight w:val="0"/>
      <w:marTop w:val="0"/>
      <w:marBottom w:val="0"/>
      <w:divBdr>
        <w:top w:val="none" w:sz="0" w:space="0" w:color="auto"/>
        <w:left w:val="none" w:sz="0" w:space="0" w:color="auto"/>
        <w:bottom w:val="none" w:sz="0" w:space="0" w:color="auto"/>
        <w:right w:val="none" w:sz="0" w:space="0" w:color="auto"/>
      </w:divBdr>
    </w:div>
    <w:div w:id="1456673566">
      <w:bodyDiv w:val="1"/>
      <w:marLeft w:val="0"/>
      <w:marRight w:val="0"/>
      <w:marTop w:val="0"/>
      <w:marBottom w:val="0"/>
      <w:divBdr>
        <w:top w:val="none" w:sz="0" w:space="0" w:color="auto"/>
        <w:left w:val="none" w:sz="0" w:space="0" w:color="auto"/>
        <w:bottom w:val="none" w:sz="0" w:space="0" w:color="auto"/>
        <w:right w:val="none" w:sz="0" w:space="0" w:color="auto"/>
      </w:divBdr>
    </w:div>
    <w:div w:id="1465268160">
      <w:bodyDiv w:val="1"/>
      <w:marLeft w:val="0"/>
      <w:marRight w:val="0"/>
      <w:marTop w:val="0"/>
      <w:marBottom w:val="0"/>
      <w:divBdr>
        <w:top w:val="none" w:sz="0" w:space="0" w:color="auto"/>
        <w:left w:val="none" w:sz="0" w:space="0" w:color="auto"/>
        <w:bottom w:val="none" w:sz="0" w:space="0" w:color="auto"/>
        <w:right w:val="none" w:sz="0" w:space="0" w:color="auto"/>
      </w:divBdr>
      <w:divsChild>
        <w:div w:id="1838033261">
          <w:marLeft w:val="0"/>
          <w:marRight w:val="0"/>
          <w:marTop w:val="0"/>
          <w:marBottom w:val="0"/>
          <w:divBdr>
            <w:top w:val="none" w:sz="0" w:space="0" w:color="auto"/>
            <w:left w:val="none" w:sz="0" w:space="0" w:color="auto"/>
            <w:bottom w:val="none" w:sz="0" w:space="0" w:color="auto"/>
            <w:right w:val="none" w:sz="0" w:space="0" w:color="auto"/>
          </w:divBdr>
        </w:div>
        <w:div w:id="1414930733">
          <w:marLeft w:val="0"/>
          <w:marRight w:val="0"/>
          <w:marTop w:val="0"/>
          <w:marBottom w:val="0"/>
          <w:divBdr>
            <w:top w:val="none" w:sz="0" w:space="0" w:color="auto"/>
            <w:left w:val="none" w:sz="0" w:space="0" w:color="auto"/>
            <w:bottom w:val="none" w:sz="0" w:space="0" w:color="auto"/>
            <w:right w:val="none" w:sz="0" w:space="0" w:color="auto"/>
          </w:divBdr>
        </w:div>
        <w:div w:id="1390154689">
          <w:marLeft w:val="0"/>
          <w:marRight w:val="0"/>
          <w:marTop w:val="0"/>
          <w:marBottom w:val="0"/>
          <w:divBdr>
            <w:top w:val="none" w:sz="0" w:space="0" w:color="auto"/>
            <w:left w:val="none" w:sz="0" w:space="0" w:color="auto"/>
            <w:bottom w:val="none" w:sz="0" w:space="0" w:color="auto"/>
            <w:right w:val="none" w:sz="0" w:space="0" w:color="auto"/>
          </w:divBdr>
        </w:div>
        <w:div w:id="1462073286">
          <w:marLeft w:val="0"/>
          <w:marRight w:val="0"/>
          <w:marTop w:val="0"/>
          <w:marBottom w:val="0"/>
          <w:divBdr>
            <w:top w:val="none" w:sz="0" w:space="0" w:color="auto"/>
            <w:left w:val="none" w:sz="0" w:space="0" w:color="auto"/>
            <w:bottom w:val="none" w:sz="0" w:space="0" w:color="auto"/>
            <w:right w:val="none" w:sz="0" w:space="0" w:color="auto"/>
          </w:divBdr>
        </w:div>
        <w:div w:id="490799488">
          <w:marLeft w:val="0"/>
          <w:marRight w:val="0"/>
          <w:marTop w:val="0"/>
          <w:marBottom w:val="0"/>
          <w:divBdr>
            <w:top w:val="none" w:sz="0" w:space="0" w:color="auto"/>
            <w:left w:val="none" w:sz="0" w:space="0" w:color="auto"/>
            <w:bottom w:val="none" w:sz="0" w:space="0" w:color="auto"/>
            <w:right w:val="none" w:sz="0" w:space="0" w:color="auto"/>
          </w:divBdr>
        </w:div>
        <w:div w:id="184442920">
          <w:marLeft w:val="0"/>
          <w:marRight w:val="0"/>
          <w:marTop w:val="0"/>
          <w:marBottom w:val="0"/>
          <w:divBdr>
            <w:top w:val="none" w:sz="0" w:space="0" w:color="auto"/>
            <w:left w:val="none" w:sz="0" w:space="0" w:color="auto"/>
            <w:bottom w:val="none" w:sz="0" w:space="0" w:color="auto"/>
            <w:right w:val="none" w:sz="0" w:space="0" w:color="auto"/>
          </w:divBdr>
        </w:div>
        <w:div w:id="1903055873">
          <w:marLeft w:val="0"/>
          <w:marRight w:val="0"/>
          <w:marTop w:val="0"/>
          <w:marBottom w:val="0"/>
          <w:divBdr>
            <w:top w:val="none" w:sz="0" w:space="0" w:color="auto"/>
            <w:left w:val="none" w:sz="0" w:space="0" w:color="auto"/>
            <w:bottom w:val="none" w:sz="0" w:space="0" w:color="auto"/>
            <w:right w:val="none" w:sz="0" w:space="0" w:color="auto"/>
          </w:divBdr>
        </w:div>
        <w:div w:id="1031494078">
          <w:marLeft w:val="0"/>
          <w:marRight w:val="0"/>
          <w:marTop w:val="0"/>
          <w:marBottom w:val="0"/>
          <w:divBdr>
            <w:top w:val="none" w:sz="0" w:space="0" w:color="auto"/>
            <w:left w:val="none" w:sz="0" w:space="0" w:color="auto"/>
            <w:bottom w:val="none" w:sz="0" w:space="0" w:color="auto"/>
            <w:right w:val="none" w:sz="0" w:space="0" w:color="auto"/>
          </w:divBdr>
        </w:div>
        <w:div w:id="1669092642">
          <w:marLeft w:val="0"/>
          <w:marRight w:val="0"/>
          <w:marTop w:val="0"/>
          <w:marBottom w:val="0"/>
          <w:divBdr>
            <w:top w:val="none" w:sz="0" w:space="0" w:color="auto"/>
            <w:left w:val="none" w:sz="0" w:space="0" w:color="auto"/>
            <w:bottom w:val="none" w:sz="0" w:space="0" w:color="auto"/>
            <w:right w:val="none" w:sz="0" w:space="0" w:color="auto"/>
          </w:divBdr>
        </w:div>
        <w:div w:id="143469223">
          <w:marLeft w:val="0"/>
          <w:marRight w:val="0"/>
          <w:marTop w:val="0"/>
          <w:marBottom w:val="0"/>
          <w:divBdr>
            <w:top w:val="none" w:sz="0" w:space="0" w:color="auto"/>
            <w:left w:val="none" w:sz="0" w:space="0" w:color="auto"/>
            <w:bottom w:val="none" w:sz="0" w:space="0" w:color="auto"/>
            <w:right w:val="none" w:sz="0" w:space="0" w:color="auto"/>
          </w:divBdr>
        </w:div>
        <w:div w:id="1670139375">
          <w:marLeft w:val="0"/>
          <w:marRight w:val="0"/>
          <w:marTop w:val="0"/>
          <w:marBottom w:val="0"/>
          <w:divBdr>
            <w:top w:val="none" w:sz="0" w:space="0" w:color="auto"/>
            <w:left w:val="none" w:sz="0" w:space="0" w:color="auto"/>
            <w:bottom w:val="none" w:sz="0" w:space="0" w:color="auto"/>
            <w:right w:val="none" w:sz="0" w:space="0" w:color="auto"/>
          </w:divBdr>
        </w:div>
        <w:div w:id="1937668606">
          <w:marLeft w:val="0"/>
          <w:marRight w:val="0"/>
          <w:marTop w:val="0"/>
          <w:marBottom w:val="0"/>
          <w:divBdr>
            <w:top w:val="none" w:sz="0" w:space="0" w:color="auto"/>
            <w:left w:val="none" w:sz="0" w:space="0" w:color="auto"/>
            <w:bottom w:val="none" w:sz="0" w:space="0" w:color="auto"/>
            <w:right w:val="none" w:sz="0" w:space="0" w:color="auto"/>
          </w:divBdr>
        </w:div>
        <w:div w:id="543173556">
          <w:marLeft w:val="0"/>
          <w:marRight w:val="0"/>
          <w:marTop w:val="0"/>
          <w:marBottom w:val="0"/>
          <w:divBdr>
            <w:top w:val="none" w:sz="0" w:space="0" w:color="auto"/>
            <w:left w:val="none" w:sz="0" w:space="0" w:color="auto"/>
            <w:bottom w:val="none" w:sz="0" w:space="0" w:color="auto"/>
            <w:right w:val="none" w:sz="0" w:space="0" w:color="auto"/>
          </w:divBdr>
        </w:div>
        <w:div w:id="576935506">
          <w:marLeft w:val="0"/>
          <w:marRight w:val="0"/>
          <w:marTop w:val="0"/>
          <w:marBottom w:val="0"/>
          <w:divBdr>
            <w:top w:val="none" w:sz="0" w:space="0" w:color="auto"/>
            <w:left w:val="none" w:sz="0" w:space="0" w:color="auto"/>
            <w:bottom w:val="none" w:sz="0" w:space="0" w:color="auto"/>
            <w:right w:val="none" w:sz="0" w:space="0" w:color="auto"/>
          </w:divBdr>
        </w:div>
        <w:div w:id="536089499">
          <w:marLeft w:val="0"/>
          <w:marRight w:val="0"/>
          <w:marTop w:val="0"/>
          <w:marBottom w:val="0"/>
          <w:divBdr>
            <w:top w:val="none" w:sz="0" w:space="0" w:color="auto"/>
            <w:left w:val="none" w:sz="0" w:space="0" w:color="auto"/>
            <w:bottom w:val="none" w:sz="0" w:space="0" w:color="auto"/>
            <w:right w:val="none" w:sz="0" w:space="0" w:color="auto"/>
          </w:divBdr>
        </w:div>
        <w:div w:id="586353033">
          <w:marLeft w:val="0"/>
          <w:marRight w:val="0"/>
          <w:marTop w:val="0"/>
          <w:marBottom w:val="0"/>
          <w:divBdr>
            <w:top w:val="none" w:sz="0" w:space="0" w:color="auto"/>
            <w:left w:val="none" w:sz="0" w:space="0" w:color="auto"/>
            <w:bottom w:val="none" w:sz="0" w:space="0" w:color="auto"/>
            <w:right w:val="none" w:sz="0" w:space="0" w:color="auto"/>
          </w:divBdr>
        </w:div>
        <w:div w:id="1702198875">
          <w:marLeft w:val="0"/>
          <w:marRight w:val="0"/>
          <w:marTop w:val="0"/>
          <w:marBottom w:val="0"/>
          <w:divBdr>
            <w:top w:val="none" w:sz="0" w:space="0" w:color="auto"/>
            <w:left w:val="none" w:sz="0" w:space="0" w:color="auto"/>
            <w:bottom w:val="none" w:sz="0" w:space="0" w:color="auto"/>
            <w:right w:val="none" w:sz="0" w:space="0" w:color="auto"/>
          </w:divBdr>
        </w:div>
        <w:div w:id="284120369">
          <w:marLeft w:val="0"/>
          <w:marRight w:val="0"/>
          <w:marTop w:val="0"/>
          <w:marBottom w:val="0"/>
          <w:divBdr>
            <w:top w:val="none" w:sz="0" w:space="0" w:color="auto"/>
            <w:left w:val="none" w:sz="0" w:space="0" w:color="auto"/>
            <w:bottom w:val="none" w:sz="0" w:space="0" w:color="auto"/>
            <w:right w:val="none" w:sz="0" w:space="0" w:color="auto"/>
          </w:divBdr>
        </w:div>
        <w:div w:id="1507670807">
          <w:marLeft w:val="0"/>
          <w:marRight w:val="0"/>
          <w:marTop w:val="0"/>
          <w:marBottom w:val="0"/>
          <w:divBdr>
            <w:top w:val="none" w:sz="0" w:space="0" w:color="auto"/>
            <w:left w:val="none" w:sz="0" w:space="0" w:color="auto"/>
            <w:bottom w:val="none" w:sz="0" w:space="0" w:color="auto"/>
            <w:right w:val="none" w:sz="0" w:space="0" w:color="auto"/>
          </w:divBdr>
        </w:div>
        <w:div w:id="2034071647">
          <w:marLeft w:val="0"/>
          <w:marRight w:val="0"/>
          <w:marTop w:val="0"/>
          <w:marBottom w:val="0"/>
          <w:divBdr>
            <w:top w:val="none" w:sz="0" w:space="0" w:color="auto"/>
            <w:left w:val="none" w:sz="0" w:space="0" w:color="auto"/>
            <w:bottom w:val="none" w:sz="0" w:space="0" w:color="auto"/>
            <w:right w:val="none" w:sz="0" w:space="0" w:color="auto"/>
          </w:divBdr>
        </w:div>
        <w:div w:id="176896044">
          <w:marLeft w:val="0"/>
          <w:marRight w:val="0"/>
          <w:marTop w:val="0"/>
          <w:marBottom w:val="0"/>
          <w:divBdr>
            <w:top w:val="none" w:sz="0" w:space="0" w:color="auto"/>
            <w:left w:val="none" w:sz="0" w:space="0" w:color="auto"/>
            <w:bottom w:val="none" w:sz="0" w:space="0" w:color="auto"/>
            <w:right w:val="none" w:sz="0" w:space="0" w:color="auto"/>
          </w:divBdr>
        </w:div>
        <w:div w:id="459109910">
          <w:marLeft w:val="0"/>
          <w:marRight w:val="0"/>
          <w:marTop w:val="0"/>
          <w:marBottom w:val="0"/>
          <w:divBdr>
            <w:top w:val="none" w:sz="0" w:space="0" w:color="auto"/>
            <w:left w:val="none" w:sz="0" w:space="0" w:color="auto"/>
            <w:bottom w:val="none" w:sz="0" w:space="0" w:color="auto"/>
            <w:right w:val="none" w:sz="0" w:space="0" w:color="auto"/>
          </w:divBdr>
        </w:div>
        <w:div w:id="1677265837">
          <w:marLeft w:val="0"/>
          <w:marRight w:val="0"/>
          <w:marTop w:val="0"/>
          <w:marBottom w:val="0"/>
          <w:divBdr>
            <w:top w:val="none" w:sz="0" w:space="0" w:color="auto"/>
            <w:left w:val="none" w:sz="0" w:space="0" w:color="auto"/>
            <w:bottom w:val="none" w:sz="0" w:space="0" w:color="auto"/>
            <w:right w:val="none" w:sz="0" w:space="0" w:color="auto"/>
          </w:divBdr>
        </w:div>
        <w:div w:id="1751392611">
          <w:marLeft w:val="0"/>
          <w:marRight w:val="0"/>
          <w:marTop w:val="0"/>
          <w:marBottom w:val="0"/>
          <w:divBdr>
            <w:top w:val="none" w:sz="0" w:space="0" w:color="auto"/>
            <w:left w:val="none" w:sz="0" w:space="0" w:color="auto"/>
            <w:bottom w:val="none" w:sz="0" w:space="0" w:color="auto"/>
            <w:right w:val="none" w:sz="0" w:space="0" w:color="auto"/>
          </w:divBdr>
        </w:div>
        <w:div w:id="1389836454">
          <w:marLeft w:val="0"/>
          <w:marRight w:val="0"/>
          <w:marTop w:val="0"/>
          <w:marBottom w:val="0"/>
          <w:divBdr>
            <w:top w:val="none" w:sz="0" w:space="0" w:color="auto"/>
            <w:left w:val="none" w:sz="0" w:space="0" w:color="auto"/>
            <w:bottom w:val="none" w:sz="0" w:space="0" w:color="auto"/>
            <w:right w:val="none" w:sz="0" w:space="0" w:color="auto"/>
          </w:divBdr>
        </w:div>
        <w:div w:id="1076904695">
          <w:marLeft w:val="0"/>
          <w:marRight w:val="0"/>
          <w:marTop w:val="0"/>
          <w:marBottom w:val="0"/>
          <w:divBdr>
            <w:top w:val="none" w:sz="0" w:space="0" w:color="auto"/>
            <w:left w:val="none" w:sz="0" w:space="0" w:color="auto"/>
            <w:bottom w:val="none" w:sz="0" w:space="0" w:color="auto"/>
            <w:right w:val="none" w:sz="0" w:space="0" w:color="auto"/>
          </w:divBdr>
        </w:div>
        <w:div w:id="252280117">
          <w:marLeft w:val="0"/>
          <w:marRight w:val="0"/>
          <w:marTop w:val="0"/>
          <w:marBottom w:val="0"/>
          <w:divBdr>
            <w:top w:val="none" w:sz="0" w:space="0" w:color="auto"/>
            <w:left w:val="none" w:sz="0" w:space="0" w:color="auto"/>
            <w:bottom w:val="none" w:sz="0" w:space="0" w:color="auto"/>
            <w:right w:val="none" w:sz="0" w:space="0" w:color="auto"/>
          </w:divBdr>
        </w:div>
        <w:div w:id="374963647">
          <w:marLeft w:val="0"/>
          <w:marRight w:val="0"/>
          <w:marTop w:val="0"/>
          <w:marBottom w:val="0"/>
          <w:divBdr>
            <w:top w:val="none" w:sz="0" w:space="0" w:color="auto"/>
            <w:left w:val="none" w:sz="0" w:space="0" w:color="auto"/>
            <w:bottom w:val="none" w:sz="0" w:space="0" w:color="auto"/>
            <w:right w:val="none" w:sz="0" w:space="0" w:color="auto"/>
          </w:divBdr>
        </w:div>
        <w:div w:id="850531798">
          <w:marLeft w:val="0"/>
          <w:marRight w:val="0"/>
          <w:marTop w:val="0"/>
          <w:marBottom w:val="0"/>
          <w:divBdr>
            <w:top w:val="none" w:sz="0" w:space="0" w:color="auto"/>
            <w:left w:val="none" w:sz="0" w:space="0" w:color="auto"/>
            <w:bottom w:val="none" w:sz="0" w:space="0" w:color="auto"/>
            <w:right w:val="none" w:sz="0" w:space="0" w:color="auto"/>
          </w:divBdr>
        </w:div>
        <w:div w:id="903301712">
          <w:marLeft w:val="0"/>
          <w:marRight w:val="0"/>
          <w:marTop w:val="0"/>
          <w:marBottom w:val="0"/>
          <w:divBdr>
            <w:top w:val="none" w:sz="0" w:space="0" w:color="auto"/>
            <w:left w:val="none" w:sz="0" w:space="0" w:color="auto"/>
            <w:bottom w:val="none" w:sz="0" w:space="0" w:color="auto"/>
            <w:right w:val="none" w:sz="0" w:space="0" w:color="auto"/>
          </w:divBdr>
        </w:div>
        <w:div w:id="1794244973">
          <w:marLeft w:val="0"/>
          <w:marRight w:val="0"/>
          <w:marTop w:val="0"/>
          <w:marBottom w:val="0"/>
          <w:divBdr>
            <w:top w:val="none" w:sz="0" w:space="0" w:color="auto"/>
            <w:left w:val="none" w:sz="0" w:space="0" w:color="auto"/>
            <w:bottom w:val="none" w:sz="0" w:space="0" w:color="auto"/>
            <w:right w:val="none" w:sz="0" w:space="0" w:color="auto"/>
          </w:divBdr>
        </w:div>
        <w:div w:id="1024209048">
          <w:marLeft w:val="0"/>
          <w:marRight w:val="0"/>
          <w:marTop w:val="0"/>
          <w:marBottom w:val="0"/>
          <w:divBdr>
            <w:top w:val="none" w:sz="0" w:space="0" w:color="auto"/>
            <w:left w:val="none" w:sz="0" w:space="0" w:color="auto"/>
            <w:bottom w:val="none" w:sz="0" w:space="0" w:color="auto"/>
            <w:right w:val="none" w:sz="0" w:space="0" w:color="auto"/>
          </w:divBdr>
        </w:div>
        <w:div w:id="1151755731">
          <w:marLeft w:val="0"/>
          <w:marRight w:val="0"/>
          <w:marTop w:val="0"/>
          <w:marBottom w:val="0"/>
          <w:divBdr>
            <w:top w:val="none" w:sz="0" w:space="0" w:color="auto"/>
            <w:left w:val="none" w:sz="0" w:space="0" w:color="auto"/>
            <w:bottom w:val="none" w:sz="0" w:space="0" w:color="auto"/>
            <w:right w:val="none" w:sz="0" w:space="0" w:color="auto"/>
          </w:divBdr>
        </w:div>
        <w:div w:id="2004355983">
          <w:marLeft w:val="0"/>
          <w:marRight w:val="0"/>
          <w:marTop w:val="0"/>
          <w:marBottom w:val="0"/>
          <w:divBdr>
            <w:top w:val="none" w:sz="0" w:space="0" w:color="auto"/>
            <w:left w:val="none" w:sz="0" w:space="0" w:color="auto"/>
            <w:bottom w:val="none" w:sz="0" w:space="0" w:color="auto"/>
            <w:right w:val="none" w:sz="0" w:space="0" w:color="auto"/>
          </w:divBdr>
        </w:div>
        <w:div w:id="24528291">
          <w:marLeft w:val="0"/>
          <w:marRight w:val="0"/>
          <w:marTop w:val="0"/>
          <w:marBottom w:val="0"/>
          <w:divBdr>
            <w:top w:val="none" w:sz="0" w:space="0" w:color="auto"/>
            <w:left w:val="none" w:sz="0" w:space="0" w:color="auto"/>
            <w:bottom w:val="none" w:sz="0" w:space="0" w:color="auto"/>
            <w:right w:val="none" w:sz="0" w:space="0" w:color="auto"/>
          </w:divBdr>
        </w:div>
        <w:div w:id="132335851">
          <w:marLeft w:val="0"/>
          <w:marRight w:val="0"/>
          <w:marTop w:val="0"/>
          <w:marBottom w:val="0"/>
          <w:divBdr>
            <w:top w:val="none" w:sz="0" w:space="0" w:color="auto"/>
            <w:left w:val="none" w:sz="0" w:space="0" w:color="auto"/>
            <w:bottom w:val="none" w:sz="0" w:space="0" w:color="auto"/>
            <w:right w:val="none" w:sz="0" w:space="0" w:color="auto"/>
          </w:divBdr>
        </w:div>
        <w:div w:id="2049332893">
          <w:marLeft w:val="0"/>
          <w:marRight w:val="0"/>
          <w:marTop w:val="0"/>
          <w:marBottom w:val="0"/>
          <w:divBdr>
            <w:top w:val="none" w:sz="0" w:space="0" w:color="auto"/>
            <w:left w:val="none" w:sz="0" w:space="0" w:color="auto"/>
            <w:bottom w:val="none" w:sz="0" w:space="0" w:color="auto"/>
            <w:right w:val="none" w:sz="0" w:space="0" w:color="auto"/>
          </w:divBdr>
        </w:div>
        <w:div w:id="1482652128">
          <w:marLeft w:val="0"/>
          <w:marRight w:val="0"/>
          <w:marTop w:val="0"/>
          <w:marBottom w:val="0"/>
          <w:divBdr>
            <w:top w:val="none" w:sz="0" w:space="0" w:color="auto"/>
            <w:left w:val="none" w:sz="0" w:space="0" w:color="auto"/>
            <w:bottom w:val="none" w:sz="0" w:space="0" w:color="auto"/>
            <w:right w:val="none" w:sz="0" w:space="0" w:color="auto"/>
          </w:divBdr>
        </w:div>
        <w:div w:id="592934240">
          <w:marLeft w:val="0"/>
          <w:marRight w:val="0"/>
          <w:marTop w:val="0"/>
          <w:marBottom w:val="0"/>
          <w:divBdr>
            <w:top w:val="none" w:sz="0" w:space="0" w:color="auto"/>
            <w:left w:val="none" w:sz="0" w:space="0" w:color="auto"/>
            <w:bottom w:val="none" w:sz="0" w:space="0" w:color="auto"/>
            <w:right w:val="none" w:sz="0" w:space="0" w:color="auto"/>
          </w:divBdr>
        </w:div>
        <w:div w:id="2109037563">
          <w:marLeft w:val="0"/>
          <w:marRight w:val="0"/>
          <w:marTop w:val="0"/>
          <w:marBottom w:val="0"/>
          <w:divBdr>
            <w:top w:val="none" w:sz="0" w:space="0" w:color="auto"/>
            <w:left w:val="none" w:sz="0" w:space="0" w:color="auto"/>
            <w:bottom w:val="none" w:sz="0" w:space="0" w:color="auto"/>
            <w:right w:val="none" w:sz="0" w:space="0" w:color="auto"/>
          </w:divBdr>
        </w:div>
        <w:div w:id="1176454725">
          <w:marLeft w:val="0"/>
          <w:marRight w:val="0"/>
          <w:marTop w:val="0"/>
          <w:marBottom w:val="0"/>
          <w:divBdr>
            <w:top w:val="none" w:sz="0" w:space="0" w:color="auto"/>
            <w:left w:val="none" w:sz="0" w:space="0" w:color="auto"/>
            <w:bottom w:val="none" w:sz="0" w:space="0" w:color="auto"/>
            <w:right w:val="none" w:sz="0" w:space="0" w:color="auto"/>
          </w:divBdr>
        </w:div>
        <w:div w:id="1898079379">
          <w:marLeft w:val="0"/>
          <w:marRight w:val="0"/>
          <w:marTop w:val="0"/>
          <w:marBottom w:val="0"/>
          <w:divBdr>
            <w:top w:val="none" w:sz="0" w:space="0" w:color="auto"/>
            <w:left w:val="none" w:sz="0" w:space="0" w:color="auto"/>
            <w:bottom w:val="none" w:sz="0" w:space="0" w:color="auto"/>
            <w:right w:val="none" w:sz="0" w:space="0" w:color="auto"/>
          </w:divBdr>
        </w:div>
        <w:div w:id="32777628">
          <w:marLeft w:val="0"/>
          <w:marRight w:val="0"/>
          <w:marTop w:val="0"/>
          <w:marBottom w:val="0"/>
          <w:divBdr>
            <w:top w:val="none" w:sz="0" w:space="0" w:color="auto"/>
            <w:left w:val="none" w:sz="0" w:space="0" w:color="auto"/>
            <w:bottom w:val="none" w:sz="0" w:space="0" w:color="auto"/>
            <w:right w:val="none" w:sz="0" w:space="0" w:color="auto"/>
          </w:divBdr>
        </w:div>
        <w:div w:id="1490439827">
          <w:marLeft w:val="0"/>
          <w:marRight w:val="0"/>
          <w:marTop w:val="0"/>
          <w:marBottom w:val="0"/>
          <w:divBdr>
            <w:top w:val="none" w:sz="0" w:space="0" w:color="auto"/>
            <w:left w:val="none" w:sz="0" w:space="0" w:color="auto"/>
            <w:bottom w:val="none" w:sz="0" w:space="0" w:color="auto"/>
            <w:right w:val="none" w:sz="0" w:space="0" w:color="auto"/>
          </w:divBdr>
        </w:div>
        <w:div w:id="2094859607">
          <w:marLeft w:val="0"/>
          <w:marRight w:val="0"/>
          <w:marTop w:val="0"/>
          <w:marBottom w:val="0"/>
          <w:divBdr>
            <w:top w:val="none" w:sz="0" w:space="0" w:color="auto"/>
            <w:left w:val="none" w:sz="0" w:space="0" w:color="auto"/>
            <w:bottom w:val="none" w:sz="0" w:space="0" w:color="auto"/>
            <w:right w:val="none" w:sz="0" w:space="0" w:color="auto"/>
          </w:divBdr>
        </w:div>
      </w:divsChild>
    </w:div>
    <w:div w:id="1465466879">
      <w:bodyDiv w:val="1"/>
      <w:marLeft w:val="0"/>
      <w:marRight w:val="0"/>
      <w:marTop w:val="0"/>
      <w:marBottom w:val="0"/>
      <w:divBdr>
        <w:top w:val="none" w:sz="0" w:space="0" w:color="auto"/>
        <w:left w:val="none" w:sz="0" w:space="0" w:color="auto"/>
        <w:bottom w:val="none" w:sz="0" w:space="0" w:color="auto"/>
        <w:right w:val="none" w:sz="0" w:space="0" w:color="auto"/>
      </w:divBdr>
    </w:div>
    <w:div w:id="1468208945">
      <w:bodyDiv w:val="1"/>
      <w:marLeft w:val="0"/>
      <w:marRight w:val="0"/>
      <w:marTop w:val="0"/>
      <w:marBottom w:val="0"/>
      <w:divBdr>
        <w:top w:val="none" w:sz="0" w:space="0" w:color="auto"/>
        <w:left w:val="none" w:sz="0" w:space="0" w:color="auto"/>
        <w:bottom w:val="none" w:sz="0" w:space="0" w:color="auto"/>
        <w:right w:val="none" w:sz="0" w:space="0" w:color="auto"/>
      </w:divBdr>
    </w:div>
    <w:div w:id="1478843335">
      <w:bodyDiv w:val="1"/>
      <w:marLeft w:val="0"/>
      <w:marRight w:val="0"/>
      <w:marTop w:val="0"/>
      <w:marBottom w:val="0"/>
      <w:divBdr>
        <w:top w:val="none" w:sz="0" w:space="0" w:color="auto"/>
        <w:left w:val="none" w:sz="0" w:space="0" w:color="auto"/>
        <w:bottom w:val="none" w:sz="0" w:space="0" w:color="auto"/>
        <w:right w:val="none" w:sz="0" w:space="0" w:color="auto"/>
      </w:divBdr>
      <w:divsChild>
        <w:div w:id="214201890">
          <w:marLeft w:val="0"/>
          <w:marRight w:val="0"/>
          <w:marTop w:val="0"/>
          <w:marBottom w:val="0"/>
          <w:divBdr>
            <w:top w:val="none" w:sz="0" w:space="0" w:color="auto"/>
            <w:left w:val="none" w:sz="0" w:space="0" w:color="auto"/>
            <w:bottom w:val="none" w:sz="0" w:space="0" w:color="auto"/>
            <w:right w:val="none" w:sz="0" w:space="0" w:color="auto"/>
          </w:divBdr>
        </w:div>
        <w:div w:id="435490205">
          <w:marLeft w:val="0"/>
          <w:marRight w:val="0"/>
          <w:marTop w:val="0"/>
          <w:marBottom w:val="0"/>
          <w:divBdr>
            <w:top w:val="none" w:sz="0" w:space="0" w:color="auto"/>
            <w:left w:val="none" w:sz="0" w:space="0" w:color="auto"/>
            <w:bottom w:val="none" w:sz="0" w:space="0" w:color="auto"/>
            <w:right w:val="none" w:sz="0" w:space="0" w:color="auto"/>
          </w:divBdr>
        </w:div>
        <w:div w:id="1334185033">
          <w:marLeft w:val="0"/>
          <w:marRight w:val="0"/>
          <w:marTop w:val="0"/>
          <w:marBottom w:val="0"/>
          <w:divBdr>
            <w:top w:val="none" w:sz="0" w:space="0" w:color="auto"/>
            <w:left w:val="none" w:sz="0" w:space="0" w:color="auto"/>
            <w:bottom w:val="none" w:sz="0" w:space="0" w:color="auto"/>
            <w:right w:val="none" w:sz="0" w:space="0" w:color="auto"/>
          </w:divBdr>
        </w:div>
      </w:divsChild>
    </w:div>
    <w:div w:id="1479766189">
      <w:bodyDiv w:val="1"/>
      <w:marLeft w:val="0"/>
      <w:marRight w:val="0"/>
      <w:marTop w:val="0"/>
      <w:marBottom w:val="0"/>
      <w:divBdr>
        <w:top w:val="none" w:sz="0" w:space="0" w:color="auto"/>
        <w:left w:val="none" w:sz="0" w:space="0" w:color="auto"/>
        <w:bottom w:val="none" w:sz="0" w:space="0" w:color="auto"/>
        <w:right w:val="none" w:sz="0" w:space="0" w:color="auto"/>
      </w:divBdr>
    </w:div>
    <w:div w:id="1487748871">
      <w:bodyDiv w:val="1"/>
      <w:marLeft w:val="0"/>
      <w:marRight w:val="0"/>
      <w:marTop w:val="0"/>
      <w:marBottom w:val="0"/>
      <w:divBdr>
        <w:top w:val="none" w:sz="0" w:space="0" w:color="auto"/>
        <w:left w:val="none" w:sz="0" w:space="0" w:color="auto"/>
        <w:bottom w:val="none" w:sz="0" w:space="0" w:color="auto"/>
        <w:right w:val="none" w:sz="0" w:space="0" w:color="auto"/>
      </w:divBdr>
    </w:div>
    <w:div w:id="1491412022">
      <w:bodyDiv w:val="1"/>
      <w:marLeft w:val="0"/>
      <w:marRight w:val="0"/>
      <w:marTop w:val="0"/>
      <w:marBottom w:val="0"/>
      <w:divBdr>
        <w:top w:val="none" w:sz="0" w:space="0" w:color="auto"/>
        <w:left w:val="none" w:sz="0" w:space="0" w:color="auto"/>
        <w:bottom w:val="none" w:sz="0" w:space="0" w:color="auto"/>
        <w:right w:val="none" w:sz="0" w:space="0" w:color="auto"/>
      </w:divBdr>
      <w:divsChild>
        <w:div w:id="2062092121">
          <w:marLeft w:val="0"/>
          <w:marRight w:val="0"/>
          <w:marTop w:val="0"/>
          <w:marBottom w:val="0"/>
          <w:divBdr>
            <w:top w:val="none" w:sz="0" w:space="0" w:color="auto"/>
            <w:left w:val="none" w:sz="0" w:space="0" w:color="auto"/>
            <w:bottom w:val="none" w:sz="0" w:space="0" w:color="auto"/>
            <w:right w:val="none" w:sz="0" w:space="0" w:color="auto"/>
          </w:divBdr>
          <w:divsChild>
            <w:div w:id="41173680">
              <w:marLeft w:val="0"/>
              <w:marRight w:val="0"/>
              <w:marTop w:val="0"/>
              <w:marBottom w:val="0"/>
              <w:divBdr>
                <w:top w:val="none" w:sz="0" w:space="0" w:color="auto"/>
                <w:left w:val="none" w:sz="0" w:space="0" w:color="auto"/>
                <w:bottom w:val="none" w:sz="0" w:space="0" w:color="auto"/>
                <w:right w:val="none" w:sz="0" w:space="0" w:color="auto"/>
              </w:divBdr>
              <w:divsChild>
                <w:div w:id="8680676">
                  <w:marLeft w:val="0"/>
                  <w:marRight w:val="0"/>
                  <w:marTop w:val="0"/>
                  <w:marBottom w:val="0"/>
                  <w:divBdr>
                    <w:top w:val="none" w:sz="0" w:space="0" w:color="auto"/>
                    <w:left w:val="none" w:sz="0" w:space="0" w:color="auto"/>
                    <w:bottom w:val="none" w:sz="0" w:space="0" w:color="auto"/>
                    <w:right w:val="none" w:sz="0" w:space="0" w:color="auto"/>
                  </w:divBdr>
                  <w:divsChild>
                    <w:div w:id="1013802385">
                      <w:marLeft w:val="0"/>
                      <w:marRight w:val="0"/>
                      <w:marTop w:val="0"/>
                      <w:marBottom w:val="0"/>
                      <w:divBdr>
                        <w:top w:val="none" w:sz="0" w:space="0" w:color="auto"/>
                        <w:left w:val="none" w:sz="0" w:space="0" w:color="auto"/>
                        <w:bottom w:val="none" w:sz="0" w:space="0" w:color="auto"/>
                        <w:right w:val="none" w:sz="0" w:space="0" w:color="auto"/>
                      </w:divBdr>
                      <w:divsChild>
                        <w:div w:id="849754755">
                          <w:marLeft w:val="0"/>
                          <w:marRight w:val="0"/>
                          <w:marTop w:val="0"/>
                          <w:marBottom w:val="0"/>
                          <w:divBdr>
                            <w:top w:val="none" w:sz="0" w:space="0" w:color="auto"/>
                            <w:left w:val="none" w:sz="0" w:space="0" w:color="auto"/>
                            <w:bottom w:val="none" w:sz="0" w:space="0" w:color="auto"/>
                            <w:right w:val="none" w:sz="0" w:space="0" w:color="auto"/>
                          </w:divBdr>
                          <w:divsChild>
                            <w:div w:id="5858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22240">
      <w:bodyDiv w:val="1"/>
      <w:marLeft w:val="0"/>
      <w:marRight w:val="0"/>
      <w:marTop w:val="0"/>
      <w:marBottom w:val="0"/>
      <w:divBdr>
        <w:top w:val="none" w:sz="0" w:space="0" w:color="auto"/>
        <w:left w:val="none" w:sz="0" w:space="0" w:color="auto"/>
        <w:bottom w:val="none" w:sz="0" w:space="0" w:color="auto"/>
        <w:right w:val="none" w:sz="0" w:space="0" w:color="auto"/>
      </w:divBdr>
    </w:div>
    <w:div w:id="1495491339">
      <w:bodyDiv w:val="1"/>
      <w:marLeft w:val="0"/>
      <w:marRight w:val="0"/>
      <w:marTop w:val="0"/>
      <w:marBottom w:val="0"/>
      <w:divBdr>
        <w:top w:val="none" w:sz="0" w:space="0" w:color="auto"/>
        <w:left w:val="none" w:sz="0" w:space="0" w:color="auto"/>
        <w:bottom w:val="none" w:sz="0" w:space="0" w:color="auto"/>
        <w:right w:val="none" w:sz="0" w:space="0" w:color="auto"/>
      </w:divBdr>
    </w:div>
    <w:div w:id="1510678415">
      <w:bodyDiv w:val="1"/>
      <w:marLeft w:val="0"/>
      <w:marRight w:val="0"/>
      <w:marTop w:val="0"/>
      <w:marBottom w:val="0"/>
      <w:divBdr>
        <w:top w:val="none" w:sz="0" w:space="0" w:color="auto"/>
        <w:left w:val="none" w:sz="0" w:space="0" w:color="auto"/>
        <w:bottom w:val="none" w:sz="0" w:space="0" w:color="auto"/>
        <w:right w:val="none" w:sz="0" w:space="0" w:color="auto"/>
      </w:divBdr>
    </w:div>
    <w:div w:id="1523201526">
      <w:bodyDiv w:val="1"/>
      <w:marLeft w:val="0"/>
      <w:marRight w:val="0"/>
      <w:marTop w:val="0"/>
      <w:marBottom w:val="0"/>
      <w:divBdr>
        <w:top w:val="none" w:sz="0" w:space="0" w:color="auto"/>
        <w:left w:val="none" w:sz="0" w:space="0" w:color="auto"/>
        <w:bottom w:val="none" w:sz="0" w:space="0" w:color="auto"/>
        <w:right w:val="none" w:sz="0" w:space="0" w:color="auto"/>
      </w:divBdr>
    </w:div>
    <w:div w:id="1532065399">
      <w:bodyDiv w:val="1"/>
      <w:marLeft w:val="0"/>
      <w:marRight w:val="0"/>
      <w:marTop w:val="0"/>
      <w:marBottom w:val="0"/>
      <w:divBdr>
        <w:top w:val="none" w:sz="0" w:space="0" w:color="auto"/>
        <w:left w:val="none" w:sz="0" w:space="0" w:color="auto"/>
        <w:bottom w:val="none" w:sz="0" w:space="0" w:color="auto"/>
        <w:right w:val="none" w:sz="0" w:space="0" w:color="auto"/>
      </w:divBdr>
      <w:divsChild>
        <w:div w:id="54013447">
          <w:marLeft w:val="0"/>
          <w:marRight w:val="0"/>
          <w:marTop w:val="0"/>
          <w:marBottom w:val="0"/>
          <w:divBdr>
            <w:top w:val="none" w:sz="0" w:space="0" w:color="auto"/>
            <w:left w:val="none" w:sz="0" w:space="0" w:color="auto"/>
            <w:bottom w:val="none" w:sz="0" w:space="0" w:color="auto"/>
            <w:right w:val="none" w:sz="0" w:space="0" w:color="auto"/>
          </w:divBdr>
          <w:divsChild>
            <w:div w:id="747504927">
              <w:marLeft w:val="0"/>
              <w:marRight w:val="0"/>
              <w:marTop w:val="0"/>
              <w:marBottom w:val="0"/>
              <w:divBdr>
                <w:top w:val="none" w:sz="0" w:space="0" w:color="auto"/>
                <w:left w:val="none" w:sz="0" w:space="0" w:color="auto"/>
                <w:bottom w:val="none" w:sz="0" w:space="0" w:color="auto"/>
                <w:right w:val="none" w:sz="0" w:space="0" w:color="auto"/>
              </w:divBdr>
              <w:divsChild>
                <w:div w:id="262032257">
                  <w:marLeft w:val="0"/>
                  <w:marRight w:val="0"/>
                  <w:marTop w:val="0"/>
                  <w:marBottom w:val="0"/>
                  <w:divBdr>
                    <w:top w:val="none" w:sz="0" w:space="0" w:color="auto"/>
                    <w:left w:val="none" w:sz="0" w:space="0" w:color="auto"/>
                    <w:bottom w:val="none" w:sz="0" w:space="0" w:color="auto"/>
                    <w:right w:val="none" w:sz="0" w:space="0" w:color="auto"/>
                  </w:divBdr>
                  <w:divsChild>
                    <w:div w:id="1954625410">
                      <w:marLeft w:val="0"/>
                      <w:marRight w:val="0"/>
                      <w:marTop w:val="0"/>
                      <w:marBottom w:val="0"/>
                      <w:divBdr>
                        <w:top w:val="none" w:sz="0" w:space="0" w:color="auto"/>
                        <w:left w:val="none" w:sz="0" w:space="0" w:color="auto"/>
                        <w:bottom w:val="none" w:sz="0" w:space="0" w:color="auto"/>
                        <w:right w:val="none" w:sz="0" w:space="0" w:color="auto"/>
                      </w:divBdr>
                      <w:divsChild>
                        <w:div w:id="1404838163">
                          <w:marLeft w:val="0"/>
                          <w:marRight w:val="0"/>
                          <w:marTop w:val="0"/>
                          <w:marBottom w:val="0"/>
                          <w:divBdr>
                            <w:top w:val="none" w:sz="0" w:space="0" w:color="auto"/>
                            <w:left w:val="none" w:sz="0" w:space="0" w:color="auto"/>
                            <w:bottom w:val="none" w:sz="0" w:space="0" w:color="auto"/>
                            <w:right w:val="none" w:sz="0" w:space="0" w:color="auto"/>
                          </w:divBdr>
                          <w:divsChild>
                            <w:div w:id="1314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2379">
      <w:bodyDiv w:val="1"/>
      <w:marLeft w:val="0"/>
      <w:marRight w:val="0"/>
      <w:marTop w:val="0"/>
      <w:marBottom w:val="0"/>
      <w:divBdr>
        <w:top w:val="none" w:sz="0" w:space="0" w:color="auto"/>
        <w:left w:val="none" w:sz="0" w:space="0" w:color="auto"/>
        <w:bottom w:val="none" w:sz="0" w:space="0" w:color="auto"/>
        <w:right w:val="none" w:sz="0" w:space="0" w:color="auto"/>
      </w:divBdr>
      <w:divsChild>
        <w:div w:id="1109007383">
          <w:marLeft w:val="0"/>
          <w:marRight w:val="0"/>
          <w:marTop w:val="0"/>
          <w:marBottom w:val="0"/>
          <w:divBdr>
            <w:top w:val="none" w:sz="0" w:space="0" w:color="auto"/>
            <w:left w:val="none" w:sz="0" w:space="0" w:color="auto"/>
            <w:bottom w:val="none" w:sz="0" w:space="0" w:color="auto"/>
            <w:right w:val="none" w:sz="0" w:space="0" w:color="auto"/>
          </w:divBdr>
        </w:div>
        <w:div w:id="555357773">
          <w:marLeft w:val="0"/>
          <w:marRight w:val="0"/>
          <w:marTop w:val="0"/>
          <w:marBottom w:val="0"/>
          <w:divBdr>
            <w:top w:val="none" w:sz="0" w:space="0" w:color="auto"/>
            <w:left w:val="none" w:sz="0" w:space="0" w:color="auto"/>
            <w:bottom w:val="none" w:sz="0" w:space="0" w:color="auto"/>
            <w:right w:val="none" w:sz="0" w:space="0" w:color="auto"/>
          </w:divBdr>
        </w:div>
        <w:div w:id="436147372">
          <w:marLeft w:val="0"/>
          <w:marRight w:val="0"/>
          <w:marTop w:val="0"/>
          <w:marBottom w:val="0"/>
          <w:divBdr>
            <w:top w:val="none" w:sz="0" w:space="0" w:color="auto"/>
            <w:left w:val="none" w:sz="0" w:space="0" w:color="auto"/>
            <w:bottom w:val="none" w:sz="0" w:space="0" w:color="auto"/>
            <w:right w:val="none" w:sz="0" w:space="0" w:color="auto"/>
          </w:divBdr>
        </w:div>
        <w:div w:id="111172014">
          <w:marLeft w:val="0"/>
          <w:marRight w:val="0"/>
          <w:marTop w:val="0"/>
          <w:marBottom w:val="0"/>
          <w:divBdr>
            <w:top w:val="none" w:sz="0" w:space="0" w:color="auto"/>
            <w:left w:val="none" w:sz="0" w:space="0" w:color="auto"/>
            <w:bottom w:val="none" w:sz="0" w:space="0" w:color="auto"/>
            <w:right w:val="none" w:sz="0" w:space="0" w:color="auto"/>
          </w:divBdr>
        </w:div>
        <w:div w:id="71632653">
          <w:marLeft w:val="0"/>
          <w:marRight w:val="0"/>
          <w:marTop w:val="0"/>
          <w:marBottom w:val="0"/>
          <w:divBdr>
            <w:top w:val="none" w:sz="0" w:space="0" w:color="auto"/>
            <w:left w:val="none" w:sz="0" w:space="0" w:color="auto"/>
            <w:bottom w:val="none" w:sz="0" w:space="0" w:color="auto"/>
            <w:right w:val="none" w:sz="0" w:space="0" w:color="auto"/>
          </w:divBdr>
        </w:div>
        <w:div w:id="2047830772">
          <w:marLeft w:val="0"/>
          <w:marRight w:val="0"/>
          <w:marTop w:val="0"/>
          <w:marBottom w:val="0"/>
          <w:divBdr>
            <w:top w:val="none" w:sz="0" w:space="0" w:color="auto"/>
            <w:left w:val="none" w:sz="0" w:space="0" w:color="auto"/>
            <w:bottom w:val="none" w:sz="0" w:space="0" w:color="auto"/>
            <w:right w:val="none" w:sz="0" w:space="0" w:color="auto"/>
          </w:divBdr>
        </w:div>
        <w:div w:id="1042750491">
          <w:marLeft w:val="0"/>
          <w:marRight w:val="0"/>
          <w:marTop w:val="0"/>
          <w:marBottom w:val="0"/>
          <w:divBdr>
            <w:top w:val="none" w:sz="0" w:space="0" w:color="auto"/>
            <w:left w:val="none" w:sz="0" w:space="0" w:color="auto"/>
            <w:bottom w:val="none" w:sz="0" w:space="0" w:color="auto"/>
            <w:right w:val="none" w:sz="0" w:space="0" w:color="auto"/>
          </w:divBdr>
        </w:div>
        <w:div w:id="1035736257">
          <w:marLeft w:val="0"/>
          <w:marRight w:val="0"/>
          <w:marTop w:val="0"/>
          <w:marBottom w:val="0"/>
          <w:divBdr>
            <w:top w:val="none" w:sz="0" w:space="0" w:color="auto"/>
            <w:left w:val="none" w:sz="0" w:space="0" w:color="auto"/>
            <w:bottom w:val="none" w:sz="0" w:space="0" w:color="auto"/>
            <w:right w:val="none" w:sz="0" w:space="0" w:color="auto"/>
          </w:divBdr>
        </w:div>
        <w:div w:id="1281958992">
          <w:marLeft w:val="0"/>
          <w:marRight w:val="0"/>
          <w:marTop w:val="0"/>
          <w:marBottom w:val="0"/>
          <w:divBdr>
            <w:top w:val="none" w:sz="0" w:space="0" w:color="auto"/>
            <w:left w:val="none" w:sz="0" w:space="0" w:color="auto"/>
            <w:bottom w:val="none" w:sz="0" w:space="0" w:color="auto"/>
            <w:right w:val="none" w:sz="0" w:space="0" w:color="auto"/>
          </w:divBdr>
        </w:div>
        <w:div w:id="376857009">
          <w:marLeft w:val="0"/>
          <w:marRight w:val="0"/>
          <w:marTop w:val="0"/>
          <w:marBottom w:val="0"/>
          <w:divBdr>
            <w:top w:val="none" w:sz="0" w:space="0" w:color="auto"/>
            <w:left w:val="none" w:sz="0" w:space="0" w:color="auto"/>
            <w:bottom w:val="none" w:sz="0" w:space="0" w:color="auto"/>
            <w:right w:val="none" w:sz="0" w:space="0" w:color="auto"/>
          </w:divBdr>
        </w:div>
        <w:div w:id="1596011749">
          <w:marLeft w:val="0"/>
          <w:marRight w:val="0"/>
          <w:marTop w:val="0"/>
          <w:marBottom w:val="0"/>
          <w:divBdr>
            <w:top w:val="none" w:sz="0" w:space="0" w:color="auto"/>
            <w:left w:val="none" w:sz="0" w:space="0" w:color="auto"/>
            <w:bottom w:val="none" w:sz="0" w:space="0" w:color="auto"/>
            <w:right w:val="none" w:sz="0" w:space="0" w:color="auto"/>
          </w:divBdr>
        </w:div>
        <w:div w:id="1093086716">
          <w:marLeft w:val="0"/>
          <w:marRight w:val="0"/>
          <w:marTop w:val="0"/>
          <w:marBottom w:val="0"/>
          <w:divBdr>
            <w:top w:val="none" w:sz="0" w:space="0" w:color="auto"/>
            <w:left w:val="none" w:sz="0" w:space="0" w:color="auto"/>
            <w:bottom w:val="none" w:sz="0" w:space="0" w:color="auto"/>
            <w:right w:val="none" w:sz="0" w:space="0" w:color="auto"/>
          </w:divBdr>
        </w:div>
        <w:div w:id="719480158">
          <w:marLeft w:val="0"/>
          <w:marRight w:val="0"/>
          <w:marTop w:val="0"/>
          <w:marBottom w:val="0"/>
          <w:divBdr>
            <w:top w:val="none" w:sz="0" w:space="0" w:color="auto"/>
            <w:left w:val="none" w:sz="0" w:space="0" w:color="auto"/>
            <w:bottom w:val="none" w:sz="0" w:space="0" w:color="auto"/>
            <w:right w:val="none" w:sz="0" w:space="0" w:color="auto"/>
          </w:divBdr>
        </w:div>
        <w:div w:id="1939175752">
          <w:marLeft w:val="0"/>
          <w:marRight w:val="0"/>
          <w:marTop w:val="0"/>
          <w:marBottom w:val="0"/>
          <w:divBdr>
            <w:top w:val="none" w:sz="0" w:space="0" w:color="auto"/>
            <w:left w:val="none" w:sz="0" w:space="0" w:color="auto"/>
            <w:bottom w:val="none" w:sz="0" w:space="0" w:color="auto"/>
            <w:right w:val="none" w:sz="0" w:space="0" w:color="auto"/>
          </w:divBdr>
        </w:div>
        <w:div w:id="1699817396">
          <w:marLeft w:val="0"/>
          <w:marRight w:val="0"/>
          <w:marTop w:val="0"/>
          <w:marBottom w:val="0"/>
          <w:divBdr>
            <w:top w:val="none" w:sz="0" w:space="0" w:color="auto"/>
            <w:left w:val="none" w:sz="0" w:space="0" w:color="auto"/>
            <w:bottom w:val="none" w:sz="0" w:space="0" w:color="auto"/>
            <w:right w:val="none" w:sz="0" w:space="0" w:color="auto"/>
          </w:divBdr>
        </w:div>
        <w:div w:id="647831593">
          <w:marLeft w:val="0"/>
          <w:marRight w:val="0"/>
          <w:marTop w:val="0"/>
          <w:marBottom w:val="0"/>
          <w:divBdr>
            <w:top w:val="none" w:sz="0" w:space="0" w:color="auto"/>
            <w:left w:val="none" w:sz="0" w:space="0" w:color="auto"/>
            <w:bottom w:val="none" w:sz="0" w:space="0" w:color="auto"/>
            <w:right w:val="none" w:sz="0" w:space="0" w:color="auto"/>
          </w:divBdr>
        </w:div>
        <w:div w:id="1610428345">
          <w:marLeft w:val="0"/>
          <w:marRight w:val="0"/>
          <w:marTop w:val="0"/>
          <w:marBottom w:val="0"/>
          <w:divBdr>
            <w:top w:val="none" w:sz="0" w:space="0" w:color="auto"/>
            <w:left w:val="none" w:sz="0" w:space="0" w:color="auto"/>
            <w:bottom w:val="none" w:sz="0" w:space="0" w:color="auto"/>
            <w:right w:val="none" w:sz="0" w:space="0" w:color="auto"/>
          </w:divBdr>
        </w:div>
      </w:divsChild>
    </w:div>
    <w:div w:id="1576017224">
      <w:bodyDiv w:val="1"/>
      <w:marLeft w:val="0"/>
      <w:marRight w:val="0"/>
      <w:marTop w:val="0"/>
      <w:marBottom w:val="0"/>
      <w:divBdr>
        <w:top w:val="none" w:sz="0" w:space="0" w:color="auto"/>
        <w:left w:val="none" w:sz="0" w:space="0" w:color="auto"/>
        <w:bottom w:val="none" w:sz="0" w:space="0" w:color="auto"/>
        <w:right w:val="none" w:sz="0" w:space="0" w:color="auto"/>
      </w:divBdr>
      <w:divsChild>
        <w:div w:id="160976717">
          <w:marLeft w:val="0"/>
          <w:marRight w:val="0"/>
          <w:marTop w:val="0"/>
          <w:marBottom w:val="0"/>
          <w:divBdr>
            <w:top w:val="none" w:sz="0" w:space="0" w:color="auto"/>
            <w:left w:val="none" w:sz="0" w:space="0" w:color="auto"/>
            <w:bottom w:val="none" w:sz="0" w:space="0" w:color="auto"/>
            <w:right w:val="none" w:sz="0" w:space="0" w:color="auto"/>
          </w:divBdr>
          <w:divsChild>
            <w:div w:id="321783111">
              <w:marLeft w:val="0"/>
              <w:marRight w:val="0"/>
              <w:marTop w:val="0"/>
              <w:marBottom w:val="0"/>
              <w:divBdr>
                <w:top w:val="none" w:sz="0" w:space="0" w:color="auto"/>
                <w:left w:val="none" w:sz="0" w:space="0" w:color="auto"/>
                <w:bottom w:val="none" w:sz="0" w:space="0" w:color="auto"/>
                <w:right w:val="none" w:sz="0" w:space="0" w:color="auto"/>
              </w:divBdr>
              <w:divsChild>
                <w:div w:id="1955358724">
                  <w:marLeft w:val="0"/>
                  <w:marRight w:val="0"/>
                  <w:marTop w:val="0"/>
                  <w:marBottom w:val="0"/>
                  <w:divBdr>
                    <w:top w:val="none" w:sz="0" w:space="0" w:color="auto"/>
                    <w:left w:val="none" w:sz="0" w:space="0" w:color="auto"/>
                    <w:bottom w:val="none" w:sz="0" w:space="0" w:color="auto"/>
                    <w:right w:val="none" w:sz="0" w:space="0" w:color="auto"/>
                  </w:divBdr>
                  <w:divsChild>
                    <w:div w:id="1969703777">
                      <w:marLeft w:val="0"/>
                      <w:marRight w:val="0"/>
                      <w:marTop w:val="0"/>
                      <w:marBottom w:val="0"/>
                      <w:divBdr>
                        <w:top w:val="none" w:sz="0" w:space="0" w:color="auto"/>
                        <w:left w:val="none" w:sz="0" w:space="0" w:color="auto"/>
                        <w:bottom w:val="none" w:sz="0" w:space="0" w:color="auto"/>
                        <w:right w:val="none" w:sz="0" w:space="0" w:color="auto"/>
                      </w:divBdr>
                      <w:divsChild>
                        <w:div w:id="1385375196">
                          <w:marLeft w:val="0"/>
                          <w:marRight w:val="0"/>
                          <w:marTop w:val="0"/>
                          <w:marBottom w:val="0"/>
                          <w:divBdr>
                            <w:top w:val="none" w:sz="0" w:space="0" w:color="auto"/>
                            <w:left w:val="none" w:sz="0" w:space="0" w:color="auto"/>
                            <w:bottom w:val="none" w:sz="0" w:space="0" w:color="auto"/>
                            <w:right w:val="none" w:sz="0" w:space="0" w:color="auto"/>
                          </w:divBdr>
                          <w:divsChild>
                            <w:div w:id="19502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335">
      <w:bodyDiv w:val="1"/>
      <w:marLeft w:val="0"/>
      <w:marRight w:val="0"/>
      <w:marTop w:val="0"/>
      <w:marBottom w:val="0"/>
      <w:divBdr>
        <w:top w:val="none" w:sz="0" w:space="0" w:color="auto"/>
        <w:left w:val="none" w:sz="0" w:space="0" w:color="auto"/>
        <w:bottom w:val="none" w:sz="0" w:space="0" w:color="auto"/>
        <w:right w:val="none" w:sz="0" w:space="0" w:color="auto"/>
      </w:divBdr>
    </w:div>
    <w:div w:id="1596090831">
      <w:bodyDiv w:val="1"/>
      <w:marLeft w:val="0"/>
      <w:marRight w:val="0"/>
      <w:marTop w:val="0"/>
      <w:marBottom w:val="0"/>
      <w:divBdr>
        <w:top w:val="none" w:sz="0" w:space="0" w:color="auto"/>
        <w:left w:val="none" w:sz="0" w:space="0" w:color="auto"/>
        <w:bottom w:val="none" w:sz="0" w:space="0" w:color="auto"/>
        <w:right w:val="none" w:sz="0" w:space="0" w:color="auto"/>
      </w:divBdr>
    </w:div>
    <w:div w:id="1604221277">
      <w:bodyDiv w:val="1"/>
      <w:marLeft w:val="0"/>
      <w:marRight w:val="0"/>
      <w:marTop w:val="0"/>
      <w:marBottom w:val="0"/>
      <w:divBdr>
        <w:top w:val="none" w:sz="0" w:space="0" w:color="auto"/>
        <w:left w:val="none" w:sz="0" w:space="0" w:color="auto"/>
        <w:bottom w:val="none" w:sz="0" w:space="0" w:color="auto"/>
        <w:right w:val="none" w:sz="0" w:space="0" w:color="auto"/>
      </w:divBdr>
      <w:divsChild>
        <w:div w:id="2110155174">
          <w:marLeft w:val="0"/>
          <w:marRight w:val="0"/>
          <w:marTop w:val="0"/>
          <w:marBottom w:val="0"/>
          <w:divBdr>
            <w:top w:val="none" w:sz="0" w:space="0" w:color="auto"/>
            <w:left w:val="none" w:sz="0" w:space="0" w:color="auto"/>
            <w:bottom w:val="none" w:sz="0" w:space="0" w:color="auto"/>
            <w:right w:val="none" w:sz="0" w:space="0" w:color="auto"/>
          </w:divBdr>
        </w:div>
        <w:div w:id="605500085">
          <w:marLeft w:val="0"/>
          <w:marRight w:val="0"/>
          <w:marTop w:val="0"/>
          <w:marBottom w:val="0"/>
          <w:divBdr>
            <w:top w:val="none" w:sz="0" w:space="0" w:color="auto"/>
            <w:left w:val="none" w:sz="0" w:space="0" w:color="auto"/>
            <w:bottom w:val="none" w:sz="0" w:space="0" w:color="auto"/>
            <w:right w:val="none" w:sz="0" w:space="0" w:color="auto"/>
          </w:divBdr>
        </w:div>
        <w:div w:id="1551531163">
          <w:marLeft w:val="0"/>
          <w:marRight w:val="0"/>
          <w:marTop w:val="0"/>
          <w:marBottom w:val="0"/>
          <w:divBdr>
            <w:top w:val="none" w:sz="0" w:space="0" w:color="auto"/>
            <w:left w:val="none" w:sz="0" w:space="0" w:color="auto"/>
            <w:bottom w:val="none" w:sz="0" w:space="0" w:color="auto"/>
            <w:right w:val="none" w:sz="0" w:space="0" w:color="auto"/>
          </w:divBdr>
        </w:div>
        <w:div w:id="1729693310">
          <w:marLeft w:val="0"/>
          <w:marRight w:val="0"/>
          <w:marTop w:val="0"/>
          <w:marBottom w:val="0"/>
          <w:divBdr>
            <w:top w:val="none" w:sz="0" w:space="0" w:color="auto"/>
            <w:left w:val="none" w:sz="0" w:space="0" w:color="auto"/>
            <w:bottom w:val="none" w:sz="0" w:space="0" w:color="auto"/>
            <w:right w:val="none" w:sz="0" w:space="0" w:color="auto"/>
          </w:divBdr>
        </w:div>
        <w:div w:id="2041589792">
          <w:marLeft w:val="0"/>
          <w:marRight w:val="0"/>
          <w:marTop w:val="0"/>
          <w:marBottom w:val="0"/>
          <w:divBdr>
            <w:top w:val="none" w:sz="0" w:space="0" w:color="auto"/>
            <w:left w:val="none" w:sz="0" w:space="0" w:color="auto"/>
            <w:bottom w:val="none" w:sz="0" w:space="0" w:color="auto"/>
            <w:right w:val="none" w:sz="0" w:space="0" w:color="auto"/>
          </w:divBdr>
          <w:divsChild>
            <w:div w:id="516043340">
              <w:marLeft w:val="0"/>
              <w:marRight w:val="0"/>
              <w:marTop w:val="0"/>
              <w:marBottom w:val="0"/>
              <w:divBdr>
                <w:top w:val="none" w:sz="0" w:space="0" w:color="auto"/>
                <w:left w:val="none" w:sz="0" w:space="0" w:color="auto"/>
                <w:bottom w:val="none" w:sz="0" w:space="0" w:color="auto"/>
                <w:right w:val="none" w:sz="0" w:space="0" w:color="auto"/>
              </w:divBdr>
            </w:div>
            <w:div w:id="330182112">
              <w:marLeft w:val="0"/>
              <w:marRight w:val="0"/>
              <w:marTop w:val="0"/>
              <w:marBottom w:val="0"/>
              <w:divBdr>
                <w:top w:val="none" w:sz="0" w:space="0" w:color="auto"/>
                <w:left w:val="none" w:sz="0" w:space="0" w:color="auto"/>
                <w:bottom w:val="none" w:sz="0" w:space="0" w:color="auto"/>
                <w:right w:val="none" w:sz="0" w:space="0" w:color="auto"/>
              </w:divBdr>
            </w:div>
            <w:div w:id="220598316">
              <w:marLeft w:val="0"/>
              <w:marRight w:val="0"/>
              <w:marTop w:val="0"/>
              <w:marBottom w:val="0"/>
              <w:divBdr>
                <w:top w:val="none" w:sz="0" w:space="0" w:color="auto"/>
                <w:left w:val="none" w:sz="0" w:space="0" w:color="auto"/>
                <w:bottom w:val="none" w:sz="0" w:space="0" w:color="auto"/>
                <w:right w:val="none" w:sz="0" w:space="0" w:color="auto"/>
              </w:divBdr>
            </w:div>
            <w:div w:id="38672943">
              <w:marLeft w:val="0"/>
              <w:marRight w:val="0"/>
              <w:marTop w:val="0"/>
              <w:marBottom w:val="0"/>
              <w:divBdr>
                <w:top w:val="none" w:sz="0" w:space="0" w:color="auto"/>
                <w:left w:val="none" w:sz="0" w:space="0" w:color="auto"/>
                <w:bottom w:val="none" w:sz="0" w:space="0" w:color="auto"/>
                <w:right w:val="none" w:sz="0" w:space="0" w:color="auto"/>
              </w:divBdr>
            </w:div>
            <w:div w:id="807822199">
              <w:marLeft w:val="0"/>
              <w:marRight w:val="0"/>
              <w:marTop w:val="0"/>
              <w:marBottom w:val="0"/>
              <w:divBdr>
                <w:top w:val="none" w:sz="0" w:space="0" w:color="auto"/>
                <w:left w:val="none" w:sz="0" w:space="0" w:color="auto"/>
                <w:bottom w:val="none" w:sz="0" w:space="0" w:color="auto"/>
                <w:right w:val="none" w:sz="0" w:space="0" w:color="auto"/>
              </w:divBdr>
            </w:div>
          </w:divsChild>
        </w:div>
        <w:div w:id="1856648848">
          <w:marLeft w:val="0"/>
          <w:marRight w:val="0"/>
          <w:marTop w:val="0"/>
          <w:marBottom w:val="0"/>
          <w:divBdr>
            <w:top w:val="none" w:sz="0" w:space="0" w:color="auto"/>
            <w:left w:val="none" w:sz="0" w:space="0" w:color="auto"/>
            <w:bottom w:val="none" w:sz="0" w:space="0" w:color="auto"/>
            <w:right w:val="none" w:sz="0" w:space="0" w:color="auto"/>
          </w:divBdr>
          <w:divsChild>
            <w:div w:id="2082485348">
              <w:marLeft w:val="0"/>
              <w:marRight w:val="0"/>
              <w:marTop w:val="0"/>
              <w:marBottom w:val="0"/>
              <w:divBdr>
                <w:top w:val="none" w:sz="0" w:space="0" w:color="auto"/>
                <w:left w:val="none" w:sz="0" w:space="0" w:color="auto"/>
                <w:bottom w:val="none" w:sz="0" w:space="0" w:color="auto"/>
                <w:right w:val="none" w:sz="0" w:space="0" w:color="auto"/>
              </w:divBdr>
            </w:div>
          </w:divsChild>
        </w:div>
        <w:div w:id="1761639960">
          <w:marLeft w:val="0"/>
          <w:marRight w:val="0"/>
          <w:marTop w:val="0"/>
          <w:marBottom w:val="0"/>
          <w:divBdr>
            <w:top w:val="none" w:sz="0" w:space="0" w:color="auto"/>
            <w:left w:val="none" w:sz="0" w:space="0" w:color="auto"/>
            <w:bottom w:val="none" w:sz="0" w:space="0" w:color="auto"/>
            <w:right w:val="none" w:sz="0" w:space="0" w:color="auto"/>
          </w:divBdr>
          <w:divsChild>
            <w:div w:id="918028314">
              <w:marLeft w:val="0"/>
              <w:marRight w:val="0"/>
              <w:marTop w:val="0"/>
              <w:marBottom w:val="0"/>
              <w:divBdr>
                <w:top w:val="none" w:sz="0" w:space="0" w:color="auto"/>
                <w:left w:val="none" w:sz="0" w:space="0" w:color="auto"/>
                <w:bottom w:val="none" w:sz="0" w:space="0" w:color="auto"/>
                <w:right w:val="none" w:sz="0" w:space="0" w:color="auto"/>
              </w:divBdr>
            </w:div>
          </w:divsChild>
        </w:div>
        <w:div w:id="637347107">
          <w:marLeft w:val="0"/>
          <w:marRight w:val="0"/>
          <w:marTop w:val="0"/>
          <w:marBottom w:val="0"/>
          <w:divBdr>
            <w:top w:val="none" w:sz="0" w:space="0" w:color="auto"/>
            <w:left w:val="none" w:sz="0" w:space="0" w:color="auto"/>
            <w:bottom w:val="none" w:sz="0" w:space="0" w:color="auto"/>
            <w:right w:val="none" w:sz="0" w:space="0" w:color="auto"/>
          </w:divBdr>
          <w:divsChild>
            <w:div w:id="1865098562">
              <w:marLeft w:val="0"/>
              <w:marRight w:val="0"/>
              <w:marTop w:val="0"/>
              <w:marBottom w:val="0"/>
              <w:divBdr>
                <w:top w:val="none" w:sz="0" w:space="0" w:color="auto"/>
                <w:left w:val="none" w:sz="0" w:space="0" w:color="auto"/>
                <w:bottom w:val="none" w:sz="0" w:space="0" w:color="auto"/>
                <w:right w:val="none" w:sz="0" w:space="0" w:color="auto"/>
              </w:divBdr>
            </w:div>
            <w:div w:id="1613824177">
              <w:marLeft w:val="0"/>
              <w:marRight w:val="0"/>
              <w:marTop w:val="0"/>
              <w:marBottom w:val="0"/>
              <w:divBdr>
                <w:top w:val="none" w:sz="0" w:space="0" w:color="auto"/>
                <w:left w:val="none" w:sz="0" w:space="0" w:color="auto"/>
                <w:bottom w:val="none" w:sz="0" w:space="0" w:color="auto"/>
                <w:right w:val="none" w:sz="0" w:space="0" w:color="auto"/>
              </w:divBdr>
            </w:div>
            <w:div w:id="550194059">
              <w:marLeft w:val="0"/>
              <w:marRight w:val="0"/>
              <w:marTop w:val="0"/>
              <w:marBottom w:val="0"/>
              <w:divBdr>
                <w:top w:val="none" w:sz="0" w:space="0" w:color="auto"/>
                <w:left w:val="none" w:sz="0" w:space="0" w:color="auto"/>
                <w:bottom w:val="none" w:sz="0" w:space="0" w:color="auto"/>
                <w:right w:val="none" w:sz="0" w:space="0" w:color="auto"/>
              </w:divBdr>
            </w:div>
          </w:divsChild>
        </w:div>
        <w:div w:id="732584814">
          <w:marLeft w:val="0"/>
          <w:marRight w:val="0"/>
          <w:marTop w:val="0"/>
          <w:marBottom w:val="0"/>
          <w:divBdr>
            <w:top w:val="none" w:sz="0" w:space="0" w:color="auto"/>
            <w:left w:val="none" w:sz="0" w:space="0" w:color="auto"/>
            <w:bottom w:val="none" w:sz="0" w:space="0" w:color="auto"/>
            <w:right w:val="none" w:sz="0" w:space="0" w:color="auto"/>
          </w:divBdr>
          <w:divsChild>
            <w:div w:id="1518132">
              <w:marLeft w:val="0"/>
              <w:marRight w:val="0"/>
              <w:marTop w:val="0"/>
              <w:marBottom w:val="0"/>
              <w:divBdr>
                <w:top w:val="none" w:sz="0" w:space="0" w:color="auto"/>
                <w:left w:val="none" w:sz="0" w:space="0" w:color="auto"/>
                <w:bottom w:val="none" w:sz="0" w:space="0" w:color="auto"/>
                <w:right w:val="none" w:sz="0" w:space="0" w:color="auto"/>
              </w:divBdr>
            </w:div>
          </w:divsChild>
        </w:div>
        <w:div w:id="1611399471">
          <w:marLeft w:val="0"/>
          <w:marRight w:val="0"/>
          <w:marTop w:val="0"/>
          <w:marBottom w:val="0"/>
          <w:divBdr>
            <w:top w:val="none" w:sz="0" w:space="0" w:color="auto"/>
            <w:left w:val="none" w:sz="0" w:space="0" w:color="auto"/>
            <w:bottom w:val="none" w:sz="0" w:space="0" w:color="auto"/>
            <w:right w:val="none" w:sz="0" w:space="0" w:color="auto"/>
          </w:divBdr>
          <w:divsChild>
            <w:div w:id="2092660191">
              <w:marLeft w:val="0"/>
              <w:marRight w:val="0"/>
              <w:marTop w:val="0"/>
              <w:marBottom w:val="0"/>
              <w:divBdr>
                <w:top w:val="none" w:sz="0" w:space="0" w:color="auto"/>
                <w:left w:val="none" w:sz="0" w:space="0" w:color="auto"/>
                <w:bottom w:val="none" w:sz="0" w:space="0" w:color="auto"/>
                <w:right w:val="none" w:sz="0" w:space="0" w:color="auto"/>
              </w:divBdr>
            </w:div>
            <w:div w:id="509491084">
              <w:marLeft w:val="0"/>
              <w:marRight w:val="0"/>
              <w:marTop w:val="0"/>
              <w:marBottom w:val="0"/>
              <w:divBdr>
                <w:top w:val="none" w:sz="0" w:space="0" w:color="auto"/>
                <w:left w:val="none" w:sz="0" w:space="0" w:color="auto"/>
                <w:bottom w:val="none" w:sz="0" w:space="0" w:color="auto"/>
                <w:right w:val="none" w:sz="0" w:space="0" w:color="auto"/>
              </w:divBdr>
            </w:div>
            <w:div w:id="521631503">
              <w:marLeft w:val="0"/>
              <w:marRight w:val="0"/>
              <w:marTop w:val="0"/>
              <w:marBottom w:val="0"/>
              <w:divBdr>
                <w:top w:val="none" w:sz="0" w:space="0" w:color="auto"/>
                <w:left w:val="none" w:sz="0" w:space="0" w:color="auto"/>
                <w:bottom w:val="none" w:sz="0" w:space="0" w:color="auto"/>
                <w:right w:val="none" w:sz="0" w:space="0" w:color="auto"/>
              </w:divBdr>
            </w:div>
            <w:div w:id="448160434">
              <w:marLeft w:val="0"/>
              <w:marRight w:val="0"/>
              <w:marTop w:val="0"/>
              <w:marBottom w:val="0"/>
              <w:divBdr>
                <w:top w:val="none" w:sz="0" w:space="0" w:color="auto"/>
                <w:left w:val="none" w:sz="0" w:space="0" w:color="auto"/>
                <w:bottom w:val="none" w:sz="0" w:space="0" w:color="auto"/>
                <w:right w:val="none" w:sz="0" w:space="0" w:color="auto"/>
              </w:divBdr>
            </w:div>
            <w:div w:id="1518041439">
              <w:marLeft w:val="0"/>
              <w:marRight w:val="0"/>
              <w:marTop w:val="0"/>
              <w:marBottom w:val="0"/>
              <w:divBdr>
                <w:top w:val="none" w:sz="0" w:space="0" w:color="auto"/>
                <w:left w:val="none" w:sz="0" w:space="0" w:color="auto"/>
                <w:bottom w:val="none" w:sz="0" w:space="0" w:color="auto"/>
                <w:right w:val="none" w:sz="0" w:space="0" w:color="auto"/>
              </w:divBdr>
            </w:div>
          </w:divsChild>
        </w:div>
        <w:div w:id="1957834861">
          <w:marLeft w:val="0"/>
          <w:marRight w:val="0"/>
          <w:marTop w:val="0"/>
          <w:marBottom w:val="0"/>
          <w:divBdr>
            <w:top w:val="none" w:sz="0" w:space="0" w:color="auto"/>
            <w:left w:val="none" w:sz="0" w:space="0" w:color="auto"/>
            <w:bottom w:val="none" w:sz="0" w:space="0" w:color="auto"/>
            <w:right w:val="none" w:sz="0" w:space="0" w:color="auto"/>
          </w:divBdr>
        </w:div>
      </w:divsChild>
    </w:div>
    <w:div w:id="1614748196">
      <w:bodyDiv w:val="1"/>
      <w:marLeft w:val="0"/>
      <w:marRight w:val="0"/>
      <w:marTop w:val="0"/>
      <w:marBottom w:val="0"/>
      <w:divBdr>
        <w:top w:val="none" w:sz="0" w:space="0" w:color="auto"/>
        <w:left w:val="none" w:sz="0" w:space="0" w:color="auto"/>
        <w:bottom w:val="none" w:sz="0" w:space="0" w:color="auto"/>
        <w:right w:val="none" w:sz="0" w:space="0" w:color="auto"/>
      </w:divBdr>
    </w:div>
    <w:div w:id="1618834468">
      <w:bodyDiv w:val="1"/>
      <w:marLeft w:val="0"/>
      <w:marRight w:val="0"/>
      <w:marTop w:val="0"/>
      <w:marBottom w:val="0"/>
      <w:divBdr>
        <w:top w:val="none" w:sz="0" w:space="0" w:color="auto"/>
        <w:left w:val="none" w:sz="0" w:space="0" w:color="auto"/>
        <w:bottom w:val="none" w:sz="0" w:space="0" w:color="auto"/>
        <w:right w:val="none" w:sz="0" w:space="0" w:color="auto"/>
      </w:divBdr>
    </w:div>
    <w:div w:id="1623994984">
      <w:bodyDiv w:val="1"/>
      <w:marLeft w:val="0"/>
      <w:marRight w:val="0"/>
      <w:marTop w:val="0"/>
      <w:marBottom w:val="0"/>
      <w:divBdr>
        <w:top w:val="none" w:sz="0" w:space="0" w:color="auto"/>
        <w:left w:val="none" w:sz="0" w:space="0" w:color="auto"/>
        <w:bottom w:val="none" w:sz="0" w:space="0" w:color="auto"/>
        <w:right w:val="none" w:sz="0" w:space="0" w:color="auto"/>
      </w:divBdr>
      <w:divsChild>
        <w:div w:id="1107774023">
          <w:marLeft w:val="0"/>
          <w:marRight w:val="0"/>
          <w:marTop w:val="0"/>
          <w:marBottom w:val="0"/>
          <w:divBdr>
            <w:top w:val="none" w:sz="0" w:space="0" w:color="auto"/>
            <w:left w:val="none" w:sz="0" w:space="0" w:color="auto"/>
            <w:bottom w:val="none" w:sz="0" w:space="0" w:color="auto"/>
            <w:right w:val="none" w:sz="0" w:space="0" w:color="auto"/>
          </w:divBdr>
          <w:divsChild>
            <w:div w:id="1627542578">
              <w:marLeft w:val="0"/>
              <w:marRight w:val="0"/>
              <w:marTop w:val="0"/>
              <w:marBottom w:val="0"/>
              <w:divBdr>
                <w:top w:val="none" w:sz="0" w:space="0" w:color="auto"/>
                <w:left w:val="none" w:sz="0" w:space="0" w:color="auto"/>
                <w:bottom w:val="none" w:sz="0" w:space="0" w:color="auto"/>
                <w:right w:val="none" w:sz="0" w:space="0" w:color="auto"/>
              </w:divBdr>
            </w:div>
            <w:div w:id="799806268">
              <w:marLeft w:val="0"/>
              <w:marRight w:val="0"/>
              <w:marTop w:val="0"/>
              <w:marBottom w:val="0"/>
              <w:divBdr>
                <w:top w:val="none" w:sz="0" w:space="0" w:color="auto"/>
                <w:left w:val="none" w:sz="0" w:space="0" w:color="auto"/>
                <w:bottom w:val="none" w:sz="0" w:space="0" w:color="auto"/>
                <w:right w:val="none" w:sz="0" w:space="0" w:color="auto"/>
              </w:divBdr>
            </w:div>
            <w:div w:id="2082948231">
              <w:marLeft w:val="0"/>
              <w:marRight w:val="0"/>
              <w:marTop w:val="0"/>
              <w:marBottom w:val="0"/>
              <w:divBdr>
                <w:top w:val="none" w:sz="0" w:space="0" w:color="auto"/>
                <w:left w:val="none" w:sz="0" w:space="0" w:color="auto"/>
                <w:bottom w:val="none" w:sz="0" w:space="0" w:color="auto"/>
                <w:right w:val="none" w:sz="0" w:space="0" w:color="auto"/>
              </w:divBdr>
            </w:div>
            <w:div w:id="192618340">
              <w:marLeft w:val="0"/>
              <w:marRight w:val="0"/>
              <w:marTop w:val="0"/>
              <w:marBottom w:val="0"/>
              <w:divBdr>
                <w:top w:val="none" w:sz="0" w:space="0" w:color="auto"/>
                <w:left w:val="none" w:sz="0" w:space="0" w:color="auto"/>
                <w:bottom w:val="none" w:sz="0" w:space="0" w:color="auto"/>
                <w:right w:val="none" w:sz="0" w:space="0" w:color="auto"/>
              </w:divBdr>
            </w:div>
          </w:divsChild>
        </w:div>
        <w:div w:id="478496330">
          <w:marLeft w:val="0"/>
          <w:marRight w:val="0"/>
          <w:marTop w:val="0"/>
          <w:marBottom w:val="0"/>
          <w:divBdr>
            <w:top w:val="none" w:sz="0" w:space="0" w:color="auto"/>
            <w:left w:val="none" w:sz="0" w:space="0" w:color="auto"/>
            <w:bottom w:val="none" w:sz="0" w:space="0" w:color="auto"/>
            <w:right w:val="none" w:sz="0" w:space="0" w:color="auto"/>
          </w:divBdr>
        </w:div>
        <w:div w:id="875704227">
          <w:marLeft w:val="0"/>
          <w:marRight w:val="0"/>
          <w:marTop w:val="0"/>
          <w:marBottom w:val="0"/>
          <w:divBdr>
            <w:top w:val="none" w:sz="0" w:space="0" w:color="auto"/>
            <w:left w:val="none" w:sz="0" w:space="0" w:color="auto"/>
            <w:bottom w:val="none" w:sz="0" w:space="0" w:color="auto"/>
            <w:right w:val="none" w:sz="0" w:space="0" w:color="auto"/>
          </w:divBdr>
        </w:div>
        <w:div w:id="686911383">
          <w:marLeft w:val="0"/>
          <w:marRight w:val="0"/>
          <w:marTop w:val="0"/>
          <w:marBottom w:val="0"/>
          <w:divBdr>
            <w:top w:val="none" w:sz="0" w:space="0" w:color="auto"/>
            <w:left w:val="none" w:sz="0" w:space="0" w:color="auto"/>
            <w:bottom w:val="none" w:sz="0" w:space="0" w:color="auto"/>
            <w:right w:val="none" w:sz="0" w:space="0" w:color="auto"/>
          </w:divBdr>
        </w:div>
        <w:div w:id="436213325">
          <w:marLeft w:val="0"/>
          <w:marRight w:val="0"/>
          <w:marTop w:val="0"/>
          <w:marBottom w:val="0"/>
          <w:divBdr>
            <w:top w:val="none" w:sz="0" w:space="0" w:color="auto"/>
            <w:left w:val="none" w:sz="0" w:space="0" w:color="auto"/>
            <w:bottom w:val="none" w:sz="0" w:space="0" w:color="auto"/>
            <w:right w:val="none" w:sz="0" w:space="0" w:color="auto"/>
          </w:divBdr>
        </w:div>
        <w:div w:id="343214232">
          <w:marLeft w:val="0"/>
          <w:marRight w:val="0"/>
          <w:marTop w:val="0"/>
          <w:marBottom w:val="0"/>
          <w:divBdr>
            <w:top w:val="none" w:sz="0" w:space="0" w:color="auto"/>
            <w:left w:val="none" w:sz="0" w:space="0" w:color="auto"/>
            <w:bottom w:val="none" w:sz="0" w:space="0" w:color="auto"/>
            <w:right w:val="none" w:sz="0" w:space="0" w:color="auto"/>
          </w:divBdr>
        </w:div>
        <w:div w:id="1077363483">
          <w:marLeft w:val="0"/>
          <w:marRight w:val="0"/>
          <w:marTop w:val="0"/>
          <w:marBottom w:val="0"/>
          <w:divBdr>
            <w:top w:val="none" w:sz="0" w:space="0" w:color="auto"/>
            <w:left w:val="none" w:sz="0" w:space="0" w:color="auto"/>
            <w:bottom w:val="none" w:sz="0" w:space="0" w:color="auto"/>
            <w:right w:val="none" w:sz="0" w:space="0" w:color="auto"/>
          </w:divBdr>
        </w:div>
        <w:div w:id="1826386618">
          <w:marLeft w:val="0"/>
          <w:marRight w:val="0"/>
          <w:marTop w:val="0"/>
          <w:marBottom w:val="0"/>
          <w:divBdr>
            <w:top w:val="none" w:sz="0" w:space="0" w:color="auto"/>
            <w:left w:val="none" w:sz="0" w:space="0" w:color="auto"/>
            <w:bottom w:val="none" w:sz="0" w:space="0" w:color="auto"/>
            <w:right w:val="none" w:sz="0" w:space="0" w:color="auto"/>
          </w:divBdr>
        </w:div>
        <w:div w:id="1952475552">
          <w:marLeft w:val="0"/>
          <w:marRight w:val="0"/>
          <w:marTop w:val="0"/>
          <w:marBottom w:val="0"/>
          <w:divBdr>
            <w:top w:val="none" w:sz="0" w:space="0" w:color="auto"/>
            <w:left w:val="none" w:sz="0" w:space="0" w:color="auto"/>
            <w:bottom w:val="none" w:sz="0" w:space="0" w:color="auto"/>
            <w:right w:val="none" w:sz="0" w:space="0" w:color="auto"/>
          </w:divBdr>
        </w:div>
        <w:div w:id="942689560">
          <w:marLeft w:val="0"/>
          <w:marRight w:val="0"/>
          <w:marTop w:val="0"/>
          <w:marBottom w:val="0"/>
          <w:divBdr>
            <w:top w:val="none" w:sz="0" w:space="0" w:color="auto"/>
            <w:left w:val="none" w:sz="0" w:space="0" w:color="auto"/>
            <w:bottom w:val="none" w:sz="0" w:space="0" w:color="auto"/>
            <w:right w:val="none" w:sz="0" w:space="0" w:color="auto"/>
          </w:divBdr>
        </w:div>
        <w:div w:id="633750705">
          <w:marLeft w:val="0"/>
          <w:marRight w:val="0"/>
          <w:marTop w:val="0"/>
          <w:marBottom w:val="0"/>
          <w:divBdr>
            <w:top w:val="none" w:sz="0" w:space="0" w:color="auto"/>
            <w:left w:val="none" w:sz="0" w:space="0" w:color="auto"/>
            <w:bottom w:val="none" w:sz="0" w:space="0" w:color="auto"/>
            <w:right w:val="none" w:sz="0" w:space="0" w:color="auto"/>
          </w:divBdr>
        </w:div>
        <w:div w:id="1141459457">
          <w:marLeft w:val="0"/>
          <w:marRight w:val="0"/>
          <w:marTop w:val="0"/>
          <w:marBottom w:val="0"/>
          <w:divBdr>
            <w:top w:val="none" w:sz="0" w:space="0" w:color="auto"/>
            <w:left w:val="none" w:sz="0" w:space="0" w:color="auto"/>
            <w:bottom w:val="none" w:sz="0" w:space="0" w:color="auto"/>
            <w:right w:val="none" w:sz="0" w:space="0" w:color="auto"/>
          </w:divBdr>
        </w:div>
        <w:div w:id="873812959">
          <w:marLeft w:val="0"/>
          <w:marRight w:val="0"/>
          <w:marTop w:val="0"/>
          <w:marBottom w:val="0"/>
          <w:divBdr>
            <w:top w:val="none" w:sz="0" w:space="0" w:color="auto"/>
            <w:left w:val="none" w:sz="0" w:space="0" w:color="auto"/>
            <w:bottom w:val="none" w:sz="0" w:space="0" w:color="auto"/>
            <w:right w:val="none" w:sz="0" w:space="0" w:color="auto"/>
          </w:divBdr>
        </w:div>
        <w:div w:id="1024818569">
          <w:marLeft w:val="0"/>
          <w:marRight w:val="0"/>
          <w:marTop w:val="0"/>
          <w:marBottom w:val="0"/>
          <w:divBdr>
            <w:top w:val="none" w:sz="0" w:space="0" w:color="auto"/>
            <w:left w:val="none" w:sz="0" w:space="0" w:color="auto"/>
            <w:bottom w:val="none" w:sz="0" w:space="0" w:color="auto"/>
            <w:right w:val="none" w:sz="0" w:space="0" w:color="auto"/>
          </w:divBdr>
        </w:div>
        <w:div w:id="785660336">
          <w:marLeft w:val="0"/>
          <w:marRight w:val="0"/>
          <w:marTop w:val="0"/>
          <w:marBottom w:val="0"/>
          <w:divBdr>
            <w:top w:val="none" w:sz="0" w:space="0" w:color="auto"/>
            <w:left w:val="none" w:sz="0" w:space="0" w:color="auto"/>
            <w:bottom w:val="none" w:sz="0" w:space="0" w:color="auto"/>
            <w:right w:val="none" w:sz="0" w:space="0" w:color="auto"/>
          </w:divBdr>
        </w:div>
        <w:div w:id="734594849">
          <w:marLeft w:val="0"/>
          <w:marRight w:val="0"/>
          <w:marTop w:val="0"/>
          <w:marBottom w:val="0"/>
          <w:divBdr>
            <w:top w:val="none" w:sz="0" w:space="0" w:color="auto"/>
            <w:left w:val="none" w:sz="0" w:space="0" w:color="auto"/>
            <w:bottom w:val="none" w:sz="0" w:space="0" w:color="auto"/>
            <w:right w:val="none" w:sz="0" w:space="0" w:color="auto"/>
          </w:divBdr>
        </w:div>
        <w:div w:id="358550626">
          <w:marLeft w:val="0"/>
          <w:marRight w:val="0"/>
          <w:marTop w:val="0"/>
          <w:marBottom w:val="0"/>
          <w:divBdr>
            <w:top w:val="none" w:sz="0" w:space="0" w:color="auto"/>
            <w:left w:val="none" w:sz="0" w:space="0" w:color="auto"/>
            <w:bottom w:val="none" w:sz="0" w:space="0" w:color="auto"/>
            <w:right w:val="none" w:sz="0" w:space="0" w:color="auto"/>
          </w:divBdr>
          <w:divsChild>
            <w:div w:id="1962955971">
              <w:marLeft w:val="0"/>
              <w:marRight w:val="0"/>
              <w:marTop w:val="0"/>
              <w:marBottom w:val="0"/>
              <w:divBdr>
                <w:top w:val="none" w:sz="0" w:space="0" w:color="auto"/>
                <w:left w:val="none" w:sz="0" w:space="0" w:color="auto"/>
                <w:bottom w:val="none" w:sz="0" w:space="0" w:color="auto"/>
                <w:right w:val="none" w:sz="0" w:space="0" w:color="auto"/>
              </w:divBdr>
            </w:div>
            <w:div w:id="1708988849">
              <w:marLeft w:val="0"/>
              <w:marRight w:val="0"/>
              <w:marTop w:val="0"/>
              <w:marBottom w:val="0"/>
              <w:divBdr>
                <w:top w:val="none" w:sz="0" w:space="0" w:color="auto"/>
                <w:left w:val="none" w:sz="0" w:space="0" w:color="auto"/>
                <w:bottom w:val="none" w:sz="0" w:space="0" w:color="auto"/>
                <w:right w:val="none" w:sz="0" w:space="0" w:color="auto"/>
              </w:divBdr>
            </w:div>
            <w:div w:id="491681252">
              <w:marLeft w:val="0"/>
              <w:marRight w:val="0"/>
              <w:marTop w:val="0"/>
              <w:marBottom w:val="0"/>
              <w:divBdr>
                <w:top w:val="none" w:sz="0" w:space="0" w:color="auto"/>
                <w:left w:val="none" w:sz="0" w:space="0" w:color="auto"/>
                <w:bottom w:val="none" w:sz="0" w:space="0" w:color="auto"/>
                <w:right w:val="none" w:sz="0" w:space="0" w:color="auto"/>
              </w:divBdr>
            </w:div>
            <w:div w:id="1777628225">
              <w:marLeft w:val="0"/>
              <w:marRight w:val="0"/>
              <w:marTop w:val="0"/>
              <w:marBottom w:val="0"/>
              <w:divBdr>
                <w:top w:val="none" w:sz="0" w:space="0" w:color="auto"/>
                <w:left w:val="none" w:sz="0" w:space="0" w:color="auto"/>
                <w:bottom w:val="none" w:sz="0" w:space="0" w:color="auto"/>
                <w:right w:val="none" w:sz="0" w:space="0" w:color="auto"/>
              </w:divBdr>
            </w:div>
            <w:div w:id="2141409870">
              <w:marLeft w:val="0"/>
              <w:marRight w:val="0"/>
              <w:marTop w:val="0"/>
              <w:marBottom w:val="0"/>
              <w:divBdr>
                <w:top w:val="none" w:sz="0" w:space="0" w:color="auto"/>
                <w:left w:val="none" w:sz="0" w:space="0" w:color="auto"/>
                <w:bottom w:val="none" w:sz="0" w:space="0" w:color="auto"/>
                <w:right w:val="none" w:sz="0" w:space="0" w:color="auto"/>
              </w:divBdr>
            </w:div>
          </w:divsChild>
        </w:div>
        <w:div w:id="407197583">
          <w:marLeft w:val="0"/>
          <w:marRight w:val="0"/>
          <w:marTop w:val="0"/>
          <w:marBottom w:val="0"/>
          <w:divBdr>
            <w:top w:val="none" w:sz="0" w:space="0" w:color="auto"/>
            <w:left w:val="none" w:sz="0" w:space="0" w:color="auto"/>
            <w:bottom w:val="none" w:sz="0" w:space="0" w:color="auto"/>
            <w:right w:val="none" w:sz="0" w:space="0" w:color="auto"/>
          </w:divBdr>
        </w:div>
        <w:div w:id="882713178">
          <w:marLeft w:val="0"/>
          <w:marRight w:val="0"/>
          <w:marTop w:val="0"/>
          <w:marBottom w:val="0"/>
          <w:divBdr>
            <w:top w:val="none" w:sz="0" w:space="0" w:color="auto"/>
            <w:left w:val="none" w:sz="0" w:space="0" w:color="auto"/>
            <w:bottom w:val="none" w:sz="0" w:space="0" w:color="auto"/>
            <w:right w:val="none" w:sz="0" w:space="0" w:color="auto"/>
          </w:divBdr>
        </w:div>
        <w:div w:id="2026126646">
          <w:marLeft w:val="0"/>
          <w:marRight w:val="0"/>
          <w:marTop w:val="0"/>
          <w:marBottom w:val="0"/>
          <w:divBdr>
            <w:top w:val="none" w:sz="0" w:space="0" w:color="auto"/>
            <w:left w:val="none" w:sz="0" w:space="0" w:color="auto"/>
            <w:bottom w:val="none" w:sz="0" w:space="0" w:color="auto"/>
            <w:right w:val="none" w:sz="0" w:space="0" w:color="auto"/>
          </w:divBdr>
        </w:div>
        <w:div w:id="1741633580">
          <w:marLeft w:val="0"/>
          <w:marRight w:val="0"/>
          <w:marTop w:val="0"/>
          <w:marBottom w:val="0"/>
          <w:divBdr>
            <w:top w:val="none" w:sz="0" w:space="0" w:color="auto"/>
            <w:left w:val="none" w:sz="0" w:space="0" w:color="auto"/>
            <w:bottom w:val="none" w:sz="0" w:space="0" w:color="auto"/>
            <w:right w:val="none" w:sz="0" w:space="0" w:color="auto"/>
          </w:divBdr>
        </w:div>
        <w:div w:id="312761613">
          <w:marLeft w:val="0"/>
          <w:marRight w:val="0"/>
          <w:marTop w:val="0"/>
          <w:marBottom w:val="0"/>
          <w:divBdr>
            <w:top w:val="none" w:sz="0" w:space="0" w:color="auto"/>
            <w:left w:val="none" w:sz="0" w:space="0" w:color="auto"/>
            <w:bottom w:val="none" w:sz="0" w:space="0" w:color="auto"/>
            <w:right w:val="none" w:sz="0" w:space="0" w:color="auto"/>
          </w:divBdr>
        </w:div>
        <w:div w:id="1591740871">
          <w:marLeft w:val="0"/>
          <w:marRight w:val="0"/>
          <w:marTop w:val="0"/>
          <w:marBottom w:val="0"/>
          <w:divBdr>
            <w:top w:val="none" w:sz="0" w:space="0" w:color="auto"/>
            <w:left w:val="none" w:sz="0" w:space="0" w:color="auto"/>
            <w:bottom w:val="none" w:sz="0" w:space="0" w:color="auto"/>
            <w:right w:val="none" w:sz="0" w:space="0" w:color="auto"/>
          </w:divBdr>
        </w:div>
        <w:div w:id="785581189">
          <w:marLeft w:val="0"/>
          <w:marRight w:val="0"/>
          <w:marTop w:val="0"/>
          <w:marBottom w:val="0"/>
          <w:divBdr>
            <w:top w:val="none" w:sz="0" w:space="0" w:color="auto"/>
            <w:left w:val="none" w:sz="0" w:space="0" w:color="auto"/>
            <w:bottom w:val="none" w:sz="0" w:space="0" w:color="auto"/>
            <w:right w:val="none" w:sz="0" w:space="0" w:color="auto"/>
          </w:divBdr>
        </w:div>
        <w:div w:id="1490710573">
          <w:marLeft w:val="0"/>
          <w:marRight w:val="0"/>
          <w:marTop w:val="0"/>
          <w:marBottom w:val="0"/>
          <w:divBdr>
            <w:top w:val="none" w:sz="0" w:space="0" w:color="auto"/>
            <w:left w:val="none" w:sz="0" w:space="0" w:color="auto"/>
            <w:bottom w:val="none" w:sz="0" w:space="0" w:color="auto"/>
            <w:right w:val="none" w:sz="0" w:space="0" w:color="auto"/>
          </w:divBdr>
        </w:div>
        <w:div w:id="138811424">
          <w:marLeft w:val="0"/>
          <w:marRight w:val="0"/>
          <w:marTop w:val="0"/>
          <w:marBottom w:val="0"/>
          <w:divBdr>
            <w:top w:val="none" w:sz="0" w:space="0" w:color="auto"/>
            <w:left w:val="none" w:sz="0" w:space="0" w:color="auto"/>
            <w:bottom w:val="none" w:sz="0" w:space="0" w:color="auto"/>
            <w:right w:val="none" w:sz="0" w:space="0" w:color="auto"/>
          </w:divBdr>
        </w:div>
        <w:div w:id="119538640">
          <w:marLeft w:val="0"/>
          <w:marRight w:val="0"/>
          <w:marTop w:val="0"/>
          <w:marBottom w:val="0"/>
          <w:divBdr>
            <w:top w:val="none" w:sz="0" w:space="0" w:color="auto"/>
            <w:left w:val="none" w:sz="0" w:space="0" w:color="auto"/>
            <w:bottom w:val="none" w:sz="0" w:space="0" w:color="auto"/>
            <w:right w:val="none" w:sz="0" w:space="0" w:color="auto"/>
          </w:divBdr>
        </w:div>
        <w:div w:id="1375931261">
          <w:marLeft w:val="0"/>
          <w:marRight w:val="0"/>
          <w:marTop w:val="0"/>
          <w:marBottom w:val="0"/>
          <w:divBdr>
            <w:top w:val="none" w:sz="0" w:space="0" w:color="auto"/>
            <w:left w:val="none" w:sz="0" w:space="0" w:color="auto"/>
            <w:bottom w:val="none" w:sz="0" w:space="0" w:color="auto"/>
            <w:right w:val="none" w:sz="0" w:space="0" w:color="auto"/>
          </w:divBdr>
        </w:div>
        <w:div w:id="876352962">
          <w:marLeft w:val="0"/>
          <w:marRight w:val="0"/>
          <w:marTop w:val="0"/>
          <w:marBottom w:val="0"/>
          <w:divBdr>
            <w:top w:val="none" w:sz="0" w:space="0" w:color="auto"/>
            <w:left w:val="none" w:sz="0" w:space="0" w:color="auto"/>
            <w:bottom w:val="none" w:sz="0" w:space="0" w:color="auto"/>
            <w:right w:val="none" w:sz="0" w:space="0" w:color="auto"/>
          </w:divBdr>
        </w:div>
        <w:div w:id="791900976">
          <w:marLeft w:val="0"/>
          <w:marRight w:val="0"/>
          <w:marTop w:val="0"/>
          <w:marBottom w:val="0"/>
          <w:divBdr>
            <w:top w:val="none" w:sz="0" w:space="0" w:color="auto"/>
            <w:left w:val="none" w:sz="0" w:space="0" w:color="auto"/>
            <w:bottom w:val="none" w:sz="0" w:space="0" w:color="auto"/>
            <w:right w:val="none" w:sz="0" w:space="0" w:color="auto"/>
          </w:divBdr>
        </w:div>
        <w:div w:id="811602568">
          <w:marLeft w:val="0"/>
          <w:marRight w:val="0"/>
          <w:marTop w:val="0"/>
          <w:marBottom w:val="0"/>
          <w:divBdr>
            <w:top w:val="none" w:sz="0" w:space="0" w:color="auto"/>
            <w:left w:val="none" w:sz="0" w:space="0" w:color="auto"/>
            <w:bottom w:val="none" w:sz="0" w:space="0" w:color="auto"/>
            <w:right w:val="none" w:sz="0" w:space="0" w:color="auto"/>
          </w:divBdr>
        </w:div>
        <w:div w:id="176307509">
          <w:marLeft w:val="0"/>
          <w:marRight w:val="0"/>
          <w:marTop w:val="0"/>
          <w:marBottom w:val="0"/>
          <w:divBdr>
            <w:top w:val="none" w:sz="0" w:space="0" w:color="auto"/>
            <w:left w:val="none" w:sz="0" w:space="0" w:color="auto"/>
            <w:bottom w:val="none" w:sz="0" w:space="0" w:color="auto"/>
            <w:right w:val="none" w:sz="0" w:space="0" w:color="auto"/>
          </w:divBdr>
        </w:div>
        <w:div w:id="996570357">
          <w:marLeft w:val="0"/>
          <w:marRight w:val="0"/>
          <w:marTop w:val="0"/>
          <w:marBottom w:val="0"/>
          <w:divBdr>
            <w:top w:val="none" w:sz="0" w:space="0" w:color="auto"/>
            <w:left w:val="none" w:sz="0" w:space="0" w:color="auto"/>
            <w:bottom w:val="none" w:sz="0" w:space="0" w:color="auto"/>
            <w:right w:val="none" w:sz="0" w:space="0" w:color="auto"/>
          </w:divBdr>
        </w:div>
        <w:div w:id="420108410">
          <w:marLeft w:val="0"/>
          <w:marRight w:val="0"/>
          <w:marTop w:val="0"/>
          <w:marBottom w:val="0"/>
          <w:divBdr>
            <w:top w:val="none" w:sz="0" w:space="0" w:color="auto"/>
            <w:left w:val="none" w:sz="0" w:space="0" w:color="auto"/>
            <w:bottom w:val="none" w:sz="0" w:space="0" w:color="auto"/>
            <w:right w:val="none" w:sz="0" w:space="0" w:color="auto"/>
          </w:divBdr>
        </w:div>
        <w:div w:id="1461534200">
          <w:marLeft w:val="0"/>
          <w:marRight w:val="0"/>
          <w:marTop w:val="0"/>
          <w:marBottom w:val="0"/>
          <w:divBdr>
            <w:top w:val="none" w:sz="0" w:space="0" w:color="auto"/>
            <w:left w:val="none" w:sz="0" w:space="0" w:color="auto"/>
            <w:bottom w:val="none" w:sz="0" w:space="0" w:color="auto"/>
            <w:right w:val="none" w:sz="0" w:space="0" w:color="auto"/>
          </w:divBdr>
        </w:div>
        <w:div w:id="2131626033">
          <w:marLeft w:val="0"/>
          <w:marRight w:val="0"/>
          <w:marTop w:val="0"/>
          <w:marBottom w:val="0"/>
          <w:divBdr>
            <w:top w:val="none" w:sz="0" w:space="0" w:color="auto"/>
            <w:left w:val="none" w:sz="0" w:space="0" w:color="auto"/>
            <w:bottom w:val="none" w:sz="0" w:space="0" w:color="auto"/>
            <w:right w:val="none" w:sz="0" w:space="0" w:color="auto"/>
          </w:divBdr>
        </w:div>
        <w:div w:id="1490171816">
          <w:marLeft w:val="0"/>
          <w:marRight w:val="0"/>
          <w:marTop w:val="0"/>
          <w:marBottom w:val="0"/>
          <w:divBdr>
            <w:top w:val="none" w:sz="0" w:space="0" w:color="auto"/>
            <w:left w:val="none" w:sz="0" w:space="0" w:color="auto"/>
            <w:bottom w:val="none" w:sz="0" w:space="0" w:color="auto"/>
            <w:right w:val="none" w:sz="0" w:space="0" w:color="auto"/>
          </w:divBdr>
        </w:div>
        <w:div w:id="1329598480">
          <w:marLeft w:val="0"/>
          <w:marRight w:val="0"/>
          <w:marTop w:val="0"/>
          <w:marBottom w:val="0"/>
          <w:divBdr>
            <w:top w:val="none" w:sz="0" w:space="0" w:color="auto"/>
            <w:left w:val="none" w:sz="0" w:space="0" w:color="auto"/>
            <w:bottom w:val="none" w:sz="0" w:space="0" w:color="auto"/>
            <w:right w:val="none" w:sz="0" w:space="0" w:color="auto"/>
          </w:divBdr>
          <w:divsChild>
            <w:div w:id="332606941">
              <w:marLeft w:val="0"/>
              <w:marRight w:val="0"/>
              <w:marTop w:val="0"/>
              <w:marBottom w:val="0"/>
              <w:divBdr>
                <w:top w:val="none" w:sz="0" w:space="0" w:color="auto"/>
                <w:left w:val="none" w:sz="0" w:space="0" w:color="auto"/>
                <w:bottom w:val="none" w:sz="0" w:space="0" w:color="auto"/>
                <w:right w:val="none" w:sz="0" w:space="0" w:color="auto"/>
              </w:divBdr>
            </w:div>
            <w:div w:id="15079459">
              <w:marLeft w:val="0"/>
              <w:marRight w:val="0"/>
              <w:marTop w:val="0"/>
              <w:marBottom w:val="0"/>
              <w:divBdr>
                <w:top w:val="none" w:sz="0" w:space="0" w:color="auto"/>
                <w:left w:val="none" w:sz="0" w:space="0" w:color="auto"/>
                <w:bottom w:val="none" w:sz="0" w:space="0" w:color="auto"/>
                <w:right w:val="none" w:sz="0" w:space="0" w:color="auto"/>
              </w:divBdr>
            </w:div>
            <w:div w:id="270406228">
              <w:marLeft w:val="0"/>
              <w:marRight w:val="0"/>
              <w:marTop w:val="0"/>
              <w:marBottom w:val="0"/>
              <w:divBdr>
                <w:top w:val="none" w:sz="0" w:space="0" w:color="auto"/>
                <w:left w:val="none" w:sz="0" w:space="0" w:color="auto"/>
                <w:bottom w:val="none" w:sz="0" w:space="0" w:color="auto"/>
                <w:right w:val="none" w:sz="0" w:space="0" w:color="auto"/>
              </w:divBdr>
            </w:div>
            <w:div w:id="813450234">
              <w:marLeft w:val="0"/>
              <w:marRight w:val="0"/>
              <w:marTop w:val="0"/>
              <w:marBottom w:val="0"/>
              <w:divBdr>
                <w:top w:val="none" w:sz="0" w:space="0" w:color="auto"/>
                <w:left w:val="none" w:sz="0" w:space="0" w:color="auto"/>
                <w:bottom w:val="none" w:sz="0" w:space="0" w:color="auto"/>
                <w:right w:val="none" w:sz="0" w:space="0" w:color="auto"/>
              </w:divBdr>
            </w:div>
            <w:div w:id="1733576414">
              <w:marLeft w:val="0"/>
              <w:marRight w:val="0"/>
              <w:marTop w:val="0"/>
              <w:marBottom w:val="0"/>
              <w:divBdr>
                <w:top w:val="none" w:sz="0" w:space="0" w:color="auto"/>
                <w:left w:val="none" w:sz="0" w:space="0" w:color="auto"/>
                <w:bottom w:val="none" w:sz="0" w:space="0" w:color="auto"/>
                <w:right w:val="none" w:sz="0" w:space="0" w:color="auto"/>
              </w:divBdr>
            </w:div>
          </w:divsChild>
        </w:div>
        <w:div w:id="1336572539">
          <w:marLeft w:val="0"/>
          <w:marRight w:val="0"/>
          <w:marTop w:val="0"/>
          <w:marBottom w:val="0"/>
          <w:divBdr>
            <w:top w:val="none" w:sz="0" w:space="0" w:color="auto"/>
            <w:left w:val="none" w:sz="0" w:space="0" w:color="auto"/>
            <w:bottom w:val="none" w:sz="0" w:space="0" w:color="auto"/>
            <w:right w:val="none" w:sz="0" w:space="0" w:color="auto"/>
          </w:divBdr>
        </w:div>
        <w:div w:id="1837376845">
          <w:marLeft w:val="0"/>
          <w:marRight w:val="0"/>
          <w:marTop w:val="0"/>
          <w:marBottom w:val="0"/>
          <w:divBdr>
            <w:top w:val="none" w:sz="0" w:space="0" w:color="auto"/>
            <w:left w:val="none" w:sz="0" w:space="0" w:color="auto"/>
            <w:bottom w:val="none" w:sz="0" w:space="0" w:color="auto"/>
            <w:right w:val="none" w:sz="0" w:space="0" w:color="auto"/>
          </w:divBdr>
        </w:div>
        <w:div w:id="385226487">
          <w:marLeft w:val="0"/>
          <w:marRight w:val="0"/>
          <w:marTop w:val="0"/>
          <w:marBottom w:val="0"/>
          <w:divBdr>
            <w:top w:val="none" w:sz="0" w:space="0" w:color="auto"/>
            <w:left w:val="none" w:sz="0" w:space="0" w:color="auto"/>
            <w:bottom w:val="none" w:sz="0" w:space="0" w:color="auto"/>
            <w:right w:val="none" w:sz="0" w:space="0" w:color="auto"/>
          </w:divBdr>
        </w:div>
        <w:div w:id="424764121">
          <w:marLeft w:val="0"/>
          <w:marRight w:val="0"/>
          <w:marTop w:val="0"/>
          <w:marBottom w:val="0"/>
          <w:divBdr>
            <w:top w:val="none" w:sz="0" w:space="0" w:color="auto"/>
            <w:left w:val="none" w:sz="0" w:space="0" w:color="auto"/>
            <w:bottom w:val="none" w:sz="0" w:space="0" w:color="auto"/>
            <w:right w:val="none" w:sz="0" w:space="0" w:color="auto"/>
          </w:divBdr>
        </w:div>
        <w:div w:id="1375929023">
          <w:marLeft w:val="0"/>
          <w:marRight w:val="0"/>
          <w:marTop w:val="0"/>
          <w:marBottom w:val="0"/>
          <w:divBdr>
            <w:top w:val="none" w:sz="0" w:space="0" w:color="auto"/>
            <w:left w:val="none" w:sz="0" w:space="0" w:color="auto"/>
            <w:bottom w:val="none" w:sz="0" w:space="0" w:color="auto"/>
            <w:right w:val="none" w:sz="0" w:space="0" w:color="auto"/>
          </w:divBdr>
        </w:div>
        <w:div w:id="1775133534">
          <w:marLeft w:val="0"/>
          <w:marRight w:val="0"/>
          <w:marTop w:val="0"/>
          <w:marBottom w:val="0"/>
          <w:divBdr>
            <w:top w:val="none" w:sz="0" w:space="0" w:color="auto"/>
            <w:left w:val="none" w:sz="0" w:space="0" w:color="auto"/>
            <w:bottom w:val="none" w:sz="0" w:space="0" w:color="auto"/>
            <w:right w:val="none" w:sz="0" w:space="0" w:color="auto"/>
          </w:divBdr>
        </w:div>
        <w:div w:id="636498791">
          <w:marLeft w:val="0"/>
          <w:marRight w:val="0"/>
          <w:marTop w:val="0"/>
          <w:marBottom w:val="0"/>
          <w:divBdr>
            <w:top w:val="none" w:sz="0" w:space="0" w:color="auto"/>
            <w:left w:val="none" w:sz="0" w:space="0" w:color="auto"/>
            <w:bottom w:val="none" w:sz="0" w:space="0" w:color="auto"/>
            <w:right w:val="none" w:sz="0" w:space="0" w:color="auto"/>
          </w:divBdr>
        </w:div>
        <w:div w:id="2068650630">
          <w:marLeft w:val="0"/>
          <w:marRight w:val="0"/>
          <w:marTop w:val="0"/>
          <w:marBottom w:val="0"/>
          <w:divBdr>
            <w:top w:val="none" w:sz="0" w:space="0" w:color="auto"/>
            <w:left w:val="none" w:sz="0" w:space="0" w:color="auto"/>
            <w:bottom w:val="none" w:sz="0" w:space="0" w:color="auto"/>
            <w:right w:val="none" w:sz="0" w:space="0" w:color="auto"/>
          </w:divBdr>
        </w:div>
        <w:div w:id="462578466">
          <w:marLeft w:val="0"/>
          <w:marRight w:val="0"/>
          <w:marTop w:val="0"/>
          <w:marBottom w:val="0"/>
          <w:divBdr>
            <w:top w:val="none" w:sz="0" w:space="0" w:color="auto"/>
            <w:left w:val="none" w:sz="0" w:space="0" w:color="auto"/>
            <w:bottom w:val="none" w:sz="0" w:space="0" w:color="auto"/>
            <w:right w:val="none" w:sz="0" w:space="0" w:color="auto"/>
          </w:divBdr>
        </w:div>
        <w:div w:id="985356652">
          <w:marLeft w:val="0"/>
          <w:marRight w:val="0"/>
          <w:marTop w:val="0"/>
          <w:marBottom w:val="0"/>
          <w:divBdr>
            <w:top w:val="none" w:sz="0" w:space="0" w:color="auto"/>
            <w:left w:val="none" w:sz="0" w:space="0" w:color="auto"/>
            <w:bottom w:val="none" w:sz="0" w:space="0" w:color="auto"/>
            <w:right w:val="none" w:sz="0" w:space="0" w:color="auto"/>
          </w:divBdr>
        </w:div>
        <w:div w:id="507594722">
          <w:marLeft w:val="0"/>
          <w:marRight w:val="0"/>
          <w:marTop w:val="0"/>
          <w:marBottom w:val="0"/>
          <w:divBdr>
            <w:top w:val="none" w:sz="0" w:space="0" w:color="auto"/>
            <w:left w:val="none" w:sz="0" w:space="0" w:color="auto"/>
            <w:bottom w:val="none" w:sz="0" w:space="0" w:color="auto"/>
            <w:right w:val="none" w:sz="0" w:space="0" w:color="auto"/>
          </w:divBdr>
        </w:div>
        <w:div w:id="1375614391">
          <w:marLeft w:val="0"/>
          <w:marRight w:val="0"/>
          <w:marTop w:val="0"/>
          <w:marBottom w:val="0"/>
          <w:divBdr>
            <w:top w:val="none" w:sz="0" w:space="0" w:color="auto"/>
            <w:left w:val="none" w:sz="0" w:space="0" w:color="auto"/>
            <w:bottom w:val="none" w:sz="0" w:space="0" w:color="auto"/>
            <w:right w:val="none" w:sz="0" w:space="0" w:color="auto"/>
          </w:divBdr>
        </w:div>
        <w:div w:id="1435057637">
          <w:marLeft w:val="0"/>
          <w:marRight w:val="0"/>
          <w:marTop w:val="0"/>
          <w:marBottom w:val="0"/>
          <w:divBdr>
            <w:top w:val="none" w:sz="0" w:space="0" w:color="auto"/>
            <w:left w:val="none" w:sz="0" w:space="0" w:color="auto"/>
            <w:bottom w:val="none" w:sz="0" w:space="0" w:color="auto"/>
            <w:right w:val="none" w:sz="0" w:space="0" w:color="auto"/>
          </w:divBdr>
        </w:div>
        <w:div w:id="460418970">
          <w:marLeft w:val="0"/>
          <w:marRight w:val="0"/>
          <w:marTop w:val="0"/>
          <w:marBottom w:val="0"/>
          <w:divBdr>
            <w:top w:val="none" w:sz="0" w:space="0" w:color="auto"/>
            <w:left w:val="none" w:sz="0" w:space="0" w:color="auto"/>
            <w:bottom w:val="none" w:sz="0" w:space="0" w:color="auto"/>
            <w:right w:val="none" w:sz="0" w:space="0" w:color="auto"/>
          </w:divBdr>
        </w:div>
        <w:div w:id="159589582">
          <w:marLeft w:val="0"/>
          <w:marRight w:val="0"/>
          <w:marTop w:val="0"/>
          <w:marBottom w:val="0"/>
          <w:divBdr>
            <w:top w:val="none" w:sz="0" w:space="0" w:color="auto"/>
            <w:left w:val="none" w:sz="0" w:space="0" w:color="auto"/>
            <w:bottom w:val="none" w:sz="0" w:space="0" w:color="auto"/>
            <w:right w:val="none" w:sz="0" w:space="0" w:color="auto"/>
          </w:divBdr>
        </w:div>
        <w:div w:id="50275909">
          <w:marLeft w:val="0"/>
          <w:marRight w:val="0"/>
          <w:marTop w:val="0"/>
          <w:marBottom w:val="0"/>
          <w:divBdr>
            <w:top w:val="none" w:sz="0" w:space="0" w:color="auto"/>
            <w:left w:val="none" w:sz="0" w:space="0" w:color="auto"/>
            <w:bottom w:val="none" w:sz="0" w:space="0" w:color="auto"/>
            <w:right w:val="none" w:sz="0" w:space="0" w:color="auto"/>
          </w:divBdr>
        </w:div>
        <w:div w:id="1150900712">
          <w:marLeft w:val="0"/>
          <w:marRight w:val="0"/>
          <w:marTop w:val="0"/>
          <w:marBottom w:val="0"/>
          <w:divBdr>
            <w:top w:val="none" w:sz="0" w:space="0" w:color="auto"/>
            <w:left w:val="none" w:sz="0" w:space="0" w:color="auto"/>
            <w:bottom w:val="none" w:sz="0" w:space="0" w:color="auto"/>
            <w:right w:val="none" w:sz="0" w:space="0" w:color="auto"/>
          </w:divBdr>
        </w:div>
        <w:div w:id="906305859">
          <w:marLeft w:val="0"/>
          <w:marRight w:val="0"/>
          <w:marTop w:val="0"/>
          <w:marBottom w:val="0"/>
          <w:divBdr>
            <w:top w:val="none" w:sz="0" w:space="0" w:color="auto"/>
            <w:left w:val="none" w:sz="0" w:space="0" w:color="auto"/>
            <w:bottom w:val="none" w:sz="0" w:space="0" w:color="auto"/>
            <w:right w:val="none" w:sz="0" w:space="0" w:color="auto"/>
          </w:divBdr>
        </w:div>
        <w:div w:id="200829363">
          <w:marLeft w:val="0"/>
          <w:marRight w:val="0"/>
          <w:marTop w:val="0"/>
          <w:marBottom w:val="0"/>
          <w:divBdr>
            <w:top w:val="none" w:sz="0" w:space="0" w:color="auto"/>
            <w:left w:val="none" w:sz="0" w:space="0" w:color="auto"/>
            <w:bottom w:val="none" w:sz="0" w:space="0" w:color="auto"/>
            <w:right w:val="none" w:sz="0" w:space="0" w:color="auto"/>
          </w:divBdr>
        </w:div>
        <w:div w:id="407844001">
          <w:marLeft w:val="0"/>
          <w:marRight w:val="0"/>
          <w:marTop w:val="0"/>
          <w:marBottom w:val="0"/>
          <w:divBdr>
            <w:top w:val="none" w:sz="0" w:space="0" w:color="auto"/>
            <w:left w:val="none" w:sz="0" w:space="0" w:color="auto"/>
            <w:bottom w:val="none" w:sz="0" w:space="0" w:color="auto"/>
            <w:right w:val="none" w:sz="0" w:space="0" w:color="auto"/>
          </w:divBdr>
        </w:div>
        <w:div w:id="378359110">
          <w:marLeft w:val="0"/>
          <w:marRight w:val="0"/>
          <w:marTop w:val="0"/>
          <w:marBottom w:val="0"/>
          <w:divBdr>
            <w:top w:val="none" w:sz="0" w:space="0" w:color="auto"/>
            <w:left w:val="none" w:sz="0" w:space="0" w:color="auto"/>
            <w:bottom w:val="none" w:sz="0" w:space="0" w:color="auto"/>
            <w:right w:val="none" w:sz="0" w:space="0" w:color="auto"/>
          </w:divBdr>
        </w:div>
        <w:div w:id="147332549">
          <w:marLeft w:val="0"/>
          <w:marRight w:val="0"/>
          <w:marTop w:val="0"/>
          <w:marBottom w:val="0"/>
          <w:divBdr>
            <w:top w:val="none" w:sz="0" w:space="0" w:color="auto"/>
            <w:left w:val="none" w:sz="0" w:space="0" w:color="auto"/>
            <w:bottom w:val="none" w:sz="0" w:space="0" w:color="auto"/>
            <w:right w:val="none" w:sz="0" w:space="0" w:color="auto"/>
          </w:divBdr>
        </w:div>
        <w:div w:id="776676672">
          <w:marLeft w:val="0"/>
          <w:marRight w:val="0"/>
          <w:marTop w:val="0"/>
          <w:marBottom w:val="0"/>
          <w:divBdr>
            <w:top w:val="none" w:sz="0" w:space="0" w:color="auto"/>
            <w:left w:val="none" w:sz="0" w:space="0" w:color="auto"/>
            <w:bottom w:val="none" w:sz="0" w:space="0" w:color="auto"/>
            <w:right w:val="none" w:sz="0" w:space="0" w:color="auto"/>
          </w:divBdr>
        </w:div>
        <w:div w:id="311494581">
          <w:marLeft w:val="0"/>
          <w:marRight w:val="0"/>
          <w:marTop w:val="0"/>
          <w:marBottom w:val="0"/>
          <w:divBdr>
            <w:top w:val="none" w:sz="0" w:space="0" w:color="auto"/>
            <w:left w:val="none" w:sz="0" w:space="0" w:color="auto"/>
            <w:bottom w:val="none" w:sz="0" w:space="0" w:color="auto"/>
            <w:right w:val="none" w:sz="0" w:space="0" w:color="auto"/>
          </w:divBdr>
        </w:div>
        <w:div w:id="996108518">
          <w:marLeft w:val="0"/>
          <w:marRight w:val="0"/>
          <w:marTop w:val="0"/>
          <w:marBottom w:val="0"/>
          <w:divBdr>
            <w:top w:val="none" w:sz="0" w:space="0" w:color="auto"/>
            <w:left w:val="none" w:sz="0" w:space="0" w:color="auto"/>
            <w:bottom w:val="none" w:sz="0" w:space="0" w:color="auto"/>
            <w:right w:val="none" w:sz="0" w:space="0" w:color="auto"/>
          </w:divBdr>
        </w:div>
        <w:div w:id="125049115">
          <w:marLeft w:val="0"/>
          <w:marRight w:val="0"/>
          <w:marTop w:val="0"/>
          <w:marBottom w:val="0"/>
          <w:divBdr>
            <w:top w:val="none" w:sz="0" w:space="0" w:color="auto"/>
            <w:left w:val="none" w:sz="0" w:space="0" w:color="auto"/>
            <w:bottom w:val="none" w:sz="0" w:space="0" w:color="auto"/>
            <w:right w:val="none" w:sz="0" w:space="0" w:color="auto"/>
          </w:divBdr>
          <w:divsChild>
            <w:div w:id="1971545367">
              <w:marLeft w:val="0"/>
              <w:marRight w:val="0"/>
              <w:marTop w:val="0"/>
              <w:marBottom w:val="0"/>
              <w:divBdr>
                <w:top w:val="none" w:sz="0" w:space="0" w:color="auto"/>
                <w:left w:val="none" w:sz="0" w:space="0" w:color="auto"/>
                <w:bottom w:val="none" w:sz="0" w:space="0" w:color="auto"/>
                <w:right w:val="none" w:sz="0" w:space="0" w:color="auto"/>
              </w:divBdr>
            </w:div>
            <w:div w:id="1203590672">
              <w:marLeft w:val="0"/>
              <w:marRight w:val="0"/>
              <w:marTop w:val="0"/>
              <w:marBottom w:val="0"/>
              <w:divBdr>
                <w:top w:val="none" w:sz="0" w:space="0" w:color="auto"/>
                <w:left w:val="none" w:sz="0" w:space="0" w:color="auto"/>
                <w:bottom w:val="none" w:sz="0" w:space="0" w:color="auto"/>
                <w:right w:val="none" w:sz="0" w:space="0" w:color="auto"/>
              </w:divBdr>
            </w:div>
            <w:div w:id="1033268041">
              <w:marLeft w:val="0"/>
              <w:marRight w:val="0"/>
              <w:marTop w:val="0"/>
              <w:marBottom w:val="0"/>
              <w:divBdr>
                <w:top w:val="none" w:sz="0" w:space="0" w:color="auto"/>
                <w:left w:val="none" w:sz="0" w:space="0" w:color="auto"/>
                <w:bottom w:val="none" w:sz="0" w:space="0" w:color="auto"/>
                <w:right w:val="none" w:sz="0" w:space="0" w:color="auto"/>
              </w:divBdr>
            </w:div>
            <w:div w:id="123349048">
              <w:marLeft w:val="0"/>
              <w:marRight w:val="0"/>
              <w:marTop w:val="0"/>
              <w:marBottom w:val="0"/>
              <w:divBdr>
                <w:top w:val="none" w:sz="0" w:space="0" w:color="auto"/>
                <w:left w:val="none" w:sz="0" w:space="0" w:color="auto"/>
                <w:bottom w:val="none" w:sz="0" w:space="0" w:color="auto"/>
                <w:right w:val="none" w:sz="0" w:space="0" w:color="auto"/>
              </w:divBdr>
            </w:div>
            <w:div w:id="2099911232">
              <w:marLeft w:val="0"/>
              <w:marRight w:val="0"/>
              <w:marTop w:val="0"/>
              <w:marBottom w:val="0"/>
              <w:divBdr>
                <w:top w:val="none" w:sz="0" w:space="0" w:color="auto"/>
                <w:left w:val="none" w:sz="0" w:space="0" w:color="auto"/>
                <w:bottom w:val="none" w:sz="0" w:space="0" w:color="auto"/>
                <w:right w:val="none" w:sz="0" w:space="0" w:color="auto"/>
              </w:divBdr>
            </w:div>
          </w:divsChild>
        </w:div>
        <w:div w:id="732237112">
          <w:marLeft w:val="0"/>
          <w:marRight w:val="0"/>
          <w:marTop w:val="0"/>
          <w:marBottom w:val="0"/>
          <w:divBdr>
            <w:top w:val="none" w:sz="0" w:space="0" w:color="auto"/>
            <w:left w:val="none" w:sz="0" w:space="0" w:color="auto"/>
            <w:bottom w:val="none" w:sz="0" w:space="0" w:color="auto"/>
            <w:right w:val="none" w:sz="0" w:space="0" w:color="auto"/>
          </w:divBdr>
        </w:div>
        <w:div w:id="1000499320">
          <w:marLeft w:val="0"/>
          <w:marRight w:val="0"/>
          <w:marTop w:val="0"/>
          <w:marBottom w:val="0"/>
          <w:divBdr>
            <w:top w:val="none" w:sz="0" w:space="0" w:color="auto"/>
            <w:left w:val="none" w:sz="0" w:space="0" w:color="auto"/>
            <w:bottom w:val="none" w:sz="0" w:space="0" w:color="auto"/>
            <w:right w:val="none" w:sz="0" w:space="0" w:color="auto"/>
          </w:divBdr>
        </w:div>
        <w:div w:id="1879004592">
          <w:marLeft w:val="0"/>
          <w:marRight w:val="0"/>
          <w:marTop w:val="0"/>
          <w:marBottom w:val="0"/>
          <w:divBdr>
            <w:top w:val="none" w:sz="0" w:space="0" w:color="auto"/>
            <w:left w:val="none" w:sz="0" w:space="0" w:color="auto"/>
            <w:bottom w:val="none" w:sz="0" w:space="0" w:color="auto"/>
            <w:right w:val="none" w:sz="0" w:space="0" w:color="auto"/>
          </w:divBdr>
        </w:div>
        <w:div w:id="1567178360">
          <w:marLeft w:val="0"/>
          <w:marRight w:val="0"/>
          <w:marTop w:val="0"/>
          <w:marBottom w:val="0"/>
          <w:divBdr>
            <w:top w:val="none" w:sz="0" w:space="0" w:color="auto"/>
            <w:left w:val="none" w:sz="0" w:space="0" w:color="auto"/>
            <w:bottom w:val="none" w:sz="0" w:space="0" w:color="auto"/>
            <w:right w:val="none" w:sz="0" w:space="0" w:color="auto"/>
          </w:divBdr>
        </w:div>
        <w:div w:id="473182310">
          <w:marLeft w:val="0"/>
          <w:marRight w:val="0"/>
          <w:marTop w:val="0"/>
          <w:marBottom w:val="0"/>
          <w:divBdr>
            <w:top w:val="none" w:sz="0" w:space="0" w:color="auto"/>
            <w:left w:val="none" w:sz="0" w:space="0" w:color="auto"/>
            <w:bottom w:val="none" w:sz="0" w:space="0" w:color="auto"/>
            <w:right w:val="none" w:sz="0" w:space="0" w:color="auto"/>
          </w:divBdr>
        </w:div>
        <w:div w:id="1430351225">
          <w:marLeft w:val="0"/>
          <w:marRight w:val="0"/>
          <w:marTop w:val="0"/>
          <w:marBottom w:val="0"/>
          <w:divBdr>
            <w:top w:val="none" w:sz="0" w:space="0" w:color="auto"/>
            <w:left w:val="none" w:sz="0" w:space="0" w:color="auto"/>
            <w:bottom w:val="none" w:sz="0" w:space="0" w:color="auto"/>
            <w:right w:val="none" w:sz="0" w:space="0" w:color="auto"/>
          </w:divBdr>
        </w:div>
        <w:div w:id="1661272790">
          <w:marLeft w:val="0"/>
          <w:marRight w:val="0"/>
          <w:marTop w:val="0"/>
          <w:marBottom w:val="0"/>
          <w:divBdr>
            <w:top w:val="none" w:sz="0" w:space="0" w:color="auto"/>
            <w:left w:val="none" w:sz="0" w:space="0" w:color="auto"/>
            <w:bottom w:val="none" w:sz="0" w:space="0" w:color="auto"/>
            <w:right w:val="none" w:sz="0" w:space="0" w:color="auto"/>
          </w:divBdr>
        </w:div>
        <w:div w:id="1318848106">
          <w:marLeft w:val="0"/>
          <w:marRight w:val="0"/>
          <w:marTop w:val="0"/>
          <w:marBottom w:val="0"/>
          <w:divBdr>
            <w:top w:val="none" w:sz="0" w:space="0" w:color="auto"/>
            <w:left w:val="none" w:sz="0" w:space="0" w:color="auto"/>
            <w:bottom w:val="none" w:sz="0" w:space="0" w:color="auto"/>
            <w:right w:val="none" w:sz="0" w:space="0" w:color="auto"/>
          </w:divBdr>
        </w:div>
        <w:div w:id="250893917">
          <w:marLeft w:val="0"/>
          <w:marRight w:val="0"/>
          <w:marTop w:val="0"/>
          <w:marBottom w:val="0"/>
          <w:divBdr>
            <w:top w:val="none" w:sz="0" w:space="0" w:color="auto"/>
            <w:left w:val="none" w:sz="0" w:space="0" w:color="auto"/>
            <w:bottom w:val="none" w:sz="0" w:space="0" w:color="auto"/>
            <w:right w:val="none" w:sz="0" w:space="0" w:color="auto"/>
          </w:divBdr>
        </w:div>
        <w:div w:id="1155341144">
          <w:marLeft w:val="0"/>
          <w:marRight w:val="0"/>
          <w:marTop w:val="0"/>
          <w:marBottom w:val="0"/>
          <w:divBdr>
            <w:top w:val="none" w:sz="0" w:space="0" w:color="auto"/>
            <w:left w:val="none" w:sz="0" w:space="0" w:color="auto"/>
            <w:bottom w:val="none" w:sz="0" w:space="0" w:color="auto"/>
            <w:right w:val="none" w:sz="0" w:space="0" w:color="auto"/>
          </w:divBdr>
        </w:div>
        <w:div w:id="37701444">
          <w:marLeft w:val="0"/>
          <w:marRight w:val="0"/>
          <w:marTop w:val="0"/>
          <w:marBottom w:val="0"/>
          <w:divBdr>
            <w:top w:val="none" w:sz="0" w:space="0" w:color="auto"/>
            <w:left w:val="none" w:sz="0" w:space="0" w:color="auto"/>
            <w:bottom w:val="none" w:sz="0" w:space="0" w:color="auto"/>
            <w:right w:val="none" w:sz="0" w:space="0" w:color="auto"/>
          </w:divBdr>
        </w:div>
        <w:div w:id="517306214">
          <w:marLeft w:val="0"/>
          <w:marRight w:val="0"/>
          <w:marTop w:val="0"/>
          <w:marBottom w:val="0"/>
          <w:divBdr>
            <w:top w:val="none" w:sz="0" w:space="0" w:color="auto"/>
            <w:left w:val="none" w:sz="0" w:space="0" w:color="auto"/>
            <w:bottom w:val="none" w:sz="0" w:space="0" w:color="auto"/>
            <w:right w:val="none" w:sz="0" w:space="0" w:color="auto"/>
          </w:divBdr>
        </w:div>
        <w:div w:id="1069422016">
          <w:marLeft w:val="0"/>
          <w:marRight w:val="0"/>
          <w:marTop w:val="0"/>
          <w:marBottom w:val="0"/>
          <w:divBdr>
            <w:top w:val="none" w:sz="0" w:space="0" w:color="auto"/>
            <w:left w:val="none" w:sz="0" w:space="0" w:color="auto"/>
            <w:bottom w:val="none" w:sz="0" w:space="0" w:color="auto"/>
            <w:right w:val="none" w:sz="0" w:space="0" w:color="auto"/>
          </w:divBdr>
        </w:div>
        <w:div w:id="1802382048">
          <w:marLeft w:val="0"/>
          <w:marRight w:val="0"/>
          <w:marTop w:val="0"/>
          <w:marBottom w:val="0"/>
          <w:divBdr>
            <w:top w:val="none" w:sz="0" w:space="0" w:color="auto"/>
            <w:left w:val="none" w:sz="0" w:space="0" w:color="auto"/>
            <w:bottom w:val="none" w:sz="0" w:space="0" w:color="auto"/>
            <w:right w:val="none" w:sz="0" w:space="0" w:color="auto"/>
          </w:divBdr>
        </w:div>
        <w:div w:id="1617518939">
          <w:marLeft w:val="0"/>
          <w:marRight w:val="0"/>
          <w:marTop w:val="0"/>
          <w:marBottom w:val="0"/>
          <w:divBdr>
            <w:top w:val="none" w:sz="0" w:space="0" w:color="auto"/>
            <w:left w:val="none" w:sz="0" w:space="0" w:color="auto"/>
            <w:bottom w:val="none" w:sz="0" w:space="0" w:color="auto"/>
            <w:right w:val="none" w:sz="0" w:space="0" w:color="auto"/>
          </w:divBdr>
        </w:div>
        <w:div w:id="1960642454">
          <w:marLeft w:val="0"/>
          <w:marRight w:val="0"/>
          <w:marTop w:val="0"/>
          <w:marBottom w:val="0"/>
          <w:divBdr>
            <w:top w:val="none" w:sz="0" w:space="0" w:color="auto"/>
            <w:left w:val="none" w:sz="0" w:space="0" w:color="auto"/>
            <w:bottom w:val="none" w:sz="0" w:space="0" w:color="auto"/>
            <w:right w:val="none" w:sz="0" w:space="0" w:color="auto"/>
          </w:divBdr>
        </w:div>
        <w:div w:id="274752758">
          <w:marLeft w:val="0"/>
          <w:marRight w:val="0"/>
          <w:marTop w:val="0"/>
          <w:marBottom w:val="0"/>
          <w:divBdr>
            <w:top w:val="none" w:sz="0" w:space="0" w:color="auto"/>
            <w:left w:val="none" w:sz="0" w:space="0" w:color="auto"/>
            <w:bottom w:val="none" w:sz="0" w:space="0" w:color="auto"/>
            <w:right w:val="none" w:sz="0" w:space="0" w:color="auto"/>
          </w:divBdr>
        </w:div>
        <w:div w:id="1263486851">
          <w:marLeft w:val="0"/>
          <w:marRight w:val="0"/>
          <w:marTop w:val="0"/>
          <w:marBottom w:val="0"/>
          <w:divBdr>
            <w:top w:val="none" w:sz="0" w:space="0" w:color="auto"/>
            <w:left w:val="none" w:sz="0" w:space="0" w:color="auto"/>
            <w:bottom w:val="none" w:sz="0" w:space="0" w:color="auto"/>
            <w:right w:val="none" w:sz="0" w:space="0" w:color="auto"/>
          </w:divBdr>
        </w:div>
        <w:div w:id="142039859">
          <w:marLeft w:val="0"/>
          <w:marRight w:val="0"/>
          <w:marTop w:val="0"/>
          <w:marBottom w:val="0"/>
          <w:divBdr>
            <w:top w:val="none" w:sz="0" w:space="0" w:color="auto"/>
            <w:left w:val="none" w:sz="0" w:space="0" w:color="auto"/>
            <w:bottom w:val="none" w:sz="0" w:space="0" w:color="auto"/>
            <w:right w:val="none" w:sz="0" w:space="0" w:color="auto"/>
          </w:divBdr>
        </w:div>
        <w:div w:id="1509101652">
          <w:marLeft w:val="0"/>
          <w:marRight w:val="0"/>
          <w:marTop w:val="0"/>
          <w:marBottom w:val="0"/>
          <w:divBdr>
            <w:top w:val="none" w:sz="0" w:space="0" w:color="auto"/>
            <w:left w:val="none" w:sz="0" w:space="0" w:color="auto"/>
            <w:bottom w:val="none" w:sz="0" w:space="0" w:color="auto"/>
            <w:right w:val="none" w:sz="0" w:space="0" w:color="auto"/>
          </w:divBdr>
        </w:div>
        <w:div w:id="1891189020">
          <w:marLeft w:val="0"/>
          <w:marRight w:val="0"/>
          <w:marTop w:val="0"/>
          <w:marBottom w:val="0"/>
          <w:divBdr>
            <w:top w:val="none" w:sz="0" w:space="0" w:color="auto"/>
            <w:left w:val="none" w:sz="0" w:space="0" w:color="auto"/>
            <w:bottom w:val="none" w:sz="0" w:space="0" w:color="auto"/>
            <w:right w:val="none" w:sz="0" w:space="0" w:color="auto"/>
          </w:divBdr>
        </w:div>
        <w:div w:id="1696422604">
          <w:marLeft w:val="0"/>
          <w:marRight w:val="0"/>
          <w:marTop w:val="0"/>
          <w:marBottom w:val="0"/>
          <w:divBdr>
            <w:top w:val="none" w:sz="0" w:space="0" w:color="auto"/>
            <w:left w:val="none" w:sz="0" w:space="0" w:color="auto"/>
            <w:bottom w:val="none" w:sz="0" w:space="0" w:color="auto"/>
            <w:right w:val="none" w:sz="0" w:space="0" w:color="auto"/>
          </w:divBdr>
        </w:div>
        <w:div w:id="1452167435">
          <w:marLeft w:val="0"/>
          <w:marRight w:val="0"/>
          <w:marTop w:val="0"/>
          <w:marBottom w:val="0"/>
          <w:divBdr>
            <w:top w:val="none" w:sz="0" w:space="0" w:color="auto"/>
            <w:left w:val="none" w:sz="0" w:space="0" w:color="auto"/>
            <w:bottom w:val="none" w:sz="0" w:space="0" w:color="auto"/>
            <w:right w:val="none" w:sz="0" w:space="0" w:color="auto"/>
          </w:divBdr>
        </w:div>
        <w:div w:id="1128166943">
          <w:marLeft w:val="0"/>
          <w:marRight w:val="0"/>
          <w:marTop w:val="0"/>
          <w:marBottom w:val="0"/>
          <w:divBdr>
            <w:top w:val="none" w:sz="0" w:space="0" w:color="auto"/>
            <w:left w:val="none" w:sz="0" w:space="0" w:color="auto"/>
            <w:bottom w:val="none" w:sz="0" w:space="0" w:color="auto"/>
            <w:right w:val="none" w:sz="0" w:space="0" w:color="auto"/>
          </w:divBdr>
        </w:div>
        <w:div w:id="684329752">
          <w:marLeft w:val="0"/>
          <w:marRight w:val="0"/>
          <w:marTop w:val="0"/>
          <w:marBottom w:val="0"/>
          <w:divBdr>
            <w:top w:val="none" w:sz="0" w:space="0" w:color="auto"/>
            <w:left w:val="none" w:sz="0" w:space="0" w:color="auto"/>
            <w:bottom w:val="none" w:sz="0" w:space="0" w:color="auto"/>
            <w:right w:val="none" w:sz="0" w:space="0" w:color="auto"/>
          </w:divBdr>
        </w:div>
        <w:div w:id="326834083">
          <w:marLeft w:val="0"/>
          <w:marRight w:val="0"/>
          <w:marTop w:val="0"/>
          <w:marBottom w:val="0"/>
          <w:divBdr>
            <w:top w:val="none" w:sz="0" w:space="0" w:color="auto"/>
            <w:left w:val="none" w:sz="0" w:space="0" w:color="auto"/>
            <w:bottom w:val="none" w:sz="0" w:space="0" w:color="auto"/>
            <w:right w:val="none" w:sz="0" w:space="0" w:color="auto"/>
          </w:divBdr>
        </w:div>
        <w:div w:id="1317951877">
          <w:marLeft w:val="0"/>
          <w:marRight w:val="0"/>
          <w:marTop w:val="0"/>
          <w:marBottom w:val="0"/>
          <w:divBdr>
            <w:top w:val="none" w:sz="0" w:space="0" w:color="auto"/>
            <w:left w:val="none" w:sz="0" w:space="0" w:color="auto"/>
            <w:bottom w:val="none" w:sz="0" w:space="0" w:color="auto"/>
            <w:right w:val="none" w:sz="0" w:space="0" w:color="auto"/>
          </w:divBdr>
        </w:div>
        <w:div w:id="1895658035">
          <w:marLeft w:val="0"/>
          <w:marRight w:val="0"/>
          <w:marTop w:val="0"/>
          <w:marBottom w:val="0"/>
          <w:divBdr>
            <w:top w:val="none" w:sz="0" w:space="0" w:color="auto"/>
            <w:left w:val="none" w:sz="0" w:space="0" w:color="auto"/>
            <w:bottom w:val="none" w:sz="0" w:space="0" w:color="auto"/>
            <w:right w:val="none" w:sz="0" w:space="0" w:color="auto"/>
          </w:divBdr>
        </w:div>
        <w:div w:id="641613930">
          <w:marLeft w:val="0"/>
          <w:marRight w:val="0"/>
          <w:marTop w:val="0"/>
          <w:marBottom w:val="0"/>
          <w:divBdr>
            <w:top w:val="none" w:sz="0" w:space="0" w:color="auto"/>
            <w:left w:val="none" w:sz="0" w:space="0" w:color="auto"/>
            <w:bottom w:val="none" w:sz="0" w:space="0" w:color="auto"/>
            <w:right w:val="none" w:sz="0" w:space="0" w:color="auto"/>
          </w:divBdr>
        </w:div>
        <w:div w:id="733820333">
          <w:marLeft w:val="0"/>
          <w:marRight w:val="0"/>
          <w:marTop w:val="0"/>
          <w:marBottom w:val="0"/>
          <w:divBdr>
            <w:top w:val="none" w:sz="0" w:space="0" w:color="auto"/>
            <w:left w:val="none" w:sz="0" w:space="0" w:color="auto"/>
            <w:bottom w:val="none" w:sz="0" w:space="0" w:color="auto"/>
            <w:right w:val="none" w:sz="0" w:space="0" w:color="auto"/>
          </w:divBdr>
        </w:div>
        <w:div w:id="1471051446">
          <w:marLeft w:val="0"/>
          <w:marRight w:val="0"/>
          <w:marTop w:val="0"/>
          <w:marBottom w:val="0"/>
          <w:divBdr>
            <w:top w:val="none" w:sz="0" w:space="0" w:color="auto"/>
            <w:left w:val="none" w:sz="0" w:space="0" w:color="auto"/>
            <w:bottom w:val="none" w:sz="0" w:space="0" w:color="auto"/>
            <w:right w:val="none" w:sz="0" w:space="0" w:color="auto"/>
          </w:divBdr>
        </w:div>
        <w:div w:id="1559626690">
          <w:marLeft w:val="0"/>
          <w:marRight w:val="0"/>
          <w:marTop w:val="0"/>
          <w:marBottom w:val="0"/>
          <w:divBdr>
            <w:top w:val="none" w:sz="0" w:space="0" w:color="auto"/>
            <w:left w:val="none" w:sz="0" w:space="0" w:color="auto"/>
            <w:bottom w:val="none" w:sz="0" w:space="0" w:color="auto"/>
            <w:right w:val="none" w:sz="0" w:space="0" w:color="auto"/>
          </w:divBdr>
        </w:div>
        <w:div w:id="610548392">
          <w:marLeft w:val="0"/>
          <w:marRight w:val="0"/>
          <w:marTop w:val="0"/>
          <w:marBottom w:val="0"/>
          <w:divBdr>
            <w:top w:val="none" w:sz="0" w:space="0" w:color="auto"/>
            <w:left w:val="none" w:sz="0" w:space="0" w:color="auto"/>
            <w:bottom w:val="none" w:sz="0" w:space="0" w:color="auto"/>
            <w:right w:val="none" w:sz="0" w:space="0" w:color="auto"/>
          </w:divBdr>
        </w:div>
        <w:div w:id="1713309201">
          <w:marLeft w:val="0"/>
          <w:marRight w:val="0"/>
          <w:marTop w:val="0"/>
          <w:marBottom w:val="0"/>
          <w:divBdr>
            <w:top w:val="none" w:sz="0" w:space="0" w:color="auto"/>
            <w:left w:val="none" w:sz="0" w:space="0" w:color="auto"/>
            <w:bottom w:val="none" w:sz="0" w:space="0" w:color="auto"/>
            <w:right w:val="none" w:sz="0" w:space="0" w:color="auto"/>
          </w:divBdr>
        </w:div>
        <w:div w:id="1405297427">
          <w:marLeft w:val="0"/>
          <w:marRight w:val="0"/>
          <w:marTop w:val="0"/>
          <w:marBottom w:val="0"/>
          <w:divBdr>
            <w:top w:val="none" w:sz="0" w:space="0" w:color="auto"/>
            <w:left w:val="none" w:sz="0" w:space="0" w:color="auto"/>
            <w:bottom w:val="none" w:sz="0" w:space="0" w:color="auto"/>
            <w:right w:val="none" w:sz="0" w:space="0" w:color="auto"/>
          </w:divBdr>
        </w:div>
        <w:div w:id="531458398">
          <w:marLeft w:val="0"/>
          <w:marRight w:val="0"/>
          <w:marTop w:val="0"/>
          <w:marBottom w:val="0"/>
          <w:divBdr>
            <w:top w:val="none" w:sz="0" w:space="0" w:color="auto"/>
            <w:left w:val="none" w:sz="0" w:space="0" w:color="auto"/>
            <w:bottom w:val="none" w:sz="0" w:space="0" w:color="auto"/>
            <w:right w:val="none" w:sz="0" w:space="0" w:color="auto"/>
          </w:divBdr>
          <w:divsChild>
            <w:div w:id="835270323">
              <w:marLeft w:val="0"/>
              <w:marRight w:val="0"/>
              <w:marTop w:val="0"/>
              <w:marBottom w:val="0"/>
              <w:divBdr>
                <w:top w:val="none" w:sz="0" w:space="0" w:color="auto"/>
                <w:left w:val="none" w:sz="0" w:space="0" w:color="auto"/>
                <w:bottom w:val="none" w:sz="0" w:space="0" w:color="auto"/>
                <w:right w:val="none" w:sz="0" w:space="0" w:color="auto"/>
              </w:divBdr>
            </w:div>
            <w:div w:id="1330019322">
              <w:marLeft w:val="0"/>
              <w:marRight w:val="0"/>
              <w:marTop w:val="0"/>
              <w:marBottom w:val="0"/>
              <w:divBdr>
                <w:top w:val="none" w:sz="0" w:space="0" w:color="auto"/>
                <w:left w:val="none" w:sz="0" w:space="0" w:color="auto"/>
                <w:bottom w:val="none" w:sz="0" w:space="0" w:color="auto"/>
                <w:right w:val="none" w:sz="0" w:space="0" w:color="auto"/>
              </w:divBdr>
            </w:div>
            <w:div w:id="1679501253">
              <w:marLeft w:val="0"/>
              <w:marRight w:val="0"/>
              <w:marTop w:val="0"/>
              <w:marBottom w:val="0"/>
              <w:divBdr>
                <w:top w:val="none" w:sz="0" w:space="0" w:color="auto"/>
                <w:left w:val="none" w:sz="0" w:space="0" w:color="auto"/>
                <w:bottom w:val="none" w:sz="0" w:space="0" w:color="auto"/>
                <w:right w:val="none" w:sz="0" w:space="0" w:color="auto"/>
              </w:divBdr>
            </w:div>
            <w:div w:id="1020811535">
              <w:marLeft w:val="0"/>
              <w:marRight w:val="0"/>
              <w:marTop w:val="0"/>
              <w:marBottom w:val="0"/>
              <w:divBdr>
                <w:top w:val="none" w:sz="0" w:space="0" w:color="auto"/>
                <w:left w:val="none" w:sz="0" w:space="0" w:color="auto"/>
                <w:bottom w:val="none" w:sz="0" w:space="0" w:color="auto"/>
                <w:right w:val="none" w:sz="0" w:space="0" w:color="auto"/>
              </w:divBdr>
            </w:div>
            <w:div w:id="843935239">
              <w:marLeft w:val="0"/>
              <w:marRight w:val="0"/>
              <w:marTop w:val="0"/>
              <w:marBottom w:val="0"/>
              <w:divBdr>
                <w:top w:val="none" w:sz="0" w:space="0" w:color="auto"/>
                <w:left w:val="none" w:sz="0" w:space="0" w:color="auto"/>
                <w:bottom w:val="none" w:sz="0" w:space="0" w:color="auto"/>
                <w:right w:val="none" w:sz="0" w:space="0" w:color="auto"/>
              </w:divBdr>
            </w:div>
          </w:divsChild>
        </w:div>
        <w:div w:id="1711373075">
          <w:marLeft w:val="0"/>
          <w:marRight w:val="0"/>
          <w:marTop w:val="0"/>
          <w:marBottom w:val="0"/>
          <w:divBdr>
            <w:top w:val="none" w:sz="0" w:space="0" w:color="auto"/>
            <w:left w:val="none" w:sz="0" w:space="0" w:color="auto"/>
            <w:bottom w:val="none" w:sz="0" w:space="0" w:color="auto"/>
            <w:right w:val="none" w:sz="0" w:space="0" w:color="auto"/>
          </w:divBdr>
        </w:div>
        <w:div w:id="1163281331">
          <w:marLeft w:val="0"/>
          <w:marRight w:val="0"/>
          <w:marTop w:val="0"/>
          <w:marBottom w:val="0"/>
          <w:divBdr>
            <w:top w:val="none" w:sz="0" w:space="0" w:color="auto"/>
            <w:left w:val="none" w:sz="0" w:space="0" w:color="auto"/>
            <w:bottom w:val="none" w:sz="0" w:space="0" w:color="auto"/>
            <w:right w:val="none" w:sz="0" w:space="0" w:color="auto"/>
          </w:divBdr>
        </w:div>
        <w:div w:id="1428697517">
          <w:marLeft w:val="0"/>
          <w:marRight w:val="0"/>
          <w:marTop w:val="0"/>
          <w:marBottom w:val="0"/>
          <w:divBdr>
            <w:top w:val="none" w:sz="0" w:space="0" w:color="auto"/>
            <w:left w:val="none" w:sz="0" w:space="0" w:color="auto"/>
            <w:bottom w:val="none" w:sz="0" w:space="0" w:color="auto"/>
            <w:right w:val="none" w:sz="0" w:space="0" w:color="auto"/>
          </w:divBdr>
        </w:div>
        <w:div w:id="1464500086">
          <w:marLeft w:val="0"/>
          <w:marRight w:val="0"/>
          <w:marTop w:val="0"/>
          <w:marBottom w:val="0"/>
          <w:divBdr>
            <w:top w:val="none" w:sz="0" w:space="0" w:color="auto"/>
            <w:left w:val="none" w:sz="0" w:space="0" w:color="auto"/>
            <w:bottom w:val="none" w:sz="0" w:space="0" w:color="auto"/>
            <w:right w:val="none" w:sz="0" w:space="0" w:color="auto"/>
          </w:divBdr>
        </w:div>
        <w:div w:id="262568421">
          <w:marLeft w:val="0"/>
          <w:marRight w:val="0"/>
          <w:marTop w:val="0"/>
          <w:marBottom w:val="0"/>
          <w:divBdr>
            <w:top w:val="none" w:sz="0" w:space="0" w:color="auto"/>
            <w:left w:val="none" w:sz="0" w:space="0" w:color="auto"/>
            <w:bottom w:val="none" w:sz="0" w:space="0" w:color="auto"/>
            <w:right w:val="none" w:sz="0" w:space="0" w:color="auto"/>
          </w:divBdr>
        </w:div>
        <w:div w:id="59839042">
          <w:marLeft w:val="0"/>
          <w:marRight w:val="0"/>
          <w:marTop w:val="0"/>
          <w:marBottom w:val="0"/>
          <w:divBdr>
            <w:top w:val="none" w:sz="0" w:space="0" w:color="auto"/>
            <w:left w:val="none" w:sz="0" w:space="0" w:color="auto"/>
            <w:bottom w:val="none" w:sz="0" w:space="0" w:color="auto"/>
            <w:right w:val="none" w:sz="0" w:space="0" w:color="auto"/>
          </w:divBdr>
        </w:div>
        <w:div w:id="2124497773">
          <w:marLeft w:val="0"/>
          <w:marRight w:val="0"/>
          <w:marTop w:val="0"/>
          <w:marBottom w:val="0"/>
          <w:divBdr>
            <w:top w:val="none" w:sz="0" w:space="0" w:color="auto"/>
            <w:left w:val="none" w:sz="0" w:space="0" w:color="auto"/>
            <w:bottom w:val="none" w:sz="0" w:space="0" w:color="auto"/>
            <w:right w:val="none" w:sz="0" w:space="0" w:color="auto"/>
          </w:divBdr>
        </w:div>
        <w:div w:id="1120343581">
          <w:marLeft w:val="0"/>
          <w:marRight w:val="0"/>
          <w:marTop w:val="0"/>
          <w:marBottom w:val="0"/>
          <w:divBdr>
            <w:top w:val="none" w:sz="0" w:space="0" w:color="auto"/>
            <w:left w:val="none" w:sz="0" w:space="0" w:color="auto"/>
            <w:bottom w:val="none" w:sz="0" w:space="0" w:color="auto"/>
            <w:right w:val="none" w:sz="0" w:space="0" w:color="auto"/>
          </w:divBdr>
        </w:div>
        <w:div w:id="1953777715">
          <w:marLeft w:val="0"/>
          <w:marRight w:val="0"/>
          <w:marTop w:val="0"/>
          <w:marBottom w:val="0"/>
          <w:divBdr>
            <w:top w:val="none" w:sz="0" w:space="0" w:color="auto"/>
            <w:left w:val="none" w:sz="0" w:space="0" w:color="auto"/>
            <w:bottom w:val="none" w:sz="0" w:space="0" w:color="auto"/>
            <w:right w:val="none" w:sz="0" w:space="0" w:color="auto"/>
          </w:divBdr>
        </w:div>
        <w:div w:id="1723095946">
          <w:marLeft w:val="0"/>
          <w:marRight w:val="0"/>
          <w:marTop w:val="0"/>
          <w:marBottom w:val="0"/>
          <w:divBdr>
            <w:top w:val="none" w:sz="0" w:space="0" w:color="auto"/>
            <w:left w:val="none" w:sz="0" w:space="0" w:color="auto"/>
            <w:bottom w:val="none" w:sz="0" w:space="0" w:color="auto"/>
            <w:right w:val="none" w:sz="0" w:space="0" w:color="auto"/>
          </w:divBdr>
        </w:div>
        <w:div w:id="1586844070">
          <w:marLeft w:val="0"/>
          <w:marRight w:val="0"/>
          <w:marTop w:val="0"/>
          <w:marBottom w:val="0"/>
          <w:divBdr>
            <w:top w:val="none" w:sz="0" w:space="0" w:color="auto"/>
            <w:left w:val="none" w:sz="0" w:space="0" w:color="auto"/>
            <w:bottom w:val="none" w:sz="0" w:space="0" w:color="auto"/>
            <w:right w:val="none" w:sz="0" w:space="0" w:color="auto"/>
          </w:divBdr>
        </w:div>
        <w:div w:id="1726293556">
          <w:marLeft w:val="0"/>
          <w:marRight w:val="0"/>
          <w:marTop w:val="0"/>
          <w:marBottom w:val="0"/>
          <w:divBdr>
            <w:top w:val="none" w:sz="0" w:space="0" w:color="auto"/>
            <w:left w:val="none" w:sz="0" w:space="0" w:color="auto"/>
            <w:bottom w:val="none" w:sz="0" w:space="0" w:color="auto"/>
            <w:right w:val="none" w:sz="0" w:space="0" w:color="auto"/>
          </w:divBdr>
        </w:div>
        <w:div w:id="972634139">
          <w:marLeft w:val="0"/>
          <w:marRight w:val="0"/>
          <w:marTop w:val="0"/>
          <w:marBottom w:val="0"/>
          <w:divBdr>
            <w:top w:val="none" w:sz="0" w:space="0" w:color="auto"/>
            <w:left w:val="none" w:sz="0" w:space="0" w:color="auto"/>
            <w:bottom w:val="none" w:sz="0" w:space="0" w:color="auto"/>
            <w:right w:val="none" w:sz="0" w:space="0" w:color="auto"/>
          </w:divBdr>
        </w:div>
        <w:div w:id="215359649">
          <w:marLeft w:val="0"/>
          <w:marRight w:val="0"/>
          <w:marTop w:val="0"/>
          <w:marBottom w:val="0"/>
          <w:divBdr>
            <w:top w:val="none" w:sz="0" w:space="0" w:color="auto"/>
            <w:left w:val="none" w:sz="0" w:space="0" w:color="auto"/>
            <w:bottom w:val="none" w:sz="0" w:space="0" w:color="auto"/>
            <w:right w:val="none" w:sz="0" w:space="0" w:color="auto"/>
          </w:divBdr>
        </w:div>
        <w:div w:id="1168441555">
          <w:marLeft w:val="0"/>
          <w:marRight w:val="0"/>
          <w:marTop w:val="0"/>
          <w:marBottom w:val="0"/>
          <w:divBdr>
            <w:top w:val="none" w:sz="0" w:space="0" w:color="auto"/>
            <w:left w:val="none" w:sz="0" w:space="0" w:color="auto"/>
            <w:bottom w:val="none" w:sz="0" w:space="0" w:color="auto"/>
            <w:right w:val="none" w:sz="0" w:space="0" w:color="auto"/>
          </w:divBdr>
        </w:div>
        <w:div w:id="877623058">
          <w:marLeft w:val="0"/>
          <w:marRight w:val="0"/>
          <w:marTop w:val="0"/>
          <w:marBottom w:val="0"/>
          <w:divBdr>
            <w:top w:val="none" w:sz="0" w:space="0" w:color="auto"/>
            <w:left w:val="none" w:sz="0" w:space="0" w:color="auto"/>
            <w:bottom w:val="none" w:sz="0" w:space="0" w:color="auto"/>
            <w:right w:val="none" w:sz="0" w:space="0" w:color="auto"/>
          </w:divBdr>
        </w:div>
        <w:div w:id="603146314">
          <w:marLeft w:val="0"/>
          <w:marRight w:val="0"/>
          <w:marTop w:val="0"/>
          <w:marBottom w:val="0"/>
          <w:divBdr>
            <w:top w:val="none" w:sz="0" w:space="0" w:color="auto"/>
            <w:left w:val="none" w:sz="0" w:space="0" w:color="auto"/>
            <w:bottom w:val="none" w:sz="0" w:space="0" w:color="auto"/>
            <w:right w:val="none" w:sz="0" w:space="0" w:color="auto"/>
          </w:divBdr>
        </w:div>
        <w:div w:id="1680304627">
          <w:marLeft w:val="0"/>
          <w:marRight w:val="0"/>
          <w:marTop w:val="0"/>
          <w:marBottom w:val="0"/>
          <w:divBdr>
            <w:top w:val="none" w:sz="0" w:space="0" w:color="auto"/>
            <w:left w:val="none" w:sz="0" w:space="0" w:color="auto"/>
            <w:bottom w:val="none" w:sz="0" w:space="0" w:color="auto"/>
            <w:right w:val="none" w:sz="0" w:space="0" w:color="auto"/>
          </w:divBdr>
        </w:div>
        <w:div w:id="852690552">
          <w:marLeft w:val="0"/>
          <w:marRight w:val="0"/>
          <w:marTop w:val="0"/>
          <w:marBottom w:val="0"/>
          <w:divBdr>
            <w:top w:val="none" w:sz="0" w:space="0" w:color="auto"/>
            <w:left w:val="none" w:sz="0" w:space="0" w:color="auto"/>
            <w:bottom w:val="none" w:sz="0" w:space="0" w:color="auto"/>
            <w:right w:val="none" w:sz="0" w:space="0" w:color="auto"/>
          </w:divBdr>
        </w:div>
        <w:div w:id="594290590">
          <w:marLeft w:val="0"/>
          <w:marRight w:val="0"/>
          <w:marTop w:val="0"/>
          <w:marBottom w:val="0"/>
          <w:divBdr>
            <w:top w:val="none" w:sz="0" w:space="0" w:color="auto"/>
            <w:left w:val="none" w:sz="0" w:space="0" w:color="auto"/>
            <w:bottom w:val="none" w:sz="0" w:space="0" w:color="auto"/>
            <w:right w:val="none" w:sz="0" w:space="0" w:color="auto"/>
          </w:divBdr>
        </w:div>
        <w:div w:id="1520779761">
          <w:marLeft w:val="0"/>
          <w:marRight w:val="0"/>
          <w:marTop w:val="0"/>
          <w:marBottom w:val="0"/>
          <w:divBdr>
            <w:top w:val="none" w:sz="0" w:space="0" w:color="auto"/>
            <w:left w:val="none" w:sz="0" w:space="0" w:color="auto"/>
            <w:bottom w:val="none" w:sz="0" w:space="0" w:color="auto"/>
            <w:right w:val="none" w:sz="0" w:space="0" w:color="auto"/>
          </w:divBdr>
        </w:div>
        <w:div w:id="1214732120">
          <w:marLeft w:val="0"/>
          <w:marRight w:val="0"/>
          <w:marTop w:val="0"/>
          <w:marBottom w:val="0"/>
          <w:divBdr>
            <w:top w:val="none" w:sz="0" w:space="0" w:color="auto"/>
            <w:left w:val="none" w:sz="0" w:space="0" w:color="auto"/>
            <w:bottom w:val="none" w:sz="0" w:space="0" w:color="auto"/>
            <w:right w:val="none" w:sz="0" w:space="0" w:color="auto"/>
          </w:divBdr>
        </w:div>
        <w:div w:id="2012029816">
          <w:marLeft w:val="0"/>
          <w:marRight w:val="0"/>
          <w:marTop w:val="0"/>
          <w:marBottom w:val="0"/>
          <w:divBdr>
            <w:top w:val="none" w:sz="0" w:space="0" w:color="auto"/>
            <w:left w:val="none" w:sz="0" w:space="0" w:color="auto"/>
            <w:bottom w:val="none" w:sz="0" w:space="0" w:color="auto"/>
            <w:right w:val="none" w:sz="0" w:space="0" w:color="auto"/>
          </w:divBdr>
        </w:div>
        <w:div w:id="965814972">
          <w:marLeft w:val="0"/>
          <w:marRight w:val="0"/>
          <w:marTop w:val="0"/>
          <w:marBottom w:val="0"/>
          <w:divBdr>
            <w:top w:val="none" w:sz="0" w:space="0" w:color="auto"/>
            <w:left w:val="none" w:sz="0" w:space="0" w:color="auto"/>
            <w:bottom w:val="none" w:sz="0" w:space="0" w:color="auto"/>
            <w:right w:val="none" w:sz="0" w:space="0" w:color="auto"/>
          </w:divBdr>
        </w:div>
        <w:div w:id="2007433792">
          <w:marLeft w:val="0"/>
          <w:marRight w:val="0"/>
          <w:marTop w:val="0"/>
          <w:marBottom w:val="0"/>
          <w:divBdr>
            <w:top w:val="none" w:sz="0" w:space="0" w:color="auto"/>
            <w:left w:val="none" w:sz="0" w:space="0" w:color="auto"/>
            <w:bottom w:val="none" w:sz="0" w:space="0" w:color="auto"/>
            <w:right w:val="none" w:sz="0" w:space="0" w:color="auto"/>
          </w:divBdr>
        </w:div>
        <w:div w:id="146478001">
          <w:marLeft w:val="0"/>
          <w:marRight w:val="0"/>
          <w:marTop w:val="0"/>
          <w:marBottom w:val="0"/>
          <w:divBdr>
            <w:top w:val="none" w:sz="0" w:space="0" w:color="auto"/>
            <w:left w:val="none" w:sz="0" w:space="0" w:color="auto"/>
            <w:bottom w:val="none" w:sz="0" w:space="0" w:color="auto"/>
            <w:right w:val="none" w:sz="0" w:space="0" w:color="auto"/>
          </w:divBdr>
          <w:divsChild>
            <w:div w:id="1291278567">
              <w:marLeft w:val="0"/>
              <w:marRight w:val="0"/>
              <w:marTop w:val="0"/>
              <w:marBottom w:val="0"/>
              <w:divBdr>
                <w:top w:val="none" w:sz="0" w:space="0" w:color="auto"/>
                <w:left w:val="none" w:sz="0" w:space="0" w:color="auto"/>
                <w:bottom w:val="none" w:sz="0" w:space="0" w:color="auto"/>
                <w:right w:val="none" w:sz="0" w:space="0" w:color="auto"/>
              </w:divBdr>
            </w:div>
            <w:div w:id="945190594">
              <w:marLeft w:val="0"/>
              <w:marRight w:val="0"/>
              <w:marTop w:val="0"/>
              <w:marBottom w:val="0"/>
              <w:divBdr>
                <w:top w:val="none" w:sz="0" w:space="0" w:color="auto"/>
                <w:left w:val="none" w:sz="0" w:space="0" w:color="auto"/>
                <w:bottom w:val="none" w:sz="0" w:space="0" w:color="auto"/>
                <w:right w:val="none" w:sz="0" w:space="0" w:color="auto"/>
              </w:divBdr>
            </w:div>
            <w:div w:id="2114471667">
              <w:marLeft w:val="0"/>
              <w:marRight w:val="0"/>
              <w:marTop w:val="0"/>
              <w:marBottom w:val="0"/>
              <w:divBdr>
                <w:top w:val="none" w:sz="0" w:space="0" w:color="auto"/>
                <w:left w:val="none" w:sz="0" w:space="0" w:color="auto"/>
                <w:bottom w:val="none" w:sz="0" w:space="0" w:color="auto"/>
                <w:right w:val="none" w:sz="0" w:space="0" w:color="auto"/>
              </w:divBdr>
            </w:div>
            <w:div w:id="2107722537">
              <w:marLeft w:val="0"/>
              <w:marRight w:val="0"/>
              <w:marTop w:val="0"/>
              <w:marBottom w:val="0"/>
              <w:divBdr>
                <w:top w:val="none" w:sz="0" w:space="0" w:color="auto"/>
                <w:left w:val="none" w:sz="0" w:space="0" w:color="auto"/>
                <w:bottom w:val="none" w:sz="0" w:space="0" w:color="auto"/>
                <w:right w:val="none" w:sz="0" w:space="0" w:color="auto"/>
              </w:divBdr>
            </w:div>
            <w:div w:id="2081832421">
              <w:marLeft w:val="0"/>
              <w:marRight w:val="0"/>
              <w:marTop w:val="0"/>
              <w:marBottom w:val="0"/>
              <w:divBdr>
                <w:top w:val="none" w:sz="0" w:space="0" w:color="auto"/>
                <w:left w:val="none" w:sz="0" w:space="0" w:color="auto"/>
                <w:bottom w:val="none" w:sz="0" w:space="0" w:color="auto"/>
                <w:right w:val="none" w:sz="0" w:space="0" w:color="auto"/>
              </w:divBdr>
            </w:div>
          </w:divsChild>
        </w:div>
        <w:div w:id="136342826">
          <w:marLeft w:val="0"/>
          <w:marRight w:val="0"/>
          <w:marTop w:val="0"/>
          <w:marBottom w:val="0"/>
          <w:divBdr>
            <w:top w:val="none" w:sz="0" w:space="0" w:color="auto"/>
            <w:left w:val="none" w:sz="0" w:space="0" w:color="auto"/>
            <w:bottom w:val="none" w:sz="0" w:space="0" w:color="auto"/>
            <w:right w:val="none" w:sz="0" w:space="0" w:color="auto"/>
          </w:divBdr>
        </w:div>
        <w:div w:id="373777803">
          <w:marLeft w:val="0"/>
          <w:marRight w:val="0"/>
          <w:marTop w:val="0"/>
          <w:marBottom w:val="0"/>
          <w:divBdr>
            <w:top w:val="none" w:sz="0" w:space="0" w:color="auto"/>
            <w:left w:val="none" w:sz="0" w:space="0" w:color="auto"/>
            <w:bottom w:val="none" w:sz="0" w:space="0" w:color="auto"/>
            <w:right w:val="none" w:sz="0" w:space="0" w:color="auto"/>
          </w:divBdr>
        </w:div>
        <w:div w:id="500706381">
          <w:marLeft w:val="0"/>
          <w:marRight w:val="0"/>
          <w:marTop w:val="0"/>
          <w:marBottom w:val="0"/>
          <w:divBdr>
            <w:top w:val="none" w:sz="0" w:space="0" w:color="auto"/>
            <w:left w:val="none" w:sz="0" w:space="0" w:color="auto"/>
            <w:bottom w:val="none" w:sz="0" w:space="0" w:color="auto"/>
            <w:right w:val="none" w:sz="0" w:space="0" w:color="auto"/>
          </w:divBdr>
        </w:div>
        <w:div w:id="712853030">
          <w:marLeft w:val="0"/>
          <w:marRight w:val="0"/>
          <w:marTop w:val="0"/>
          <w:marBottom w:val="0"/>
          <w:divBdr>
            <w:top w:val="none" w:sz="0" w:space="0" w:color="auto"/>
            <w:left w:val="none" w:sz="0" w:space="0" w:color="auto"/>
            <w:bottom w:val="none" w:sz="0" w:space="0" w:color="auto"/>
            <w:right w:val="none" w:sz="0" w:space="0" w:color="auto"/>
          </w:divBdr>
        </w:div>
        <w:div w:id="1209874770">
          <w:marLeft w:val="0"/>
          <w:marRight w:val="0"/>
          <w:marTop w:val="0"/>
          <w:marBottom w:val="0"/>
          <w:divBdr>
            <w:top w:val="none" w:sz="0" w:space="0" w:color="auto"/>
            <w:left w:val="none" w:sz="0" w:space="0" w:color="auto"/>
            <w:bottom w:val="none" w:sz="0" w:space="0" w:color="auto"/>
            <w:right w:val="none" w:sz="0" w:space="0" w:color="auto"/>
          </w:divBdr>
        </w:div>
        <w:div w:id="351147342">
          <w:marLeft w:val="0"/>
          <w:marRight w:val="0"/>
          <w:marTop w:val="0"/>
          <w:marBottom w:val="0"/>
          <w:divBdr>
            <w:top w:val="none" w:sz="0" w:space="0" w:color="auto"/>
            <w:left w:val="none" w:sz="0" w:space="0" w:color="auto"/>
            <w:bottom w:val="none" w:sz="0" w:space="0" w:color="auto"/>
            <w:right w:val="none" w:sz="0" w:space="0" w:color="auto"/>
          </w:divBdr>
        </w:div>
        <w:div w:id="1839881916">
          <w:marLeft w:val="0"/>
          <w:marRight w:val="0"/>
          <w:marTop w:val="0"/>
          <w:marBottom w:val="0"/>
          <w:divBdr>
            <w:top w:val="none" w:sz="0" w:space="0" w:color="auto"/>
            <w:left w:val="none" w:sz="0" w:space="0" w:color="auto"/>
            <w:bottom w:val="none" w:sz="0" w:space="0" w:color="auto"/>
            <w:right w:val="none" w:sz="0" w:space="0" w:color="auto"/>
          </w:divBdr>
        </w:div>
        <w:div w:id="1922136750">
          <w:marLeft w:val="0"/>
          <w:marRight w:val="0"/>
          <w:marTop w:val="0"/>
          <w:marBottom w:val="0"/>
          <w:divBdr>
            <w:top w:val="none" w:sz="0" w:space="0" w:color="auto"/>
            <w:left w:val="none" w:sz="0" w:space="0" w:color="auto"/>
            <w:bottom w:val="none" w:sz="0" w:space="0" w:color="auto"/>
            <w:right w:val="none" w:sz="0" w:space="0" w:color="auto"/>
          </w:divBdr>
        </w:div>
        <w:div w:id="506795409">
          <w:marLeft w:val="0"/>
          <w:marRight w:val="0"/>
          <w:marTop w:val="0"/>
          <w:marBottom w:val="0"/>
          <w:divBdr>
            <w:top w:val="none" w:sz="0" w:space="0" w:color="auto"/>
            <w:left w:val="none" w:sz="0" w:space="0" w:color="auto"/>
            <w:bottom w:val="none" w:sz="0" w:space="0" w:color="auto"/>
            <w:right w:val="none" w:sz="0" w:space="0" w:color="auto"/>
          </w:divBdr>
        </w:div>
        <w:div w:id="2021882356">
          <w:marLeft w:val="0"/>
          <w:marRight w:val="0"/>
          <w:marTop w:val="0"/>
          <w:marBottom w:val="0"/>
          <w:divBdr>
            <w:top w:val="none" w:sz="0" w:space="0" w:color="auto"/>
            <w:left w:val="none" w:sz="0" w:space="0" w:color="auto"/>
            <w:bottom w:val="none" w:sz="0" w:space="0" w:color="auto"/>
            <w:right w:val="none" w:sz="0" w:space="0" w:color="auto"/>
          </w:divBdr>
        </w:div>
        <w:div w:id="1049887006">
          <w:marLeft w:val="0"/>
          <w:marRight w:val="0"/>
          <w:marTop w:val="0"/>
          <w:marBottom w:val="0"/>
          <w:divBdr>
            <w:top w:val="none" w:sz="0" w:space="0" w:color="auto"/>
            <w:left w:val="none" w:sz="0" w:space="0" w:color="auto"/>
            <w:bottom w:val="none" w:sz="0" w:space="0" w:color="auto"/>
            <w:right w:val="none" w:sz="0" w:space="0" w:color="auto"/>
          </w:divBdr>
        </w:div>
        <w:div w:id="1358433279">
          <w:marLeft w:val="0"/>
          <w:marRight w:val="0"/>
          <w:marTop w:val="0"/>
          <w:marBottom w:val="0"/>
          <w:divBdr>
            <w:top w:val="none" w:sz="0" w:space="0" w:color="auto"/>
            <w:left w:val="none" w:sz="0" w:space="0" w:color="auto"/>
            <w:bottom w:val="none" w:sz="0" w:space="0" w:color="auto"/>
            <w:right w:val="none" w:sz="0" w:space="0" w:color="auto"/>
          </w:divBdr>
        </w:div>
        <w:div w:id="949895088">
          <w:marLeft w:val="0"/>
          <w:marRight w:val="0"/>
          <w:marTop w:val="0"/>
          <w:marBottom w:val="0"/>
          <w:divBdr>
            <w:top w:val="none" w:sz="0" w:space="0" w:color="auto"/>
            <w:left w:val="none" w:sz="0" w:space="0" w:color="auto"/>
            <w:bottom w:val="none" w:sz="0" w:space="0" w:color="auto"/>
            <w:right w:val="none" w:sz="0" w:space="0" w:color="auto"/>
          </w:divBdr>
        </w:div>
        <w:div w:id="1442065394">
          <w:marLeft w:val="0"/>
          <w:marRight w:val="0"/>
          <w:marTop w:val="0"/>
          <w:marBottom w:val="0"/>
          <w:divBdr>
            <w:top w:val="none" w:sz="0" w:space="0" w:color="auto"/>
            <w:left w:val="none" w:sz="0" w:space="0" w:color="auto"/>
            <w:bottom w:val="none" w:sz="0" w:space="0" w:color="auto"/>
            <w:right w:val="none" w:sz="0" w:space="0" w:color="auto"/>
          </w:divBdr>
        </w:div>
        <w:div w:id="177623962">
          <w:marLeft w:val="0"/>
          <w:marRight w:val="0"/>
          <w:marTop w:val="0"/>
          <w:marBottom w:val="0"/>
          <w:divBdr>
            <w:top w:val="none" w:sz="0" w:space="0" w:color="auto"/>
            <w:left w:val="none" w:sz="0" w:space="0" w:color="auto"/>
            <w:bottom w:val="none" w:sz="0" w:space="0" w:color="auto"/>
            <w:right w:val="none" w:sz="0" w:space="0" w:color="auto"/>
          </w:divBdr>
        </w:div>
        <w:div w:id="1545412205">
          <w:marLeft w:val="0"/>
          <w:marRight w:val="0"/>
          <w:marTop w:val="0"/>
          <w:marBottom w:val="0"/>
          <w:divBdr>
            <w:top w:val="none" w:sz="0" w:space="0" w:color="auto"/>
            <w:left w:val="none" w:sz="0" w:space="0" w:color="auto"/>
            <w:bottom w:val="none" w:sz="0" w:space="0" w:color="auto"/>
            <w:right w:val="none" w:sz="0" w:space="0" w:color="auto"/>
          </w:divBdr>
        </w:div>
        <w:div w:id="1535385434">
          <w:marLeft w:val="0"/>
          <w:marRight w:val="0"/>
          <w:marTop w:val="0"/>
          <w:marBottom w:val="0"/>
          <w:divBdr>
            <w:top w:val="none" w:sz="0" w:space="0" w:color="auto"/>
            <w:left w:val="none" w:sz="0" w:space="0" w:color="auto"/>
            <w:bottom w:val="none" w:sz="0" w:space="0" w:color="auto"/>
            <w:right w:val="none" w:sz="0" w:space="0" w:color="auto"/>
          </w:divBdr>
        </w:div>
        <w:div w:id="1511140655">
          <w:marLeft w:val="0"/>
          <w:marRight w:val="0"/>
          <w:marTop w:val="0"/>
          <w:marBottom w:val="0"/>
          <w:divBdr>
            <w:top w:val="none" w:sz="0" w:space="0" w:color="auto"/>
            <w:left w:val="none" w:sz="0" w:space="0" w:color="auto"/>
            <w:bottom w:val="none" w:sz="0" w:space="0" w:color="auto"/>
            <w:right w:val="none" w:sz="0" w:space="0" w:color="auto"/>
          </w:divBdr>
        </w:div>
        <w:div w:id="2074038466">
          <w:marLeft w:val="0"/>
          <w:marRight w:val="0"/>
          <w:marTop w:val="0"/>
          <w:marBottom w:val="0"/>
          <w:divBdr>
            <w:top w:val="none" w:sz="0" w:space="0" w:color="auto"/>
            <w:left w:val="none" w:sz="0" w:space="0" w:color="auto"/>
            <w:bottom w:val="none" w:sz="0" w:space="0" w:color="auto"/>
            <w:right w:val="none" w:sz="0" w:space="0" w:color="auto"/>
          </w:divBdr>
        </w:div>
        <w:div w:id="1057051653">
          <w:marLeft w:val="0"/>
          <w:marRight w:val="0"/>
          <w:marTop w:val="0"/>
          <w:marBottom w:val="0"/>
          <w:divBdr>
            <w:top w:val="none" w:sz="0" w:space="0" w:color="auto"/>
            <w:left w:val="none" w:sz="0" w:space="0" w:color="auto"/>
            <w:bottom w:val="none" w:sz="0" w:space="0" w:color="auto"/>
            <w:right w:val="none" w:sz="0" w:space="0" w:color="auto"/>
          </w:divBdr>
        </w:div>
        <w:div w:id="1038700537">
          <w:marLeft w:val="0"/>
          <w:marRight w:val="0"/>
          <w:marTop w:val="0"/>
          <w:marBottom w:val="0"/>
          <w:divBdr>
            <w:top w:val="none" w:sz="0" w:space="0" w:color="auto"/>
            <w:left w:val="none" w:sz="0" w:space="0" w:color="auto"/>
            <w:bottom w:val="none" w:sz="0" w:space="0" w:color="auto"/>
            <w:right w:val="none" w:sz="0" w:space="0" w:color="auto"/>
          </w:divBdr>
          <w:divsChild>
            <w:div w:id="1888643275">
              <w:marLeft w:val="0"/>
              <w:marRight w:val="0"/>
              <w:marTop w:val="0"/>
              <w:marBottom w:val="0"/>
              <w:divBdr>
                <w:top w:val="none" w:sz="0" w:space="0" w:color="auto"/>
                <w:left w:val="none" w:sz="0" w:space="0" w:color="auto"/>
                <w:bottom w:val="none" w:sz="0" w:space="0" w:color="auto"/>
                <w:right w:val="none" w:sz="0" w:space="0" w:color="auto"/>
              </w:divBdr>
            </w:div>
            <w:div w:id="1748108005">
              <w:marLeft w:val="0"/>
              <w:marRight w:val="0"/>
              <w:marTop w:val="0"/>
              <w:marBottom w:val="0"/>
              <w:divBdr>
                <w:top w:val="none" w:sz="0" w:space="0" w:color="auto"/>
                <w:left w:val="none" w:sz="0" w:space="0" w:color="auto"/>
                <w:bottom w:val="none" w:sz="0" w:space="0" w:color="auto"/>
                <w:right w:val="none" w:sz="0" w:space="0" w:color="auto"/>
              </w:divBdr>
            </w:div>
            <w:div w:id="111365725">
              <w:marLeft w:val="0"/>
              <w:marRight w:val="0"/>
              <w:marTop w:val="0"/>
              <w:marBottom w:val="0"/>
              <w:divBdr>
                <w:top w:val="none" w:sz="0" w:space="0" w:color="auto"/>
                <w:left w:val="none" w:sz="0" w:space="0" w:color="auto"/>
                <w:bottom w:val="none" w:sz="0" w:space="0" w:color="auto"/>
                <w:right w:val="none" w:sz="0" w:space="0" w:color="auto"/>
              </w:divBdr>
            </w:div>
            <w:div w:id="1500270358">
              <w:marLeft w:val="0"/>
              <w:marRight w:val="0"/>
              <w:marTop w:val="0"/>
              <w:marBottom w:val="0"/>
              <w:divBdr>
                <w:top w:val="none" w:sz="0" w:space="0" w:color="auto"/>
                <w:left w:val="none" w:sz="0" w:space="0" w:color="auto"/>
                <w:bottom w:val="none" w:sz="0" w:space="0" w:color="auto"/>
                <w:right w:val="none" w:sz="0" w:space="0" w:color="auto"/>
              </w:divBdr>
            </w:div>
            <w:div w:id="222565726">
              <w:marLeft w:val="0"/>
              <w:marRight w:val="0"/>
              <w:marTop w:val="0"/>
              <w:marBottom w:val="0"/>
              <w:divBdr>
                <w:top w:val="none" w:sz="0" w:space="0" w:color="auto"/>
                <w:left w:val="none" w:sz="0" w:space="0" w:color="auto"/>
                <w:bottom w:val="none" w:sz="0" w:space="0" w:color="auto"/>
                <w:right w:val="none" w:sz="0" w:space="0" w:color="auto"/>
              </w:divBdr>
            </w:div>
          </w:divsChild>
        </w:div>
        <w:div w:id="872421292">
          <w:marLeft w:val="0"/>
          <w:marRight w:val="0"/>
          <w:marTop w:val="0"/>
          <w:marBottom w:val="0"/>
          <w:divBdr>
            <w:top w:val="none" w:sz="0" w:space="0" w:color="auto"/>
            <w:left w:val="none" w:sz="0" w:space="0" w:color="auto"/>
            <w:bottom w:val="none" w:sz="0" w:space="0" w:color="auto"/>
            <w:right w:val="none" w:sz="0" w:space="0" w:color="auto"/>
          </w:divBdr>
        </w:div>
        <w:div w:id="664169216">
          <w:marLeft w:val="0"/>
          <w:marRight w:val="0"/>
          <w:marTop w:val="0"/>
          <w:marBottom w:val="0"/>
          <w:divBdr>
            <w:top w:val="none" w:sz="0" w:space="0" w:color="auto"/>
            <w:left w:val="none" w:sz="0" w:space="0" w:color="auto"/>
            <w:bottom w:val="none" w:sz="0" w:space="0" w:color="auto"/>
            <w:right w:val="none" w:sz="0" w:space="0" w:color="auto"/>
          </w:divBdr>
        </w:div>
        <w:div w:id="119344937">
          <w:marLeft w:val="0"/>
          <w:marRight w:val="0"/>
          <w:marTop w:val="0"/>
          <w:marBottom w:val="0"/>
          <w:divBdr>
            <w:top w:val="none" w:sz="0" w:space="0" w:color="auto"/>
            <w:left w:val="none" w:sz="0" w:space="0" w:color="auto"/>
            <w:bottom w:val="none" w:sz="0" w:space="0" w:color="auto"/>
            <w:right w:val="none" w:sz="0" w:space="0" w:color="auto"/>
          </w:divBdr>
        </w:div>
        <w:div w:id="863596977">
          <w:marLeft w:val="0"/>
          <w:marRight w:val="0"/>
          <w:marTop w:val="0"/>
          <w:marBottom w:val="0"/>
          <w:divBdr>
            <w:top w:val="none" w:sz="0" w:space="0" w:color="auto"/>
            <w:left w:val="none" w:sz="0" w:space="0" w:color="auto"/>
            <w:bottom w:val="none" w:sz="0" w:space="0" w:color="auto"/>
            <w:right w:val="none" w:sz="0" w:space="0" w:color="auto"/>
          </w:divBdr>
        </w:div>
        <w:div w:id="889070689">
          <w:marLeft w:val="0"/>
          <w:marRight w:val="0"/>
          <w:marTop w:val="0"/>
          <w:marBottom w:val="0"/>
          <w:divBdr>
            <w:top w:val="none" w:sz="0" w:space="0" w:color="auto"/>
            <w:left w:val="none" w:sz="0" w:space="0" w:color="auto"/>
            <w:bottom w:val="none" w:sz="0" w:space="0" w:color="auto"/>
            <w:right w:val="none" w:sz="0" w:space="0" w:color="auto"/>
          </w:divBdr>
        </w:div>
        <w:div w:id="846871984">
          <w:marLeft w:val="0"/>
          <w:marRight w:val="0"/>
          <w:marTop w:val="0"/>
          <w:marBottom w:val="0"/>
          <w:divBdr>
            <w:top w:val="none" w:sz="0" w:space="0" w:color="auto"/>
            <w:left w:val="none" w:sz="0" w:space="0" w:color="auto"/>
            <w:bottom w:val="none" w:sz="0" w:space="0" w:color="auto"/>
            <w:right w:val="none" w:sz="0" w:space="0" w:color="auto"/>
          </w:divBdr>
        </w:div>
        <w:div w:id="504125617">
          <w:marLeft w:val="0"/>
          <w:marRight w:val="0"/>
          <w:marTop w:val="0"/>
          <w:marBottom w:val="0"/>
          <w:divBdr>
            <w:top w:val="none" w:sz="0" w:space="0" w:color="auto"/>
            <w:left w:val="none" w:sz="0" w:space="0" w:color="auto"/>
            <w:bottom w:val="none" w:sz="0" w:space="0" w:color="auto"/>
            <w:right w:val="none" w:sz="0" w:space="0" w:color="auto"/>
          </w:divBdr>
        </w:div>
        <w:div w:id="566378500">
          <w:marLeft w:val="0"/>
          <w:marRight w:val="0"/>
          <w:marTop w:val="0"/>
          <w:marBottom w:val="0"/>
          <w:divBdr>
            <w:top w:val="none" w:sz="0" w:space="0" w:color="auto"/>
            <w:left w:val="none" w:sz="0" w:space="0" w:color="auto"/>
            <w:bottom w:val="none" w:sz="0" w:space="0" w:color="auto"/>
            <w:right w:val="none" w:sz="0" w:space="0" w:color="auto"/>
          </w:divBdr>
        </w:div>
        <w:div w:id="1908958510">
          <w:marLeft w:val="0"/>
          <w:marRight w:val="0"/>
          <w:marTop w:val="0"/>
          <w:marBottom w:val="0"/>
          <w:divBdr>
            <w:top w:val="none" w:sz="0" w:space="0" w:color="auto"/>
            <w:left w:val="none" w:sz="0" w:space="0" w:color="auto"/>
            <w:bottom w:val="none" w:sz="0" w:space="0" w:color="auto"/>
            <w:right w:val="none" w:sz="0" w:space="0" w:color="auto"/>
          </w:divBdr>
        </w:div>
        <w:div w:id="770399259">
          <w:marLeft w:val="0"/>
          <w:marRight w:val="0"/>
          <w:marTop w:val="0"/>
          <w:marBottom w:val="0"/>
          <w:divBdr>
            <w:top w:val="none" w:sz="0" w:space="0" w:color="auto"/>
            <w:left w:val="none" w:sz="0" w:space="0" w:color="auto"/>
            <w:bottom w:val="none" w:sz="0" w:space="0" w:color="auto"/>
            <w:right w:val="none" w:sz="0" w:space="0" w:color="auto"/>
          </w:divBdr>
        </w:div>
        <w:div w:id="282419199">
          <w:marLeft w:val="0"/>
          <w:marRight w:val="0"/>
          <w:marTop w:val="0"/>
          <w:marBottom w:val="0"/>
          <w:divBdr>
            <w:top w:val="none" w:sz="0" w:space="0" w:color="auto"/>
            <w:left w:val="none" w:sz="0" w:space="0" w:color="auto"/>
            <w:bottom w:val="none" w:sz="0" w:space="0" w:color="auto"/>
            <w:right w:val="none" w:sz="0" w:space="0" w:color="auto"/>
          </w:divBdr>
        </w:div>
        <w:div w:id="1886679377">
          <w:marLeft w:val="0"/>
          <w:marRight w:val="0"/>
          <w:marTop w:val="0"/>
          <w:marBottom w:val="0"/>
          <w:divBdr>
            <w:top w:val="none" w:sz="0" w:space="0" w:color="auto"/>
            <w:left w:val="none" w:sz="0" w:space="0" w:color="auto"/>
            <w:bottom w:val="none" w:sz="0" w:space="0" w:color="auto"/>
            <w:right w:val="none" w:sz="0" w:space="0" w:color="auto"/>
          </w:divBdr>
        </w:div>
        <w:div w:id="1699428362">
          <w:marLeft w:val="0"/>
          <w:marRight w:val="0"/>
          <w:marTop w:val="0"/>
          <w:marBottom w:val="0"/>
          <w:divBdr>
            <w:top w:val="none" w:sz="0" w:space="0" w:color="auto"/>
            <w:left w:val="none" w:sz="0" w:space="0" w:color="auto"/>
            <w:bottom w:val="none" w:sz="0" w:space="0" w:color="auto"/>
            <w:right w:val="none" w:sz="0" w:space="0" w:color="auto"/>
          </w:divBdr>
        </w:div>
        <w:div w:id="38626506">
          <w:marLeft w:val="0"/>
          <w:marRight w:val="0"/>
          <w:marTop w:val="0"/>
          <w:marBottom w:val="0"/>
          <w:divBdr>
            <w:top w:val="none" w:sz="0" w:space="0" w:color="auto"/>
            <w:left w:val="none" w:sz="0" w:space="0" w:color="auto"/>
            <w:bottom w:val="none" w:sz="0" w:space="0" w:color="auto"/>
            <w:right w:val="none" w:sz="0" w:space="0" w:color="auto"/>
          </w:divBdr>
        </w:div>
        <w:div w:id="846948539">
          <w:marLeft w:val="0"/>
          <w:marRight w:val="0"/>
          <w:marTop w:val="0"/>
          <w:marBottom w:val="0"/>
          <w:divBdr>
            <w:top w:val="none" w:sz="0" w:space="0" w:color="auto"/>
            <w:left w:val="none" w:sz="0" w:space="0" w:color="auto"/>
            <w:bottom w:val="none" w:sz="0" w:space="0" w:color="auto"/>
            <w:right w:val="none" w:sz="0" w:space="0" w:color="auto"/>
          </w:divBdr>
        </w:div>
        <w:div w:id="1681740128">
          <w:marLeft w:val="0"/>
          <w:marRight w:val="0"/>
          <w:marTop w:val="0"/>
          <w:marBottom w:val="0"/>
          <w:divBdr>
            <w:top w:val="none" w:sz="0" w:space="0" w:color="auto"/>
            <w:left w:val="none" w:sz="0" w:space="0" w:color="auto"/>
            <w:bottom w:val="none" w:sz="0" w:space="0" w:color="auto"/>
            <w:right w:val="none" w:sz="0" w:space="0" w:color="auto"/>
          </w:divBdr>
          <w:divsChild>
            <w:div w:id="1884247235">
              <w:marLeft w:val="0"/>
              <w:marRight w:val="0"/>
              <w:marTop w:val="0"/>
              <w:marBottom w:val="0"/>
              <w:divBdr>
                <w:top w:val="none" w:sz="0" w:space="0" w:color="auto"/>
                <w:left w:val="none" w:sz="0" w:space="0" w:color="auto"/>
                <w:bottom w:val="none" w:sz="0" w:space="0" w:color="auto"/>
                <w:right w:val="none" w:sz="0" w:space="0" w:color="auto"/>
              </w:divBdr>
            </w:div>
            <w:div w:id="175508104">
              <w:marLeft w:val="0"/>
              <w:marRight w:val="0"/>
              <w:marTop w:val="0"/>
              <w:marBottom w:val="0"/>
              <w:divBdr>
                <w:top w:val="none" w:sz="0" w:space="0" w:color="auto"/>
                <w:left w:val="none" w:sz="0" w:space="0" w:color="auto"/>
                <w:bottom w:val="none" w:sz="0" w:space="0" w:color="auto"/>
                <w:right w:val="none" w:sz="0" w:space="0" w:color="auto"/>
              </w:divBdr>
            </w:div>
            <w:div w:id="409737884">
              <w:marLeft w:val="0"/>
              <w:marRight w:val="0"/>
              <w:marTop w:val="0"/>
              <w:marBottom w:val="0"/>
              <w:divBdr>
                <w:top w:val="none" w:sz="0" w:space="0" w:color="auto"/>
                <w:left w:val="none" w:sz="0" w:space="0" w:color="auto"/>
                <w:bottom w:val="none" w:sz="0" w:space="0" w:color="auto"/>
                <w:right w:val="none" w:sz="0" w:space="0" w:color="auto"/>
              </w:divBdr>
            </w:div>
            <w:div w:id="1635677170">
              <w:marLeft w:val="0"/>
              <w:marRight w:val="0"/>
              <w:marTop w:val="0"/>
              <w:marBottom w:val="0"/>
              <w:divBdr>
                <w:top w:val="none" w:sz="0" w:space="0" w:color="auto"/>
                <w:left w:val="none" w:sz="0" w:space="0" w:color="auto"/>
                <w:bottom w:val="none" w:sz="0" w:space="0" w:color="auto"/>
                <w:right w:val="none" w:sz="0" w:space="0" w:color="auto"/>
              </w:divBdr>
            </w:div>
            <w:div w:id="855268161">
              <w:marLeft w:val="0"/>
              <w:marRight w:val="0"/>
              <w:marTop w:val="0"/>
              <w:marBottom w:val="0"/>
              <w:divBdr>
                <w:top w:val="none" w:sz="0" w:space="0" w:color="auto"/>
                <w:left w:val="none" w:sz="0" w:space="0" w:color="auto"/>
                <w:bottom w:val="none" w:sz="0" w:space="0" w:color="auto"/>
                <w:right w:val="none" w:sz="0" w:space="0" w:color="auto"/>
              </w:divBdr>
            </w:div>
          </w:divsChild>
        </w:div>
        <w:div w:id="1561551662">
          <w:marLeft w:val="0"/>
          <w:marRight w:val="0"/>
          <w:marTop w:val="0"/>
          <w:marBottom w:val="0"/>
          <w:divBdr>
            <w:top w:val="none" w:sz="0" w:space="0" w:color="auto"/>
            <w:left w:val="none" w:sz="0" w:space="0" w:color="auto"/>
            <w:bottom w:val="none" w:sz="0" w:space="0" w:color="auto"/>
            <w:right w:val="none" w:sz="0" w:space="0" w:color="auto"/>
          </w:divBdr>
        </w:div>
        <w:div w:id="2087266057">
          <w:marLeft w:val="0"/>
          <w:marRight w:val="0"/>
          <w:marTop w:val="0"/>
          <w:marBottom w:val="0"/>
          <w:divBdr>
            <w:top w:val="none" w:sz="0" w:space="0" w:color="auto"/>
            <w:left w:val="none" w:sz="0" w:space="0" w:color="auto"/>
            <w:bottom w:val="none" w:sz="0" w:space="0" w:color="auto"/>
            <w:right w:val="none" w:sz="0" w:space="0" w:color="auto"/>
          </w:divBdr>
        </w:div>
        <w:div w:id="137043129">
          <w:marLeft w:val="0"/>
          <w:marRight w:val="0"/>
          <w:marTop w:val="0"/>
          <w:marBottom w:val="0"/>
          <w:divBdr>
            <w:top w:val="none" w:sz="0" w:space="0" w:color="auto"/>
            <w:left w:val="none" w:sz="0" w:space="0" w:color="auto"/>
            <w:bottom w:val="none" w:sz="0" w:space="0" w:color="auto"/>
            <w:right w:val="none" w:sz="0" w:space="0" w:color="auto"/>
          </w:divBdr>
        </w:div>
        <w:div w:id="26956017">
          <w:marLeft w:val="0"/>
          <w:marRight w:val="0"/>
          <w:marTop w:val="0"/>
          <w:marBottom w:val="0"/>
          <w:divBdr>
            <w:top w:val="none" w:sz="0" w:space="0" w:color="auto"/>
            <w:left w:val="none" w:sz="0" w:space="0" w:color="auto"/>
            <w:bottom w:val="none" w:sz="0" w:space="0" w:color="auto"/>
            <w:right w:val="none" w:sz="0" w:space="0" w:color="auto"/>
          </w:divBdr>
        </w:div>
        <w:div w:id="1069110966">
          <w:marLeft w:val="0"/>
          <w:marRight w:val="0"/>
          <w:marTop w:val="0"/>
          <w:marBottom w:val="0"/>
          <w:divBdr>
            <w:top w:val="none" w:sz="0" w:space="0" w:color="auto"/>
            <w:left w:val="none" w:sz="0" w:space="0" w:color="auto"/>
            <w:bottom w:val="none" w:sz="0" w:space="0" w:color="auto"/>
            <w:right w:val="none" w:sz="0" w:space="0" w:color="auto"/>
          </w:divBdr>
        </w:div>
        <w:div w:id="638653793">
          <w:marLeft w:val="0"/>
          <w:marRight w:val="0"/>
          <w:marTop w:val="0"/>
          <w:marBottom w:val="0"/>
          <w:divBdr>
            <w:top w:val="none" w:sz="0" w:space="0" w:color="auto"/>
            <w:left w:val="none" w:sz="0" w:space="0" w:color="auto"/>
            <w:bottom w:val="none" w:sz="0" w:space="0" w:color="auto"/>
            <w:right w:val="none" w:sz="0" w:space="0" w:color="auto"/>
          </w:divBdr>
        </w:div>
        <w:div w:id="1119686753">
          <w:marLeft w:val="0"/>
          <w:marRight w:val="0"/>
          <w:marTop w:val="0"/>
          <w:marBottom w:val="0"/>
          <w:divBdr>
            <w:top w:val="none" w:sz="0" w:space="0" w:color="auto"/>
            <w:left w:val="none" w:sz="0" w:space="0" w:color="auto"/>
            <w:bottom w:val="none" w:sz="0" w:space="0" w:color="auto"/>
            <w:right w:val="none" w:sz="0" w:space="0" w:color="auto"/>
          </w:divBdr>
        </w:div>
        <w:div w:id="1618365726">
          <w:marLeft w:val="0"/>
          <w:marRight w:val="0"/>
          <w:marTop w:val="0"/>
          <w:marBottom w:val="0"/>
          <w:divBdr>
            <w:top w:val="none" w:sz="0" w:space="0" w:color="auto"/>
            <w:left w:val="none" w:sz="0" w:space="0" w:color="auto"/>
            <w:bottom w:val="none" w:sz="0" w:space="0" w:color="auto"/>
            <w:right w:val="none" w:sz="0" w:space="0" w:color="auto"/>
          </w:divBdr>
        </w:div>
        <w:div w:id="675965006">
          <w:marLeft w:val="0"/>
          <w:marRight w:val="0"/>
          <w:marTop w:val="0"/>
          <w:marBottom w:val="0"/>
          <w:divBdr>
            <w:top w:val="none" w:sz="0" w:space="0" w:color="auto"/>
            <w:left w:val="none" w:sz="0" w:space="0" w:color="auto"/>
            <w:bottom w:val="none" w:sz="0" w:space="0" w:color="auto"/>
            <w:right w:val="none" w:sz="0" w:space="0" w:color="auto"/>
          </w:divBdr>
        </w:div>
        <w:div w:id="672221147">
          <w:marLeft w:val="0"/>
          <w:marRight w:val="0"/>
          <w:marTop w:val="0"/>
          <w:marBottom w:val="0"/>
          <w:divBdr>
            <w:top w:val="none" w:sz="0" w:space="0" w:color="auto"/>
            <w:left w:val="none" w:sz="0" w:space="0" w:color="auto"/>
            <w:bottom w:val="none" w:sz="0" w:space="0" w:color="auto"/>
            <w:right w:val="none" w:sz="0" w:space="0" w:color="auto"/>
          </w:divBdr>
        </w:div>
        <w:div w:id="907543268">
          <w:marLeft w:val="0"/>
          <w:marRight w:val="0"/>
          <w:marTop w:val="0"/>
          <w:marBottom w:val="0"/>
          <w:divBdr>
            <w:top w:val="none" w:sz="0" w:space="0" w:color="auto"/>
            <w:left w:val="none" w:sz="0" w:space="0" w:color="auto"/>
            <w:bottom w:val="none" w:sz="0" w:space="0" w:color="auto"/>
            <w:right w:val="none" w:sz="0" w:space="0" w:color="auto"/>
          </w:divBdr>
        </w:div>
        <w:div w:id="1961376651">
          <w:marLeft w:val="0"/>
          <w:marRight w:val="0"/>
          <w:marTop w:val="0"/>
          <w:marBottom w:val="0"/>
          <w:divBdr>
            <w:top w:val="none" w:sz="0" w:space="0" w:color="auto"/>
            <w:left w:val="none" w:sz="0" w:space="0" w:color="auto"/>
            <w:bottom w:val="none" w:sz="0" w:space="0" w:color="auto"/>
            <w:right w:val="none" w:sz="0" w:space="0" w:color="auto"/>
          </w:divBdr>
        </w:div>
        <w:div w:id="1444424629">
          <w:marLeft w:val="0"/>
          <w:marRight w:val="0"/>
          <w:marTop w:val="0"/>
          <w:marBottom w:val="0"/>
          <w:divBdr>
            <w:top w:val="none" w:sz="0" w:space="0" w:color="auto"/>
            <w:left w:val="none" w:sz="0" w:space="0" w:color="auto"/>
            <w:bottom w:val="none" w:sz="0" w:space="0" w:color="auto"/>
            <w:right w:val="none" w:sz="0" w:space="0" w:color="auto"/>
          </w:divBdr>
        </w:div>
        <w:div w:id="1384407273">
          <w:marLeft w:val="0"/>
          <w:marRight w:val="0"/>
          <w:marTop w:val="0"/>
          <w:marBottom w:val="0"/>
          <w:divBdr>
            <w:top w:val="none" w:sz="0" w:space="0" w:color="auto"/>
            <w:left w:val="none" w:sz="0" w:space="0" w:color="auto"/>
            <w:bottom w:val="none" w:sz="0" w:space="0" w:color="auto"/>
            <w:right w:val="none" w:sz="0" w:space="0" w:color="auto"/>
          </w:divBdr>
        </w:div>
        <w:div w:id="2018077572">
          <w:marLeft w:val="0"/>
          <w:marRight w:val="0"/>
          <w:marTop w:val="0"/>
          <w:marBottom w:val="0"/>
          <w:divBdr>
            <w:top w:val="none" w:sz="0" w:space="0" w:color="auto"/>
            <w:left w:val="none" w:sz="0" w:space="0" w:color="auto"/>
            <w:bottom w:val="none" w:sz="0" w:space="0" w:color="auto"/>
            <w:right w:val="none" w:sz="0" w:space="0" w:color="auto"/>
          </w:divBdr>
        </w:div>
        <w:div w:id="1502620798">
          <w:marLeft w:val="0"/>
          <w:marRight w:val="0"/>
          <w:marTop w:val="0"/>
          <w:marBottom w:val="0"/>
          <w:divBdr>
            <w:top w:val="none" w:sz="0" w:space="0" w:color="auto"/>
            <w:left w:val="none" w:sz="0" w:space="0" w:color="auto"/>
            <w:bottom w:val="none" w:sz="0" w:space="0" w:color="auto"/>
            <w:right w:val="none" w:sz="0" w:space="0" w:color="auto"/>
          </w:divBdr>
        </w:div>
        <w:div w:id="91974101">
          <w:marLeft w:val="0"/>
          <w:marRight w:val="0"/>
          <w:marTop w:val="0"/>
          <w:marBottom w:val="0"/>
          <w:divBdr>
            <w:top w:val="none" w:sz="0" w:space="0" w:color="auto"/>
            <w:left w:val="none" w:sz="0" w:space="0" w:color="auto"/>
            <w:bottom w:val="none" w:sz="0" w:space="0" w:color="auto"/>
            <w:right w:val="none" w:sz="0" w:space="0" w:color="auto"/>
          </w:divBdr>
        </w:div>
        <w:div w:id="621620213">
          <w:marLeft w:val="0"/>
          <w:marRight w:val="0"/>
          <w:marTop w:val="0"/>
          <w:marBottom w:val="0"/>
          <w:divBdr>
            <w:top w:val="none" w:sz="0" w:space="0" w:color="auto"/>
            <w:left w:val="none" w:sz="0" w:space="0" w:color="auto"/>
            <w:bottom w:val="none" w:sz="0" w:space="0" w:color="auto"/>
            <w:right w:val="none" w:sz="0" w:space="0" w:color="auto"/>
          </w:divBdr>
        </w:div>
        <w:div w:id="1900163839">
          <w:marLeft w:val="0"/>
          <w:marRight w:val="0"/>
          <w:marTop w:val="0"/>
          <w:marBottom w:val="0"/>
          <w:divBdr>
            <w:top w:val="none" w:sz="0" w:space="0" w:color="auto"/>
            <w:left w:val="none" w:sz="0" w:space="0" w:color="auto"/>
            <w:bottom w:val="none" w:sz="0" w:space="0" w:color="auto"/>
            <w:right w:val="none" w:sz="0" w:space="0" w:color="auto"/>
          </w:divBdr>
        </w:div>
        <w:div w:id="1903174250">
          <w:marLeft w:val="0"/>
          <w:marRight w:val="0"/>
          <w:marTop w:val="0"/>
          <w:marBottom w:val="0"/>
          <w:divBdr>
            <w:top w:val="none" w:sz="0" w:space="0" w:color="auto"/>
            <w:left w:val="none" w:sz="0" w:space="0" w:color="auto"/>
            <w:bottom w:val="none" w:sz="0" w:space="0" w:color="auto"/>
            <w:right w:val="none" w:sz="0" w:space="0" w:color="auto"/>
          </w:divBdr>
        </w:div>
        <w:div w:id="1237083242">
          <w:marLeft w:val="0"/>
          <w:marRight w:val="0"/>
          <w:marTop w:val="0"/>
          <w:marBottom w:val="0"/>
          <w:divBdr>
            <w:top w:val="none" w:sz="0" w:space="0" w:color="auto"/>
            <w:left w:val="none" w:sz="0" w:space="0" w:color="auto"/>
            <w:bottom w:val="none" w:sz="0" w:space="0" w:color="auto"/>
            <w:right w:val="none" w:sz="0" w:space="0" w:color="auto"/>
          </w:divBdr>
        </w:div>
        <w:div w:id="1257321632">
          <w:marLeft w:val="0"/>
          <w:marRight w:val="0"/>
          <w:marTop w:val="0"/>
          <w:marBottom w:val="0"/>
          <w:divBdr>
            <w:top w:val="none" w:sz="0" w:space="0" w:color="auto"/>
            <w:left w:val="none" w:sz="0" w:space="0" w:color="auto"/>
            <w:bottom w:val="none" w:sz="0" w:space="0" w:color="auto"/>
            <w:right w:val="none" w:sz="0" w:space="0" w:color="auto"/>
          </w:divBdr>
        </w:div>
        <w:div w:id="2051029099">
          <w:marLeft w:val="0"/>
          <w:marRight w:val="0"/>
          <w:marTop w:val="0"/>
          <w:marBottom w:val="0"/>
          <w:divBdr>
            <w:top w:val="none" w:sz="0" w:space="0" w:color="auto"/>
            <w:left w:val="none" w:sz="0" w:space="0" w:color="auto"/>
            <w:bottom w:val="none" w:sz="0" w:space="0" w:color="auto"/>
            <w:right w:val="none" w:sz="0" w:space="0" w:color="auto"/>
          </w:divBdr>
        </w:div>
        <w:div w:id="8410412">
          <w:marLeft w:val="0"/>
          <w:marRight w:val="0"/>
          <w:marTop w:val="0"/>
          <w:marBottom w:val="0"/>
          <w:divBdr>
            <w:top w:val="none" w:sz="0" w:space="0" w:color="auto"/>
            <w:left w:val="none" w:sz="0" w:space="0" w:color="auto"/>
            <w:bottom w:val="none" w:sz="0" w:space="0" w:color="auto"/>
            <w:right w:val="none" w:sz="0" w:space="0" w:color="auto"/>
          </w:divBdr>
        </w:div>
        <w:div w:id="479930455">
          <w:marLeft w:val="0"/>
          <w:marRight w:val="0"/>
          <w:marTop w:val="0"/>
          <w:marBottom w:val="0"/>
          <w:divBdr>
            <w:top w:val="none" w:sz="0" w:space="0" w:color="auto"/>
            <w:left w:val="none" w:sz="0" w:space="0" w:color="auto"/>
            <w:bottom w:val="none" w:sz="0" w:space="0" w:color="auto"/>
            <w:right w:val="none" w:sz="0" w:space="0" w:color="auto"/>
          </w:divBdr>
        </w:div>
        <w:div w:id="633483367">
          <w:marLeft w:val="0"/>
          <w:marRight w:val="0"/>
          <w:marTop w:val="0"/>
          <w:marBottom w:val="0"/>
          <w:divBdr>
            <w:top w:val="none" w:sz="0" w:space="0" w:color="auto"/>
            <w:left w:val="none" w:sz="0" w:space="0" w:color="auto"/>
            <w:bottom w:val="none" w:sz="0" w:space="0" w:color="auto"/>
            <w:right w:val="none" w:sz="0" w:space="0" w:color="auto"/>
          </w:divBdr>
        </w:div>
        <w:div w:id="1920367020">
          <w:marLeft w:val="0"/>
          <w:marRight w:val="0"/>
          <w:marTop w:val="0"/>
          <w:marBottom w:val="0"/>
          <w:divBdr>
            <w:top w:val="none" w:sz="0" w:space="0" w:color="auto"/>
            <w:left w:val="none" w:sz="0" w:space="0" w:color="auto"/>
            <w:bottom w:val="none" w:sz="0" w:space="0" w:color="auto"/>
            <w:right w:val="none" w:sz="0" w:space="0" w:color="auto"/>
          </w:divBdr>
        </w:div>
        <w:div w:id="1702708359">
          <w:marLeft w:val="0"/>
          <w:marRight w:val="0"/>
          <w:marTop w:val="0"/>
          <w:marBottom w:val="0"/>
          <w:divBdr>
            <w:top w:val="none" w:sz="0" w:space="0" w:color="auto"/>
            <w:left w:val="none" w:sz="0" w:space="0" w:color="auto"/>
            <w:bottom w:val="none" w:sz="0" w:space="0" w:color="auto"/>
            <w:right w:val="none" w:sz="0" w:space="0" w:color="auto"/>
          </w:divBdr>
        </w:div>
        <w:div w:id="172963088">
          <w:marLeft w:val="0"/>
          <w:marRight w:val="0"/>
          <w:marTop w:val="0"/>
          <w:marBottom w:val="0"/>
          <w:divBdr>
            <w:top w:val="none" w:sz="0" w:space="0" w:color="auto"/>
            <w:left w:val="none" w:sz="0" w:space="0" w:color="auto"/>
            <w:bottom w:val="none" w:sz="0" w:space="0" w:color="auto"/>
            <w:right w:val="none" w:sz="0" w:space="0" w:color="auto"/>
          </w:divBdr>
        </w:div>
        <w:div w:id="821460702">
          <w:marLeft w:val="0"/>
          <w:marRight w:val="0"/>
          <w:marTop w:val="0"/>
          <w:marBottom w:val="0"/>
          <w:divBdr>
            <w:top w:val="none" w:sz="0" w:space="0" w:color="auto"/>
            <w:left w:val="none" w:sz="0" w:space="0" w:color="auto"/>
            <w:bottom w:val="none" w:sz="0" w:space="0" w:color="auto"/>
            <w:right w:val="none" w:sz="0" w:space="0" w:color="auto"/>
          </w:divBdr>
        </w:div>
        <w:div w:id="703016063">
          <w:marLeft w:val="0"/>
          <w:marRight w:val="0"/>
          <w:marTop w:val="0"/>
          <w:marBottom w:val="0"/>
          <w:divBdr>
            <w:top w:val="none" w:sz="0" w:space="0" w:color="auto"/>
            <w:left w:val="none" w:sz="0" w:space="0" w:color="auto"/>
            <w:bottom w:val="none" w:sz="0" w:space="0" w:color="auto"/>
            <w:right w:val="none" w:sz="0" w:space="0" w:color="auto"/>
          </w:divBdr>
        </w:div>
        <w:div w:id="306588369">
          <w:marLeft w:val="0"/>
          <w:marRight w:val="0"/>
          <w:marTop w:val="0"/>
          <w:marBottom w:val="0"/>
          <w:divBdr>
            <w:top w:val="none" w:sz="0" w:space="0" w:color="auto"/>
            <w:left w:val="none" w:sz="0" w:space="0" w:color="auto"/>
            <w:bottom w:val="none" w:sz="0" w:space="0" w:color="auto"/>
            <w:right w:val="none" w:sz="0" w:space="0" w:color="auto"/>
          </w:divBdr>
        </w:div>
        <w:div w:id="790248716">
          <w:marLeft w:val="0"/>
          <w:marRight w:val="0"/>
          <w:marTop w:val="0"/>
          <w:marBottom w:val="0"/>
          <w:divBdr>
            <w:top w:val="none" w:sz="0" w:space="0" w:color="auto"/>
            <w:left w:val="none" w:sz="0" w:space="0" w:color="auto"/>
            <w:bottom w:val="none" w:sz="0" w:space="0" w:color="auto"/>
            <w:right w:val="none" w:sz="0" w:space="0" w:color="auto"/>
          </w:divBdr>
        </w:div>
        <w:div w:id="202332387">
          <w:marLeft w:val="0"/>
          <w:marRight w:val="0"/>
          <w:marTop w:val="0"/>
          <w:marBottom w:val="0"/>
          <w:divBdr>
            <w:top w:val="none" w:sz="0" w:space="0" w:color="auto"/>
            <w:left w:val="none" w:sz="0" w:space="0" w:color="auto"/>
            <w:bottom w:val="none" w:sz="0" w:space="0" w:color="auto"/>
            <w:right w:val="none" w:sz="0" w:space="0" w:color="auto"/>
          </w:divBdr>
        </w:div>
        <w:div w:id="362025135">
          <w:marLeft w:val="0"/>
          <w:marRight w:val="0"/>
          <w:marTop w:val="0"/>
          <w:marBottom w:val="0"/>
          <w:divBdr>
            <w:top w:val="none" w:sz="0" w:space="0" w:color="auto"/>
            <w:left w:val="none" w:sz="0" w:space="0" w:color="auto"/>
            <w:bottom w:val="none" w:sz="0" w:space="0" w:color="auto"/>
            <w:right w:val="none" w:sz="0" w:space="0" w:color="auto"/>
          </w:divBdr>
        </w:div>
        <w:div w:id="506939530">
          <w:marLeft w:val="0"/>
          <w:marRight w:val="0"/>
          <w:marTop w:val="0"/>
          <w:marBottom w:val="0"/>
          <w:divBdr>
            <w:top w:val="none" w:sz="0" w:space="0" w:color="auto"/>
            <w:left w:val="none" w:sz="0" w:space="0" w:color="auto"/>
            <w:bottom w:val="none" w:sz="0" w:space="0" w:color="auto"/>
            <w:right w:val="none" w:sz="0" w:space="0" w:color="auto"/>
          </w:divBdr>
        </w:div>
        <w:div w:id="2007240699">
          <w:marLeft w:val="0"/>
          <w:marRight w:val="0"/>
          <w:marTop w:val="0"/>
          <w:marBottom w:val="0"/>
          <w:divBdr>
            <w:top w:val="none" w:sz="0" w:space="0" w:color="auto"/>
            <w:left w:val="none" w:sz="0" w:space="0" w:color="auto"/>
            <w:bottom w:val="none" w:sz="0" w:space="0" w:color="auto"/>
            <w:right w:val="none" w:sz="0" w:space="0" w:color="auto"/>
          </w:divBdr>
        </w:div>
        <w:div w:id="205455930">
          <w:marLeft w:val="0"/>
          <w:marRight w:val="0"/>
          <w:marTop w:val="0"/>
          <w:marBottom w:val="0"/>
          <w:divBdr>
            <w:top w:val="none" w:sz="0" w:space="0" w:color="auto"/>
            <w:left w:val="none" w:sz="0" w:space="0" w:color="auto"/>
            <w:bottom w:val="none" w:sz="0" w:space="0" w:color="auto"/>
            <w:right w:val="none" w:sz="0" w:space="0" w:color="auto"/>
          </w:divBdr>
        </w:div>
        <w:div w:id="2089844048">
          <w:marLeft w:val="0"/>
          <w:marRight w:val="0"/>
          <w:marTop w:val="0"/>
          <w:marBottom w:val="0"/>
          <w:divBdr>
            <w:top w:val="none" w:sz="0" w:space="0" w:color="auto"/>
            <w:left w:val="none" w:sz="0" w:space="0" w:color="auto"/>
            <w:bottom w:val="none" w:sz="0" w:space="0" w:color="auto"/>
            <w:right w:val="none" w:sz="0" w:space="0" w:color="auto"/>
          </w:divBdr>
        </w:div>
        <w:div w:id="601913332">
          <w:marLeft w:val="0"/>
          <w:marRight w:val="0"/>
          <w:marTop w:val="0"/>
          <w:marBottom w:val="0"/>
          <w:divBdr>
            <w:top w:val="none" w:sz="0" w:space="0" w:color="auto"/>
            <w:left w:val="none" w:sz="0" w:space="0" w:color="auto"/>
            <w:bottom w:val="none" w:sz="0" w:space="0" w:color="auto"/>
            <w:right w:val="none" w:sz="0" w:space="0" w:color="auto"/>
          </w:divBdr>
        </w:div>
        <w:div w:id="1759709792">
          <w:marLeft w:val="0"/>
          <w:marRight w:val="0"/>
          <w:marTop w:val="0"/>
          <w:marBottom w:val="0"/>
          <w:divBdr>
            <w:top w:val="none" w:sz="0" w:space="0" w:color="auto"/>
            <w:left w:val="none" w:sz="0" w:space="0" w:color="auto"/>
            <w:bottom w:val="none" w:sz="0" w:space="0" w:color="auto"/>
            <w:right w:val="none" w:sz="0" w:space="0" w:color="auto"/>
          </w:divBdr>
        </w:div>
        <w:div w:id="2142991628">
          <w:marLeft w:val="0"/>
          <w:marRight w:val="0"/>
          <w:marTop w:val="0"/>
          <w:marBottom w:val="0"/>
          <w:divBdr>
            <w:top w:val="none" w:sz="0" w:space="0" w:color="auto"/>
            <w:left w:val="none" w:sz="0" w:space="0" w:color="auto"/>
            <w:bottom w:val="none" w:sz="0" w:space="0" w:color="auto"/>
            <w:right w:val="none" w:sz="0" w:space="0" w:color="auto"/>
          </w:divBdr>
        </w:div>
        <w:div w:id="44303049">
          <w:marLeft w:val="0"/>
          <w:marRight w:val="0"/>
          <w:marTop w:val="0"/>
          <w:marBottom w:val="0"/>
          <w:divBdr>
            <w:top w:val="none" w:sz="0" w:space="0" w:color="auto"/>
            <w:left w:val="none" w:sz="0" w:space="0" w:color="auto"/>
            <w:bottom w:val="none" w:sz="0" w:space="0" w:color="auto"/>
            <w:right w:val="none" w:sz="0" w:space="0" w:color="auto"/>
          </w:divBdr>
        </w:div>
        <w:div w:id="1707758644">
          <w:marLeft w:val="0"/>
          <w:marRight w:val="0"/>
          <w:marTop w:val="0"/>
          <w:marBottom w:val="0"/>
          <w:divBdr>
            <w:top w:val="none" w:sz="0" w:space="0" w:color="auto"/>
            <w:left w:val="none" w:sz="0" w:space="0" w:color="auto"/>
            <w:bottom w:val="none" w:sz="0" w:space="0" w:color="auto"/>
            <w:right w:val="none" w:sz="0" w:space="0" w:color="auto"/>
          </w:divBdr>
        </w:div>
        <w:div w:id="1978490058">
          <w:marLeft w:val="0"/>
          <w:marRight w:val="0"/>
          <w:marTop w:val="0"/>
          <w:marBottom w:val="0"/>
          <w:divBdr>
            <w:top w:val="none" w:sz="0" w:space="0" w:color="auto"/>
            <w:left w:val="none" w:sz="0" w:space="0" w:color="auto"/>
            <w:bottom w:val="none" w:sz="0" w:space="0" w:color="auto"/>
            <w:right w:val="none" w:sz="0" w:space="0" w:color="auto"/>
          </w:divBdr>
        </w:div>
      </w:divsChild>
    </w:div>
    <w:div w:id="1624383614">
      <w:bodyDiv w:val="1"/>
      <w:marLeft w:val="0"/>
      <w:marRight w:val="0"/>
      <w:marTop w:val="0"/>
      <w:marBottom w:val="0"/>
      <w:divBdr>
        <w:top w:val="none" w:sz="0" w:space="0" w:color="auto"/>
        <w:left w:val="none" w:sz="0" w:space="0" w:color="auto"/>
        <w:bottom w:val="none" w:sz="0" w:space="0" w:color="auto"/>
        <w:right w:val="none" w:sz="0" w:space="0" w:color="auto"/>
      </w:divBdr>
    </w:div>
    <w:div w:id="1645423732">
      <w:bodyDiv w:val="1"/>
      <w:marLeft w:val="0"/>
      <w:marRight w:val="0"/>
      <w:marTop w:val="0"/>
      <w:marBottom w:val="0"/>
      <w:divBdr>
        <w:top w:val="none" w:sz="0" w:space="0" w:color="auto"/>
        <w:left w:val="none" w:sz="0" w:space="0" w:color="auto"/>
        <w:bottom w:val="none" w:sz="0" w:space="0" w:color="auto"/>
        <w:right w:val="none" w:sz="0" w:space="0" w:color="auto"/>
      </w:divBdr>
      <w:divsChild>
        <w:div w:id="1477449931">
          <w:marLeft w:val="0"/>
          <w:marRight w:val="0"/>
          <w:marTop w:val="0"/>
          <w:marBottom w:val="0"/>
          <w:divBdr>
            <w:top w:val="none" w:sz="0" w:space="0" w:color="auto"/>
            <w:left w:val="none" w:sz="0" w:space="0" w:color="auto"/>
            <w:bottom w:val="none" w:sz="0" w:space="0" w:color="auto"/>
            <w:right w:val="none" w:sz="0" w:space="0" w:color="auto"/>
          </w:divBdr>
          <w:divsChild>
            <w:div w:id="2002004924">
              <w:marLeft w:val="0"/>
              <w:marRight w:val="0"/>
              <w:marTop w:val="0"/>
              <w:marBottom w:val="0"/>
              <w:divBdr>
                <w:top w:val="none" w:sz="0" w:space="0" w:color="auto"/>
                <w:left w:val="none" w:sz="0" w:space="0" w:color="auto"/>
                <w:bottom w:val="none" w:sz="0" w:space="0" w:color="auto"/>
                <w:right w:val="none" w:sz="0" w:space="0" w:color="auto"/>
              </w:divBdr>
            </w:div>
            <w:div w:id="1634215924">
              <w:marLeft w:val="0"/>
              <w:marRight w:val="0"/>
              <w:marTop w:val="0"/>
              <w:marBottom w:val="0"/>
              <w:divBdr>
                <w:top w:val="none" w:sz="0" w:space="0" w:color="auto"/>
                <w:left w:val="none" w:sz="0" w:space="0" w:color="auto"/>
                <w:bottom w:val="none" w:sz="0" w:space="0" w:color="auto"/>
                <w:right w:val="none" w:sz="0" w:space="0" w:color="auto"/>
              </w:divBdr>
            </w:div>
            <w:div w:id="1217622603">
              <w:marLeft w:val="0"/>
              <w:marRight w:val="0"/>
              <w:marTop w:val="0"/>
              <w:marBottom w:val="0"/>
              <w:divBdr>
                <w:top w:val="none" w:sz="0" w:space="0" w:color="auto"/>
                <w:left w:val="none" w:sz="0" w:space="0" w:color="auto"/>
                <w:bottom w:val="none" w:sz="0" w:space="0" w:color="auto"/>
                <w:right w:val="none" w:sz="0" w:space="0" w:color="auto"/>
              </w:divBdr>
            </w:div>
          </w:divsChild>
        </w:div>
        <w:div w:id="848063280">
          <w:marLeft w:val="0"/>
          <w:marRight w:val="0"/>
          <w:marTop w:val="0"/>
          <w:marBottom w:val="0"/>
          <w:divBdr>
            <w:top w:val="none" w:sz="0" w:space="0" w:color="auto"/>
            <w:left w:val="none" w:sz="0" w:space="0" w:color="auto"/>
            <w:bottom w:val="none" w:sz="0" w:space="0" w:color="auto"/>
            <w:right w:val="none" w:sz="0" w:space="0" w:color="auto"/>
          </w:divBdr>
        </w:div>
        <w:div w:id="898247454">
          <w:marLeft w:val="0"/>
          <w:marRight w:val="0"/>
          <w:marTop w:val="0"/>
          <w:marBottom w:val="0"/>
          <w:divBdr>
            <w:top w:val="none" w:sz="0" w:space="0" w:color="auto"/>
            <w:left w:val="none" w:sz="0" w:space="0" w:color="auto"/>
            <w:bottom w:val="none" w:sz="0" w:space="0" w:color="auto"/>
            <w:right w:val="none" w:sz="0" w:space="0" w:color="auto"/>
          </w:divBdr>
        </w:div>
        <w:div w:id="807936565">
          <w:marLeft w:val="0"/>
          <w:marRight w:val="0"/>
          <w:marTop w:val="0"/>
          <w:marBottom w:val="0"/>
          <w:divBdr>
            <w:top w:val="none" w:sz="0" w:space="0" w:color="auto"/>
            <w:left w:val="none" w:sz="0" w:space="0" w:color="auto"/>
            <w:bottom w:val="none" w:sz="0" w:space="0" w:color="auto"/>
            <w:right w:val="none" w:sz="0" w:space="0" w:color="auto"/>
          </w:divBdr>
        </w:div>
        <w:div w:id="1616867170">
          <w:marLeft w:val="0"/>
          <w:marRight w:val="0"/>
          <w:marTop w:val="0"/>
          <w:marBottom w:val="0"/>
          <w:divBdr>
            <w:top w:val="none" w:sz="0" w:space="0" w:color="auto"/>
            <w:left w:val="none" w:sz="0" w:space="0" w:color="auto"/>
            <w:bottom w:val="none" w:sz="0" w:space="0" w:color="auto"/>
            <w:right w:val="none" w:sz="0" w:space="0" w:color="auto"/>
          </w:divBdr>
        </w:div>
        <w:div w:id="988706576">
          <w:marLeft w:val="0"/>
          <w:marRight w:val="0"/>
          <w:marTop w:val="0"/>
          <w:marBottom w:val="0"/>
          <w:divBdr>
            <w:top w:val="none" w:sz="0" w:space="0" w:color="auto"/>
            <w:left w:val="none" w:sz="0" w:space="0" w:color="auto"/>
            <w:bottom w:val="none" w:sz="0" w:space="0" w:color="auto"/>
            <w:right w:val="none" w:sz="0" w:space="0" w:color="auto"/>
          </w:divBdr>
        </w:div>
        <w:div w:id="1315798238">
          <w:marLeft w:val="0"/>
          <w:marRight w:val="0"/>
          <w:marTop w:val="0"/>
          <w:marBottom w:val="0"/>
          <w:divBdr>
            <w:top w:val="none" w:sz="0" w:space="0" w:color="auto"/>
            <w:left w:val="none" w:sz="0" w:space="0" w:color="auto"/>
            <w:bottom w:val="none" w:sz="0" w:space="0" w:color="auto"/>
            <w:right w:val="none" w:sz="0" w:space="0" w:color="auto"/>
          </w:divBdr>
        </w:div>
        <w:div w:id="2044549851">
          <w:marLeft w:val="0"/>
          <w:marRight w:val="0"/>
          <w:marTop w:val="0"/>
          <w:marBottom w:val="0"/>
          <w:divBdr>
            <w:top w:val="none" w:sz="0" w:space="0" w:color="auto"/>
            <w:left w:val="none" w:sz="0" w:space="0" w:color="auto"/>
            <w:bottom w:val="none" w:sz="0" w:space="0" w:color="auto"/>
            <w:right w:val="none" w:sz="0" w:space="0" w:color="auto"/>
          </w:divBdr>
        </w:div>
        <w:div w:id="369721085">
          <w:marLeft w:val="0"/>
          <w:marRight w:val="0"/>
          <w:marTop w:val="0"/>
          <w:marBottom w:val="0"/>
          <w:divBdr>
            <w:top w:val="none" w:sz="0" w:space="0" w:color="auto"/>
            <w:left w:val="none" w:sz="0" w:space="0" w:color="auto"/>
            <w:bottom w:val="none" w:sz="0" w:space="0" w:color="auto"/>
            <w:right w:val="none" w:sz="0" w:space="0" w:color="auto"/>
          </w:divBdr>
        </w:div>
      </w:divsChild>
    </w:div>
    <w:div w:id="1671519254">
      <w:bodyDiv w:val="1"/>
      <w:marLeft w:val="0"/>
      <w:marRight w:val="0"/>
      <w:marTop w:val="0"/>
      <w:marBottom w:val="0"/>
      <w:divBdr>
        <w:top w:val="none" w:sz="0" w:space="0" w:color="auto"/>
        <w:left w:val="none" w:sz="0" w:space="0" w:color="auto"/>
        <w:bottom w:val="none" w:sz="0" w:space="0" w:color="auto"/>
        <w:right w:val="none" w:sz="0" w:space="0" w:color="auto"/>
      </w:divBdr>
    </w:div>
    <w:div w:id="1685401775">
      <w:bodyDiv w:val="1"/>
      <w:marLeft w:val="0"/>
      <w:marRight w:val="0"/>
      <w:marTop w:val="0"/>
      <w:marBottom w:val="0"/>
      <w:divBdr>
        <w:top w:val="none" w:sz="0" w:space="0" w:color="auto"/>
        <w:left w:val="none" w:sz="0" w:space="0" w:color="auto"/>
        <w:bottom w:val="none" w:sz="0" w:space="0" w:color="auto"/>
        <w:right w:val="none" w:sz="0" w:space="0" w:color="auto"/>
      </w:divBdr>
    </w:div>
    <w:div w:id="1686513018">
      <w:bodyDiv w:val="1"/>
      <w:marLeft w:val="0"/>
      <w:marRight w:val="0"/>
      <w:marTop w:val="0"/>
      <w:marBottom w:val="0"/>
      <w:divBdr>
        <w:top w:val="none" w:sz="0" w:space="0" w:color="auto"/>
        <w:left w:val="none" w:sz="0" w:space="0" w:color="auto"/>
        <w:bottom w:val="none" w:sz="0" w:space="0" w:color="auto"/>
        <w:right w:val="none" w:sz="0" w:space="0" w:color="auto"/>
      </w:divBdr>
      <w:divsChild>
        <w:div w:id="1407454911">
          <w:marLeft w:val="0"/>
          <w:marRight w:val="0"/>
          <w:marTop w:val="0"/>
          <w:marBottom w:val="0"/>
          <w:divBdr>
            <w:top w:val="none" w:sz="0" w:space="0" w:color="auto"/>
            <w:left w:val="none" w:sz="0" w:space="0" w:color="auto"/>
            <w:bottom w:val="none" w:sz="0" w:space="0" w:color="auto"/>
            <w:right w:val="none" w:sz="0" w:space="0" w:color="auto"/>
          </w:divBdr>
          <w:divsChild>
            <w:div w:id="712001174">
              <w:marLeft w:val="0"/>
              <w:marRight w:val="0"/>
              <w:marTop w:val="0"/>
              <w:marBottom w:val="0"/>
              <w:divBdr>
                <w:top w:val="none" w:sz="0" w:space="0" w:color="auto"/>
                <w:left w:val="none" w:sz="0" w:space="0" w:color="auto"/>
                <w:bottom w:val="none" w:sz="0" w:space="0" w:color="auto"/>
                <w:right w:val="none" w:sz="0" w:space="0" w:color="auto"/>
              </w:divBdr>
            </w:div>
            <w:div w:id="2005863477">
              <w:marLeft w:val="0"/>
              <w:marRight w:val="0"/>
              <w:marTop w:val="0"/>
              <w:marBottom w:val="0"/>
              <w:divBdr>
                <w:top w:val="none" w:sz="0" w:space="0" w:color="auto"/>
                <w:left w:val="none" w:sz="0" w:space="0" w:color="auto"/>
                <w:bottom w:val="none" w:sz="0" w:space="0" w:color="auto"/>
                <w:right w:val="none" w:sz="0" w:space="0" w:color="auto"/>
              </w:divBdr>
            </w:div>
          </w:divsChild>
        </w:div>
        <w:div w:id="1118257474">
          <w:marLeft w:val="0"/>
          <w:marRight w:val="0"/>
          <w:marTop w:val="0"/>
          <w:marBottom w:val="0"/>
          <w:divBdr>
            <w:top w:val="none" w:sz="0" w:space="0" w:color="auto"/>
            <w:left w:val="none" w:sz="0" w:space="0" w:color="auto"/>
            <w:bottom w:val="none" w:sz="0" w:space="0" w:color="auto"/>
            <w:right w:val="none" w:sz="0" w:space="0" w:color="auto"/>
          </w:divBdr>
        </w:div>
        <w:div w:id="606304660">
          <w:marLeft w:val="0"/>
          <w:marRight w:val="0"/>
          <w:marTop w:val="0"/>
          <w:marBottom w:val="0"/>
          <w:divBdr>
            <w:top w:val="none" w:sz="0" w:space="0" w:color="auto"/>
            <w:left w:val="none" w:sz="0" w:space="0" w:color="auto"/>
            <w:bottom w:val="none" w:sz="0" w:space="0" w:color="auto"/>
            <w:right w:val="none" w:sz="0" w:space="0" w:color="auto"/>
          </w:divBdr>
        </w:div>
        <w:div w:id="1625963511">
          <w:marLeft w:val="0"/>
          <w:marRight w:val="0"/>
          <w:marTop w:val="0"/>
          <w:marBottom w:val="0"/>
          <w:divBdr>
            <w:top w:val="none" w:sz="0" w:space="0" w:color="auto"/>
            <w:left w:val="none" w:sz="0" w:space="0" w:color="auto"/>
            <w:bottom w:val="none" w:sz="0" w:space="0" w:color="auto"/>
            <w:right w:val="none" w:sz="0" w:space="0" w:color="auto"/>
          </w:divBdr>
        </w:div>
        <w:div w:id="321205357">
          <w:marLeft w:val="0"/>
          <w:marRight w:val="0"/>
          <w:marTop w:val="0"/>
          <w:marBottom w:val="0"/>
          <w:divBdr>
            <w:top w:val="none" w:sz="0" w:space="0" w:color="auto"/>
            <w:left w:val="none" w:sz="0" w:space="0" w:color="auto"/>
            <w:bottom w:val="none" w:sz="0" w:space="0" w:color="auto"/>
            <w:right w:val="none" w:sz="0" w:space="0" w:color="auto"/>
          </w:divBdr>
        </w:div>
        <w:div w:id="1384518934">
          <w:marLeft w:val="0"/>
          <w:marRight w:val="0"/>
          <w:marTop w:val="0"/>
          <w:marBottom w:val="0"/>
          <w:divBdr>
            <w:top w:val="none" w:sz="0" w:space="0" w:color="auto"/>
            <w:left w:val="none" w:sz="0" w:space="0" w:color="auto"/>
            <w:bottom w:val="none" w:sz="0" w:space="0" w:color="auto"/>
            <w:right w:val="none" w:sz="0" w:space="0" w:color="auto"/>
          </w:divBdr>
        </w:div>
        <w:div w:id="101844825">
          <w:marLeft w:val="0"/>
          <w:marRight w:val="0"/>
          <w:marTop w:val="0"/>
          <w:marBottom w:val="0"/>
          <w:divBdr>
            <w:top w:val="none" w:sz="0" w:space="0" w:color="auto"/>
            <w:left w:val="none" w:sz="0" w:space="0" w:color="auto"/>
            <w:bottom w:val="none" w:sz="0" w:space="0" w:color="auto"/>
            <w:right w:val="none" w:sz="0" w:space="0" w:color="auto"/>
          </w:divBdr>
        </w:div>
        <w:div w:id="1498886407">
          <w:marLeft w:val="0"/>
          <w:marRight w:val="0"/>
          <w:marTop w:val="0"/>
          <w:marBottom w:val="0"/>
          <w:divBdr>
            <w:top w:val="none" w:sz="0" w:space="0" w:color="auto"/>
            <w:left w:val="none" w:sz="0" w:space="0" w:color="auto"/>
            <w:bottom w:val="none" w:sz="0" w:space="0" w:color="auto"/>
            <w:right w:val="none" w:sz="0" w:space="0" w:color="auto"/>
          </w:divBdr>
        </w:div>
        <w:div w:id="2052997458">
          <w:marLeft w:val="0"/>
          <w:marRight w:val="0"/>
          <w:marTop w:val="0"/>
          <w:marBottom w:val="0"/>
          <w:divBdr>
            <w:top w:val="none" w:sz="0" w:space="0" w:color="auto"/>
            <w:left w:val="none" w:sz="0" w:space="0" w:color="auto"/>
            <w:bottom w:val="none" w:sz="0" w:space="0" w:color="auto"/>
            <w:right w:val="none" w:sz="0" w:space="0" w:color="auto"/>
          </w:divBdr>
        </w:div>
        <w:div w:id="1967158167">
          <w:marLeft w:val="0"/>
          <w:marRight w:val="0"/>
          <w:marTop w:val="0"/>
          <w:marBottom w:val="0"/>
          <w:divBdr>
            <w:top w:val="none" w:sz="0" w:space="0" w:color="auto"/>
            <w:left w:val="none" w:sz="0" w:space="0" w:color="auto"/>
            <w:bottom w:val="none" w:sz="0" w:space="0" w:color="auto"/>
            <w:right w:val="none" w:sz="0" w:space="0" w:color="auto"/>
          </w:divBdr>
        </w:div>
        <w:div w:id="115292421">
          <w:marLeft w:val="0"/>
          <w:marRight w:val="0"/>
          <w:marTop w:val="0"/>
          <w:marBottom w:val="0"/>
          <w:divBdr>
            <w:top w:val="none" w:sz="0" w:space="0" w:color="auto"/>
            <w:left w:val="none" w:sz="0" w:space="0" w:color="auto"/>
            <w:bottom w:val="none" w:sz="0" w:space="0" w:color="auto"/>
            <w:right w:val="none" w:sz="0" w:space="0" w:color="auto"/>
          </w:divBdr>
        </w:div>
        <w:div w:id="2095010427">
          <w:marLeft w:val="0"/>
          <w:marRight w:val="0"/>
          <w:marTop w:val="0"/>
          <w:marBottom w:val="0"/>
          <w:divBdr>
            <w:top w:val="none" w:sz="0" w:space="0" w:color="auto"/>
            <w:left w:val="none" w:sz="0" w:space="0" w:color="auto"/>
            <w:bottom w:val="none" w:sz="0" w:space="0" w:color="auto"/>
            <w:right w:val="none" w:sz="0" w:space="0" w:color="auto"/>
          </w:divBdr>
        </w:div>
        <w:div w:id="1633167639">
          <w:marLeft w:val="0"/>
          <w:marRight w:val="0"/>
          <w:marTop w:val="0"/>
          <w:marBottom w:val="0"/>
          <w:divBdr>
            <w:top w:val="none" w:sz="0" w:space="0" w:color="auto"/>
            <w:left w:val="none" w:sz="0" w:space="0" w:color="auto"/>
            <w:bottom w:val="none" w:sz="0" w:space="0" w:color="auto"/>
            <w:right w:val="none" w:sz="0" w:space="0" w:color="auto"/>
          </w:divBdr>
        </w:div>
        <w:div w:id="1602301652">
          <w:marLeft w:val="0"/>
          <w:marRight w:val="0"/>
          <w:marTop w:val="0"/>
          <w:marBottom w:val="0"/>
          <w:divBdr>
            <w:top w:val="none" w:sz="0" w:space="0" w:color="auto"/>
            <w:left w:val="none" w:sz="0" w:space="0" w:color="auto"/>
            <w:bottom w:val="none" w:sz="0" w:space="0" w:color="auto"/>
            <w:right w:val="none" w:sz="0" w:space="0" w:color="auto"/>
          </w:divBdr>
        </w:div>
        <w:div w:id="54010046">
          <w:marLeft w:val="0"/>
          <w:marRight w:val="0"/>
          <w:marTop w:val="0"/>
          <w:marBottom w:val="0"/>
          <w:divBdr>
            <w:top w:val="none" w:sz="0" w:space="0" w:color="auto"/>
            <w:left w:val="none" w:sz="0" w:space="0" w:color="auto"/>
            <w:bottom w:val="none" w:sz="0" w:space="0" w:color="auto"/>
            <w:right w:val="none" w:sz="0" w:space="0" w:color="auto"/>
          </w:divBdr>
        </w:div>
        <w:div w:id="439105509">
          <w:marLeft w:val="0"/>
          <w:marRight w:val="0"/>
          <w:marTop w:val="0"/>
          <w:marBottom w:val="0"/>
          <w:divBdr>
            <w:top w:val="none" w:sz="0" w:space="0" w:color="auto"/>
            <w:left w:val="none" w:sz="0" w:space="0" w:color="auto"/>
            <w:bottom w:val="none" w:sz="0" w:space="0" w:color="auto"/>
            <w:right w:val="none" w:sz="0" w:space="0" w:color="auto"/>
          </w:divBdr>
        </w:div>
      </w:divsChild>
    </w:div>
    <w:div w:id="1688671346">
      <w:bodyDiv w:val="1"/>
      <w:marLeft w:val="0"/>
      <w:marRight w:val="0"/>
      <w:marTop w:val="0"/>
      <w:marBottom w:val="0"/>
      <w:divBdr>
        <w:top w:val="none" w:sz="0" w:space="0" w:color="auto"/>
        <w:left w:val="none" w:sz="0" w:space="0" w:color="auto"/>
        <w:bottom w:val="none" w:sz="0" w:space="0" w:color="auto"/>
        <w:right w:val="none" w:sz="0" w:space="0" w:color="auto"/>
      </w:divBdr>
      <w:divsChild>
        <w:div w:id="1017998453">
          <w:marLeft w:val="0"/>
          <w:marRight w:val="0"/>
          <w:marTop w:val="0"/>
          <w:marBottom w:val="0"/>
          <w:divBdr>
            <w:top w:val="none" w:sz="0" w:space="0" w:color="auto"/>
            <w:left w:val="none" w:sz="0" w:space="0" w:color="auto"/>
            <w:bottom w:val="none" w:sz="0" w:space="0" w:color="auto"/>
            <w:right w:val="none" w:sz="0" w:space="0" w:color="auto"/>
          </w:divBdr>
          <w:divsChild>
            <w:div w:id="1602373775">
              <w:marLeft w:val="0"/>
              <w:marRight w:val="0"/>
              <w:marTop w:val="0"/>
              <w:marBottom w:val="0"/>
              <w:divBdr>
                <w:top w:val="none" w:sz="0" w:space="0" w:color="auto"/>
                <w:left w:val="none" w:sz="0" w:space="0" w:color="auto"/>
                <w:bottom w:val="none" w:sz="0" w:space="0" w:color="auto"/>
                <w:right w:val="none" w:sz="0" w:space="0" w:color="auto"/>
              </w:divBdr>
              <w:divsChild>
                <w:div w:id="1456485942">
                  <w:marLeft w:val="0"/>
                  <w:marRight w:val="0"/>
                  <w:marTop w:val="0"/>
                  <w:marBottom w:val="0"/>
                  <w:divBdr>
                    <w:top w:val="none" w:sz="0" w:space="0" w:color="auto"/>
                    <w:left w:val="none" w:sz="0" w:space="0" w:color="auto"/>
                    <w:bottom w:val="none" w:sz="0" w:space="0" w:color="auto"/>
                    <w:right w:val="none" w:sz="0" w:space="0" w:color="auto"/>
                  </w:divBdr>
                  <w:divsChild>
                    <w:div w:id="1255556640">
                      <w:marLeft w:val="0"/>
                      <w:marRight w:val="0"/>
                      <w:marTop w:val="0"/>
                      <w:marBottom w:val="0"/>
                      <w:divBdr>
                        <w:top w:val="none" w:sz="0" w:space="0" w:color="auto"/>
                        <w:left w:val="none" w:sz="0" w:space="0" w:color="auto"/>
                        <w:bottom w:val="none" w:sz="0" w:space="0" w:color="auto"/>
                        <w:right w:val="none" w:sz="0" w:space="0" w:color="auto"/>
                      </w:divBdr>
                      <w:divsChild>
                        <w:div w:id="1790396493">
                          <w:marLeft w:val="0"/>
                          <w:marRight w:val="0"/>
                          <w:marTop w:val="0"/>
                          <w:marBottom w:val="0"/>
                          <w:divBdr>
                            <w:top w:val="none" w:sz="0" w:space="0" w:color="auto"/>
                            <w:left w:val="none" w:sz="0" w:space="0" w:color="auto"/>
                            <w:bottom w:val="none" w:sz="0" w:space="0" w:color="auto"/>
                            <w:right w:val="none" w:sz="0" w:space="0" w:color="auto"/>
                          </w:divBdr>
                          <w:divsChild>
                            <w:div w:id="5636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168298">
      <w:bodyDiv w:val="1"/>
      <w:marLeft w:val="0"/>
      <w:marRight w:val="0"/>
      <w:marTop w:val="0"/>
      <w:marBottom w:val="0"/>
      <w:divBdr>
        <w:top w:val="none" w:sz="0" w:space="0" w:color="auto"/>
        <w:left w:val="none" w:sz="0" w:space="0" w:color="auto"/>
        <w:bottom w:val="none" w:sz="0" w:space="0" w:color="auto"/>
        <w:right w:val="none" w:sz="0" w:space="0" w:color="auto"/>
      </w:divBdr>
    </w:div>
    <w:div w:id="1737316645">
      <w:bodyDiv w:val="1"/>
      <w:marLeft w:val="0"/>
      <w:marRight w:val="0"/>
      <w:marTop w:val="0"/>
      <w:marBottom w:val="0"/>
      <w:divBdr>
        <w:top w:val="none" w:sz="0" w:space="0" w:color="auto"/>
        <w:left w:val="none" w:sz="0" w:space="0" w:color="auto"/>
        <w:bottom w:val="none" w:sz="0" w:space="0" w:color="auto"/>
        <w:right w:val="none" w:sz="0" w:space="0" w:color="auto"/>
      </w:divBdr>
    </w:div>
    <w:div w:id="1767993476">
      <w:bodyDiv w:val="1"/>
      <w:marLeft w:val="0"/>
      <w:marRight w:val="0"/>
      <w:marTop w:val="0"/>
      <w:marBottom w:val="0"/>
      <w:divBdr>
        <w:top w:val="none" w:sz="0" w:space="0" w:color="auto"/>
        <w:left w:val="none" w:sz="0" w:space="0" w:color="auto"/>
        <w:bottom w:val="none" w:sz="0" w:space="0" w:color="auto"/>
        <w:right w:val="none" w:sz="0" w:space="0" w:color="auto"/>
      </w:divBdr>
    </w:div>
    <w:div w:id="1782988424">
      <w:bodyDiv w:val="1"/>
      <w:marLeft w:val="0"/>
      <w:marRight w:val="0"/>
      <w:marTop w:val="0"/>
      <w:marBottom w:val="0"/>
      <w:divBdr>
        <w:top w:val="none" w:sz="0" w:space="0" w:color="auto"/>
        <w:left w:val="none" w:sz="0" w:space="0" w:color="auto"/>
        <w:bottom w:val="none" w:sz="0" w:space="0" w:color="auto"/>
        <w:right w:val="none" w:sz="0" w:space="0" w:color="auto"/>
      </w:divBdr>
    </w:div>
    <w:div w:id="1783038877">
      <w:bodyDiv w:val="1"/>
      <w:marLeft w:val="0"/>
      <w:marRight w:val="0"/>
      <w:marTop w:val="0"/>
      <w:marBottom w:val="0"/>
      <w:divBdr>
        <w:top w:val="none" w:sz="0" w:space="0" w:color="auto"/>
        <w:left w:val="none" w:sz="0" w:space="0" w:color="auto"/>
        <w:bottom w:val="none" w:sz="0" w:space="0" w:color="auto"/>
        <w:right w:val="none" w:sz="0" w:space="0" w:color="auto"/>
      </w:divBdr>
    </w:div>
    <w:div w:id="1794402830">
      <w:bodyDiv w:val="1"/>
      <w:marLeft w:val="0"/>
      <w:marRight w:val="0"/>
      <w:marTop w:val="0"/>
      <w:marBottom w:val="0"/>
      <w:divBdr>
        <w:top w:val="none" w:sz="0" w:space="0" w:color="auto"/>
        <w:left w:val="none" w:sz="0" w:space="0" w:color="auto"/>
        <w:bottom w:val="none" w:sz="0" w:space="0" w:color="auto"/>
        <w:right w:val="none" w:sz="0" w:space="0" w:color="auto"/>
      </w:divBdr>
    </w:div>
    <w:div w:id="1803158722">
      <w:bodyDiv w:val="1"/>
      <w:marLeft w:val="0"/>
      <w:marRight w:val="0"/>
      <w:marTop w:val="0"/>
      <w:marBottom w:val="0"/>
      <w:divBdr>
        <w:top w:val="none" w:sz="0" w:space="0" w:color="auto"/>
        <w:left w:val="none" w:sz="0" w:space="0" w:color="auto"/>
        <w:bottom w:val="none" w:sz="0" w:space="0" w:color="auto"/>
        <w:right w:val="none" w:sz="0" w:space="0" w:color="auto"/>
      </w:divBdr>
    </w:div>
    <w:div w:id="1827668406">
      <w:bodyDiv w:val="1"/>
      <w:marLeft w:val="0"/>
      <w:marRight w:val="0"/>
      <w:marTop w:val="0"/>
      <w:marBottom w:val="0"/>
      <w:divBdr>
        <w:top w:val="none" w:sz="0" w:space="0" w:color="auto"/>
        <w:left w:val="none" w:sz="0" w:space="0" w:color="auto"/>
        <w:bottom w:val="none" w:sz="0" w:space="0" w:color="auto"/>
        <w:right w:val="none" w:sz="0" w:space="0" w:color="auto"/>
      </w:divBdr>
    </w:div>
    <w:div w:id="1828861074">
      <w:bodyDiv w:val="1"/>
      <w:marLeft w:val="0"/>
      <w:marRight w:val="0"/>
      <w:marTop w:val="0"/>
      <w:marBottom w:val="0"/>
      <w:divBdr>
        <w:top w:val="none" w:sz="0" w:space="0" w:color="auto"/>
        <w:left w:val="none" w:sz="0" w:space="0" w:color="auto"/>
        <w:bottom w:val="none" w:sz="0" w:space="0" w:color="auto"/>
        <w:right w:val="none" w:sz="0" w:space="0" w:color="auto"/>
      </w:divBdr>
    </w:div>
    <w:div w:id="1835801740">
      <w:bodyDiv w:val="1"/>
      <w:marLeft w:val="0"/>
      <w:marRight w:val="0"/>
      <w:marTop w:val="0"/>
      <w:marBottom w:val="0"/>
      <w:divBdr>
        <w:top w:val="none" w:sz="0" w:space="0" w:color="auto"/>
        <w:left w:val="none" w:sz="0" w:space="0" w:color="auto"/>
        <w:bottom w:val="none" w:sz="0" w:space="0" w:color="auto"/>
        <w:right w:val="none" w:sz="0" w:space="0" w:color="auto"/>
      </w:divBdr>
    </w:div>
    <w:div w:id="1838035549">
      <w:bodyDiv w:val="1"/>
      <w:marLeft w:val="0"/>
      <w:marRight w:val="0"/>
      <w:marTop w:val="0"/>
      <w:marBottom w:val="0"/>
      <w:divBdr>
        <w:top w:val="none" w:sz="0" w:space="0" w:color="auto"/>
        <w:left w:val="none" w:sz="0" w:space="0" w:color="auto"/>
        <w:bottom w:val="none" w:sz="0" w:space="0" w:color="auto"/>
        <w:right w:val="none" w:sz="0" w:space="0" w:color="auto"/>
      </w:divBdr>
    </w:div>
    <w:div w:id="1849101484">
      <w:bodyDiv w:val="1"/>
      <w:marLeft w:val="0"/>
      <w:marRight w:val="0"/>
      <w:marTop w:val="0"/>
      <w:marBottom w:val="0"/>
      <w:divBdr>
        <w:top w:val="none" w:sz="0" w:space="0" w:color="auto"/>
        <w:left w:val="none" w:sz="0" w:space="0" w:color="auto"/>
        <w:bottom w:val="none" w:sz="0" w:space="0" w:color="auto"/>
        <w:right w:val="none" w:sz="0" w:space="0" w:color="auto"/>
      </w:divBdr>
    </w:div>
    <w:div w:id="1855268230">
      <w:bodyDiv w:val="1"/>
      <w:marLeft w:val="0"/>
      <w:marRight w:val="0"/>
      <w:marTop w:val="0"/>
      <w:marBottom w:val="0"/>
      <w:divBdr>
        <w:top w:val="none" w:sz="0" w:space="0" w:color="auto"/>
        <w:left w:val="none" w:sz="0" w:space="0" w:color="auto"/>
        <w:bottom w:val="none" w:sz="0" w:space="0" w:color="auto"/>
        <w:right w:val="none" w:sz="0" w:space="0" w:color="auto"/>
      </w:divBdr>
      <w:divsChild>
        <w:div w:id="332030315">
          <w:marLeft w:val="0"/>
          <w:marRight w:val="0"/>
          <w:marTop w:val="0"/>
          <w:marBottom w:val="0"/>
          <w:divBdr>
            <w:top w:val="none" w:sz="0" w:space="0" w:color="auto"/>
            <w:left w:val="none" w:sz="0" w:space="0" w:color="auto"/>
            <w:bottom w:val="none" w:sz="0" w:space="0" w:color="auto"/>
            <w:right w:val="none" w:sz="0" w:space="0" w:color="auto"/>
          </w:divBdr>
          <w:divsChild>
            <w:div w:id="433744957">
              <w:marLeft w:val="0"/>
              <w:marRight w:val="0"/>
              <w:marTop w:val="0"/>
              <w:marBottom w:val="0"/>
              <w:divBdr>
                <w:top w:val="none" w:sz="0" w:space="0" w:color="auto"/>
                <w:left w:val="none" w:sz="0" w:space="0" w:color="auto"/>
                <w:bottom w:val="none" w:sz="0" w:space="0" w:color="auto"/>
                <w:right w:val="none" w:sz="0" w:space="0" w:color="auto"/>
              </w:divBdr>
              <w:divsChild>
                <w:div w:id="1679313172">
                  <w:marLeft w:val="0"/>
                  <w:marRight w:val="0"/>
                  <w:marTop w:val="0"/>
                  <w:marBottom w:val="0"/>
                  <w:divBdr>
                    <w:top w:val="none" w:sz="0" w:space="0" w:color="auto"/>
                    <w:left w:val="none" w:sz="0" w:space="0" w:color="auto"/>
                    <w:bottom w:val="none" w:sz="0" w:space="0" w:color="auto"/>
                    <w:right w:val="none" w:sz="0" w:space="0" w:color="auto"/>
                  </w:divBdr>
                  <w:divsChild>
                    <w:div w:id="699284060">
                      <w:marLeft w:val="0"/>
                      <w:marRight w:val="0"/>
                      <w:marTop w:val="0"/>
                      <w:marBottom w:val="0"/>
                      <w:divBdr>
                        <w:top w:val="none" w:sz="0" w:space="0" w:color="auto"/>
                        <w:left w:val="none" w:sz="0" w:space="0" w:color="auto"/>
                        <w:bottom w:val="none" w:sz="0" w:space="0" w:color="auto"/>
                        <w:right w:val="none" w:sz="0" w:space="0" w:color="auto"/>
                      </w:divBdr>
                      <w:divsChild>
                        <w:div w:id="1269850240">
                          <w:marLeft w:val="0"/>
                          <w:marRight w:val="0"/>
                          <w:marTop w:val="0"/>
                          <w:marBottom w:val="0"/>
                          <w:divBdr>
                            <w:top w:val="none" w:sz="0" w:space="0" w:color="auto"/>
                            <w:left w:val="none" w:sz="0" w:space="0" w:color="auto"/>
                            <w:bottom w:val="none" w:sz="0" w:space="0" w:color="auto"/>
                            <w:right w:val="none" w:sz="0" w:space="0" w:color="auto"/>
                          </w:divBdr>
                          <w:divsChild>
                            <w:div w:id="12042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6662">
      <w:bodyDiv w:val="1"/>
      <w:marLeft w:val="0"/>
      <w:marRight w:val="0"/>
      <w:marTop w:val="0"/>
      <w:marBottom w:val="0"/>
      <w:divBdr>
        <w:top w:val="none" w:sz="0" w:space="0" w:color="auto"/>
        <w:left w:val="none" w:sz="0" w:space="0" w:color="auto"/>
        <w:bottom w:val="none" w:sz="0" w:space="0" w:color="auto"/>
        <w:right w:val="none" w:sz="0" w:space="0" w:color="auto"/>
      </w:divBdr>
    </w:div>
    <w:div w:id="1911502708">
      <w:bodyDiv w:val="1"/>
      <w:marLeft w:val="0"/>
      <w:marRight w:val="0"/>
      <w:marTop w:val="0"/>
      <w:marBottom w:val="0"/>
      <w:divBdr>
        <w:top w:val="none" w:sz="0" w:space="0" w:color="auto"/>
        <w:left w:val="none" w:sz="0" w:space="0" w:color="auto"/>
        <w:bottom w:val="none" w:sz="0" w:space="0" w:color="auto"/>
        <w:right w:val="none" w:sz="0" w:space="0" w:color="auto"/>
      </w:divBdr>
      <w:divsChild>
        <w:div w:id="743720636">
          <w:marLeft w:val="0"/>
          <w:marRight w:val="0"/>
          <w:marTop w:val="0"/>
          <w:marBottom w:val="0"/>
          <w:divBdr>
            <w:top w:val="none" w:sz="0" w:space="0" w:color="auto"/>
            <w:left w:val="none" w:sz="0" w:space="0" w:color="auto"/>
            <w:bottom w:val="none" w:sz="0" w:space="0" w:color="auto"/>
            <w:right w:val="none" w:sz="0" w:space="0" w:color="auto"/>
          </w:divBdr>
        </w:div>
        <w:div w:id="1060322737">
          <w:marLeft w:val="0"/>
          <w:marRight w:val="0"/>
          <w:marTop w:val="0"/>
          <w:marBottom w:val="0"/>
          <w:divBdr>
            <w:top w:val="none" w:sz="0" w:space="0" w:color="auto"/>
            <w:left w:val="none" w:sz="0" w:space="0" w:color="auto"/>
            <w:bottom w:val="none" w:sz="0" w:space="0" w:color="auto"/>
            <w:right w:val="none" w:sz="0" w:space="0" w:color="auto"/>
          </w:divBdr>
        </w:div>
        <w:div w:id="1043287735">
          <w:marLeft w:val="0"/>
          <w:marRight w:val="0"/>
          <w:marTop w:val="0"/>
          <w:marBottom w:val="0"/>
          <w:divBdr>
            <w:top w:val="none" w:sz="0" w:space="0" w:color="auto"/>
            <w:left w:val="none" w:sz="0" w:space="0" w:color="auto"/>
            <w:bottom w:val="none" w:sz="0" w:space="0" w:color="auto"/>
            <w:right w:val="none" w:sz="0" w:space="0" w:color="auto"/>
          </w:divBdr>
        </w:div>
      </w:divsChild>
    </w:div>
    <w:div w:id="1918897669">
      <w:bodyDiv w:val="1"/>
      <w:marLeft w:val="0"/>
      <w:marRight w:val="0"/>
      <w:marTop w:val="0"/>
      <w:marBottom w:val="0"/>
      <w:divBdr>
        <w:top w:val="none" w:sz="0" w:space="0" w:color="auto"/>
        <w:left w:val="none" w:sz="0" w:space="0" w:color="auto"/>
        <w:bottom w:val="none" w:sz="0" w:space="0" w:color="auto"/>
        <w:right w:val="none" w:sz="0" w:space="0" w:color="auto"/>
      </w:divBdr>
    </w:div>
    <w:div w:id="1921062381">
      <w:bodyDiv w:val="1"/>
      <w:marLeft w:val="0"/>
      <w:marRight w:val="0"/>
      <w:marTop w:val="0"/>
      <w:marBottom w:val="0"/>
      <w:divBdr>
        <w:top w:val="none" w:sz="0" w:space="0" w:color="auto"/>
        <w:left w:val="none" w:sz="0" w:space="0" w:color="auto"/>
        <w:bottom w:val="none" w:sz="0" w:space="0" w:color="auto"/>
        <w:right w:val="none" w:sz="0" w:space="0" w:color="auto"/>
      </w:divBdr>
    </w:div>
    <w:div w:id="1927693068">
      <w:bodyDiv w:val="1"/>
      <w:marLeft w:val="0"/>
      <w:marRight w:val="0"/>
      <w:marTop w:val="0"/>
      <w:marBottom w:val="0"/>
      <w:divBdr>
        <w:top w:val="none" w:sz="0" w:space="0" w:color="auto"/>
        <w:left w:val="none" w:sz="0" w:space="0" w:color="auto"/>
        <w:bottom w:val="none" w:sz="0" w:space="0" w:color="auto"/>
        <w:right w:val="none" w:sz="0" w:space="0" w:color="auto"/>
      </w:divBdr>
    </w:div>
    <w:div w:id="1939438496">
      <w:bodyDiv w:val="1"/>
      <w:marLeft w:val="0"/>
      <w:marRight w:val="0"/>
      <w:marTop w:val="0"/>
      <w:marBottom w:val="0"/>
      <w:divBdr>
        <w:top w:val="none" w:sz="0" w:space="0" w:color="auto"/>
        <w:left w:val="none" w:sz="0" w:space="0" w:color="auto"/>
        <w:bottom w:val="none" w:sz="0" w:space="0" w:color="auto"/>
        <w:right w:val="none" w:sz="0" w:space="0" w:color="auto"/>
      </w:divBdr>
    </w:div>
    <w:div w:id="1966737620">
      <w:bodyDiv w:val="1"/>
      <w:marLeft w:val="0"/>
      <w:marRight w:val="0"/>
      <w:marTop w:val="0"/>
      <w:marBottom w:val="0"/>
      <w:divBdr>
        <w:top w:val="none" w:sz="0" w:space="0" w:color="auto"/>
        <w:left w:val="none" w:sz="0" w:space="0" w:color="auto"/>
        <w:bottom w:val="none" w:sz="0" w:space="0" w:color="auto"/>
        <w:right w:val="none" w:sz="0" w:space="0" w:color="auto"/>
      </w:divBdr>
    </w:div>
    <w:div w:id="1978483617">
      <w:bodyDiv w:val="1"/>
      <w:marLeft w:val="0"/>
      <w:marRight w:val="0"/>
      <w:marTop w:val="0"/>
      <w:marBottom w:val="0"/>
      <w:divBdr>
        <w:top w:val="none" w:sz="0" w:space="0" w:color="auto"/>
        <w:left w:val="none" w:sz="0" w:space="0" w:color="auto"/>
        <w:bottom w:val="none" w:sz="0" w:space="0" w:color="auto"/>
        <w:right w:val="none" w:sz="0" w:space="0" w:color="auto"/>
      </w:divBdr>
    </w:div>
    <w:div w:id="1981575893">
      <w:bodyDiv w:val="1"/>
      <w:marLeft w:val="0"/>
      <w:marRight w:val="0"/>
      <w:marTop w:val="0"/>
      <w:marBottom w:val="0"/>
      <w:divBdr>
        <w:top w:val="none" w:sz="0" w:space="0" w:color="auto"/>
        <w:left w:val="none" w:sz="0" w:space="0" w:color="auto"/>
        <w:bottom w:val="none" w:sz="0" w:space="0" w:color="auto"/>
        <w:right w:val="none" w:sz="0" w:space="0" w:color="auto"/>
      </w:divBdr>
    </w:div>
    <w:div w:id="1995134579">
      <w:bodyDiv w:val="1"/>
      <w:marLeft w:val="0"/>
      <w:marRight w:val="0"/>
      <w:marTop w:val="0"/>
      <w:marBottom w:val="0"/>
      <w:divBdr>
        <w:top w:val="none" w:sz="0" w:space="0" w:color="auto"/>
        <w:left w:val="none" w:sz="0" w:space="0" w:color="auto"/>
        <w:bottom w:val="none" w:sz="0" w:space="0" w:color="auto"/>
        <w:right w:val="none" w:sz="0" w:space="0" w:color="auto"/>
      </w:divBdr>
    </w:div>
    <w:div w:id="2016300819">
      <w:bodyDiv w:val="1"/>
      <w:marLeft w:val="0"/>
      <w:marRight w:val="0"/>
      <w:marTop w:val="0"/>
      <w:marBottom w:val="0"/>
      <w:divBdr>
        <w:top w:val="none" w:sz="0" w:space="0" w:color="auto"/>
        <w:left w:val="none" w:sz="0" w:space="0" w:color="auto"/>
        <w:bottom w:val="none" w:sz="0" w:space="0" w:color="auto"/>
        <w:right w:val="none" w:sz="0" w:space="0" w:color="auto"/>
      </w:divBdr>
    </w:div>
    <w:div w:id="2033720012">
      <w:bodyDiv w:val="1"/>
      <w:marLeft w:val="0"/>
      <w:marRight w:val="0"/>
      <w:marTop w:val="0"/>
      <w:marBottom w:val="0"/>
      <w:divBdr>
        <w:top w:val="none" w:sz="0" w:space="0" w:color="auto"/>
        <w:left w:val="none" w:sz="0" w:space="0" w:color="auto"/>
        <w:bottom w:val="none" w:sz="0" w:space="0" w:color="auto"/>
        <w:right w:val="none" w:sz="0" w:space="0" w:color="auto"/>
      </w:divBdr>
    </w:div>
    <w:div w:id="2037542395">
      <w:bodyDiv w:val="1"/>
      <w:marLeft w:val="0"/>
      <w:marRight w:val="0"/>
      <w:marTop w:val="0"/>
      <w:marBottom w:val="0"/>
      <w:divBdr>
        <w:top w:val="none" w:sz="0" w:space="0" w:color="auto"/>
        <w:left w:val="none" w:sz="0" w:space="0" w:color="auto"/>
        <w:bottom w:val="none" w:sz="0" w:space="0" w:color="auto"/>
        <w:right w:val="none" w:sz="0" w:space="0" w:color="auto"/>
      </w:divBdr>
      <w:divsChild>
        <w:div w:id="2139032813">
          <w:marLeft w:val="0"/>
          <w:marRight w:val="0"/>
          <w:marTop w:val="0"/>
          <w:marBottom w:val="0"/>
          <w:divBdr>
            <w:top w:val="none" w:sz="0" w:space="0" w:color="auto"/>
            <w:left w:val="none" w:sz="0" w:space="0" w:color="auto"/>
            <w:bottom w:val="none" w:sz="0" w:space="0" w:color="auto"/>
            <w:right w:val="none" w:sz="0" w:space="0" w:color="auto"/>
          </w:divBdr>
          <w:divsChild>
            <w:div w:id="1527333155">
              <w:marLeft w:val="0"/>
              <w:marRight w:val="0"/>
              <w:marTop w:val="0"/>
              <w:marBottom w:val="0"/>
              <w:divBdr>
                <w:top w:val="none" w:sz="0" w:space="0" w:color="auto"/>
                <w:left w:val="none" w:sz="0" w:space="0" w:color="auto"/>
                <w:bottom w:val="none" w:sz="0" w:space="0" w:color="auto"/>
                <w:right w:val="none" w:sz="0" w:space="0" w:color="auto"/>
              </w:divBdr>
              <w:divsChild>
                <w:div w:id="1590313531">
                  <w:marLeft w:val="0"/>
                  <w:marRight w:val="0"/>
                  <w:marTop w:val="0"/>
                  <w:marBottom w:val="0"/>
                  <w:divBdr>
                    <w:top w:val="none" w:sz="0" w:space="0" w:color="auto"/>
                    <w:left w:val="none" w:sz="0" w:space="0" w:color="auto"/>
                    <w:bottom w:val="none" w:sz="0" w:space="0" w:color="auto"/>
                    <w:right w:val="none" w:sz="0" w:space="0" w:color="auto"/>
                  </w:divBdr>
                  <w:divsChild>
                    <w:div w:id="1548757995">
                      <w:marLeft w:val="0"/>
                      <w:marRight w:val="0"/>
                      <w:marTop w:val="0"/>
                      <w:marBottom w:val="0"/>
                      <w:divBdr>
                        <w:top w:val="none" w:sz="0" w:space="0" w:color="auto"/>
                        <w:left w:val="none" w:sz="0" w:space="0" w:color="auto"/>
                        <w:bottom w:val="none" w:sz="0" w:space="0" w:color="auto"/>
                        <w:right w:val="none" w:sz="0" w:space="0" w:color="auto"/>
                      </w:divBdr>
                      <w:divsChild>
                        <w:div w:id="1022974124">
                          <w:marLeft w:val="0"/>
                          <w:marRight w:val="0"/>
                          <w:marTop w:val="0"/>
                          <w:marBottom w:val="0"/>
                          <w:divBdr>
                            <w:top w:val="none" w:sz="0" w:space="0" w:color="auto"/>
                            <w:left w:val="none" w:sz="0" w:space="0" w:color="auto"/>
                            <w:bottom w:val="none" w:sz="0" w:space="0" w:color="auto"/>
                            <w:right w:val="none" w:sz="0" w:space="0" w:color="auto"/>
                          </w:divBdr>
                          <w:divsChild>
                            <w:div w:id="8257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74985">
      <w:bodyDiv w:val="1"/>
      <w:marLeft w:val="0"/>
      <w:marRight w:val="0"/>
      <w:marTop w:val="0"/>
      <w:marBottom w:val="0"/>
      <w:divBdr>
        <w:top w:val="none" w:sz="0" w:space="0" w:color="auto"/>
        <w:left w:val="none" w:sz="0" w:space="0" w:color="auto"/>
        <w:bottom w:val="none" w:sz="0" w:space="0" w:color="auto"/>
        <w:right w:val="none" w:sz="0" w:space="0" w:color="auto"/>
      </w:divBdr>
    </w:div>
    <w:div w:id="2053771071">
      <w:bodyDiv w:val="1"/>
      <w:marLeft w:val="0"/>
      <w:marRight w:val="0"/>
      <w:marTop w:val="0"/>
      <w:marBottom w:val="0"/>
      <w:divBdr>
        <w:top w:val="none" w:sz="0" w:space="0" w:color="auto"/>
        <w:left w:val="none" w:sz="0" w:space="0" w:color="auto"/>
        <w:bottom w:val="none" w:sz="0" w:space="0" w:color="auto"/>
        <w:right w:val="none" w:sz="0" w:space="0" w:color="auto"/>
      </w:divBdr>
    </w:div>
    <w:div w:id="2076853919">
      <w:bodyDiv w:val="1"/>
      <w:marLeft w:val="0"/>
      <w:marRight w:val="0"/>
      <w:marTop w:val="0"/>
      <w:marBottom w:val="0"/>
      <w:divBdr>
        <w:top w:val="none" w:sz="0" w:space="0" w:color="auto"/>
        <w:left w:val="none" w:sz="0" w:space="0" w:color="auto"/>
        <w:bottom w:val="none" w:sz="0" w:space="0" w:color="auto"/>
        <w:right w:val="none" w:sz="0" w:space="0" w:color="auto"/>
      </w:divBdr>
    </w:div>
    <w:div w:id="2104494102">
      <w:bodyDiv w:val="1"/>
      <w:marLeft w:val="0"/>
      <w:marRight w:val="0"/>
      <w:marTop w:val="0"/>
      <w:marBottom w:val="0"/>
      <w:divBdr>
        <w:top w:val="none" w:sz="0" w:space="0" w:color="auto"/>
        <w:left w:val="none" w:sz="0" w:space="0" w:color="auto"/>
        <w:bottom w:val="none" w:sz="0" w:space="0" w:color="auto"/>
        <w:right w:val="none" w:sz="0" w:space="0" w:color="auto"/>
      </w:divBdr>
    </w:div>
    <w:div w:id="2120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asm.edu.b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repositorio.seade.gov.br/dataset/matriculas-por-municipio-ano-nivel-de-ensino-e-rede-de-atendimento"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fasm.edu.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e227b-ea8c-4e01-8080-2515b5c2708d" xsi:nil="true"/>
    <lcf76f155ced4ddcb4097134ff3c332f xmlns="86dc8224-4dd2-4f56-84d5-8797b81c63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460E67D21E0F849AC1208911536E285" ma:contentTypeVersion="15" ma:contentTypeDescription="Crie um novo documento." ma:contentTypeScope="" ma:versionID="b70807e729429167ced2f16956291497">
  <xsd:schema xmlns:xsd="http://www.w3.org/2001/XMLSchema" xmlns:xs="http://www.w3.org/2001/XMLSchema" xmlns:p="http://schemas.microsoft.com/office/2006/metadata/properties" xmlns:ns2="86dc8224-4dd2-4f56-84d5-8797b81c634b" xmlns:ns3="17ee227b-ea8c-4e01-8080-2515b5c2708d" targetNamespace="http://schemas.microsoft.com/office/2006/metadata/properties" ma:root="true" ma:fieldsID="3ccc6259e33f1d9952cf1b29430ce6f0" ns2:_="" ns3:_="">
    <xsd:import namespace="86dc8224-4dd2-4f56-84d5-8797b81c634b"/>
    <xsd:import namespace="17ee227b-ea8c-4e01-8080-2515b5c27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8224-4dd2-4f56-84d5-8797b81c6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5749995-7309-4e7c-b947-d05ec1b167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227b-ea8c-4e01-8080-2515b5c270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dda914-1bf9-492b-a531-3cbb8bb152d6}" ma:internalName="TaxCatchAll" ma:showField="CatchAllData" ma:web="17ee227b-ea8c-4e01-8080-2515b5c270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2226E-F74F-4E70-AAC3-FCB12DC2B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A5FD9-1C29-4EB1-9944-C3DEF0CB5EA5}"/>
</file>

<file path=customXml/itemProps3.xml><?xml version="1.0" encoding="utf-8"?>
<ds:datastoreItem xmlns:ds="http://schemas.openxmlformats.org/officeDocument/2006/customXml" ds:itemID="{519E752B-15A7-4E76-B297-806AA2EA1AB2}">
  <ds:schemaRefs>
    <ds:schemaRef ds:uri="http://schemas.microsoft.com/sharepoint/v3/contenttype/forms"/>
  </ds:schemaRefs>
</ds:datastoreItem>
</file>

<file path=customXml/itemProps4.xml><?xml version="1.0" encoding="utf-8"?>
<ds:datastoreItem xmlns:ds="http://schemas.openxmlformats.org/officeDocument/2006/customXml" ds:itemID="{D6EAD82A-88D0-4E1E-89CD-648307BC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126</Pages>
  <Words>30344</Words>
  <Characters>163862</Characters>
  <Application>Microsoft Office Word</Application>
  <DocSecurity>0</DocSecurity>
  <Lines>1365</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Tadeu Mendes</dc:creator>
  <cp:keywords/>
  <dc:description/>
  <cp:lastModifiedBy>Gustavo Neri</cp:lastModifiedBy>
  <cp:revision>20</cp:revision>
  <cp:lastPrinted>2025-09-11T18:13:00Z</cp:lastPrinted>
  <dcterms:created xsi:type="dcterms:W3CDTF">2025-09-05T13:39:00Z</dcterms:created>
  <dcterms:modified xsi:type="dcterms:W3CDTF">2025-09-16T21:47:00Z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0x0101005460E67D21E0F849AC1208911536E285</vt:lpwstr>
  </property>
</Properties>
</file>